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77B" w:rsidRPr="00E8477B" w:rsidRDefault="00E8477B" w:rsidP="00E8477B">
      <w:pPr>
        <w:pStyle w:val="HTMLPreformatted"/>
        <w:pBdr>
          <w:top w:val="single" w:sz="6" w:space="8" w:color="000000"/>
          <w:left w:val="single" w:sz="6" w:space="11" w:color="000000"/>
          <w:bottom w:val="single" w:sz="6" w:space="8" w:color="000000"/>
          <w:right w:val="single" w:sz="6" w:space="11" w:color="000000"/>
        </w:pBdr>
        <w:shd w:val="clear" w:color="auto" w:fill="000000"/>
        <w:spacing w:line="300" w:lineRule="atLeast"/>
        <w:rPr>
          <w:color w:val="B6B6B4"/>
          <w:sz w:val="24"/>
          <w:szCs w:val="24"/>
        </w:rPr>
      </w:pPr>
      <w:r>
        <w:rPr>
          <w:rFonts w:cstheme="minorHAnsi"/>
        </w:rPr>
        <w:t xml:space="preserve">Note: - Virtualenv Address = </w:t>
      </w:r>
      <w:r w:rsidRPr="00E8477B">
        <w:rPr>
          <w:color w:val="B6B6B4"/>
          <w:sz w:val="24"/>
          <w:szCs w:val="24"/>
        </w:rPr>
        <w:t>/home/username/opt/python-2.7.7/bin/python</w:t>
      </w:r>
    </w:p>
    <w:p w:rsidR="00E8477B" w:rsidRDefault="00E8477B" w:rsidP="007E3AEC">
      <w:pPr>
        <w:rPr>
          <w:rFonts w:cstheme="minorHAnsi"/>
        </w:rPr>
      </w:pPr>
    </w:p>
    <w:p w:rsidR="00E8477B" w:rsidRDefault="00E8477B" w:rsidP="007E3AEC">
      <w:pPr>
        <w:rPr>
          <w:rFonts w:cstheme="minorHAnsi"/>
        </w:rPr>
      </w:pPr>
    </w:p>
    <w:p w:rsidR="007E3AEC" w:rsidRPr="007E3AEC" w:rsidRDefault="007E3AEC" w:rsidP="007E3AEC">
      <w:pPr>
        <w:rPr>
          <w:rFonts w:cstheme="minorHAnsi"/>
        </w:rPr>
      </w:pPr>
      <w:r w:rsidRPr="007E3AEC">
        <w:rPr>
          <w:rFonts w:cstheme="minorHAnsi"/>
        </w:rPr>
        <w:t>Run Pipeline Directly</w:t>
      </w:r>
    </w:p>
    <w:p w:rsidR="007E3AEC" w:rsidRPr="007E3AEC" w:rsidRDefault="007E3AEC" w:rsidP="007E3AEC">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E3AEC">
        <w:rPr>
          <w:rFonts w:ascii="Consolas" w:eastAsia="Times New Roman" w:hAnsi="Consolas" w:cs="Courier New"/>
          <w:color w:val="333333"/>
          <w:sz w:val="20"/>
          <w:szCs w:val="20"/>
        </w:rPr>
        <w:t>python -m apache_beam.examples.wordcount --input /path/to/inputfile --output /path/to/write/counts</w:t>
      </w:r>
    </w:p>
    <w:p w:rsidR="007E3AEC" w:rsidRDefault="007E3AEC">
      <w:r>
        <w:t>Dataflow Pipeline</w:t>
      </w:r>
    </w:p>
    <w:p w:rsidR="007E3AEC" w:rsidRPr="007E3AEC" w:rsidRDefault="007E3AEC" w:rsidP="007E3AEC">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E3AEC">
        <w:rPr>
          <w:rFonts w:ascii="Consolas" w:eastAsia="Times New Roman" w:hAnsi="Consolas" w:cs="Courier New"/>
          <w:color w:val="333333"/>
          <w:sz w:val="20"/>
          <w:szCs w:val="20"/>
        </w:rPr>
        <w:t># As part of the initial setup, install Google Cloud Platform specific extra components. Make sure you</w:t>
      </w:r>
    </w:p>
    <w:p w:rsidR="007E3AEC" w:rsidRPr="007E3AEC" w:rsidRDefault="007E3AEC" w:rsidP="007E3AEC">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E3AEC">
        <w:rPr>
          <w:rFonts w:ascii="Consolas" w:eastAsia="Times New Roman" w:hAnsi="Consolas" w:cs="Courier New"/>
          <w:color w:val="333333"/>
          <w:sz w:val="20"/>
          <w:szCs w:val="20"/>
        </w:rPr>
        <w:t># complete the setup steps at https://beam.apache.org/documentation/runners/dataflow/#setup</w:t>
      </w:r>
    </w:p>
    <w:p w:rsidR="007E3AEC" w:rsidRPr="007E3AEC" w:rsidRDefault="007E3AEC" w:rsidP="007E3AEC">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E3AEC">
        <w:rPr>
          <w:rFonts w:ascii="Consolas" w:eastAsia="Times New Roman" w:hAnsi="Consolas" w:cs="Courier New"/>
          <w:color w:val="333333"/>
          <w:sz w:val="20"/>
          <w:szCs w:val="20"/>
        </w:rPr>
        <w:t>pip install apache-beam[gcp]</w:t>
      </w:r>
    </w:p>
    <w:p w:rsidR="007E3AEC" w:rsidRPr="007E3AEC" w:rsidRDefault="007E3AEC" w:rsidP="007E3AEC">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E3AEC">
        <w:rPr>
          <w:rFonts w:ascii="Consolas" w:eastAsia="Times New Roman" w:hAnsi="Consolas" w:cs="Courier New"/>
          <w:color w:val="333333"/>
          <w:sz w:val="20"/>
          <w:szCs w:val="20"/>
        </w:rPr>
        <w:t>python -m apache_beam.examples.wordcount --input gs://dataflow-samples/shakespeare/kinglear.txt \</w:t>
      </w:r>
    </w:p>
    <w:p w:rsidR="007E3AEC" w:rsidRPr="007E3AEC" w:rsidRDefault="007E3AEC" w:rsidP="007E3AEC">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E3AEC">
        <w:rPr>
          <w:rFonts w:ascii="Consolas" w:eastAsia="Times New Roman" w:hAnsi="Consolas" w:cs="Courier New"/>
          <w:color w:val="333333"/>
          <w:sz w:val="20"/>
          <w:szCs w:val="20"/>
        </w:rPr>
        <w:t xml:space="preserve">                                         --output gs://&lt;your-gcs-bucket&gt;/counts \</w:t>
      </w:r>
    </w:p>
    <w:p w:rsidR="007E3AEC" w:rsidRPr="007E3AEC" w:rsidRDefault="007E3AEC" w:rsidP="007E3AEC">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E3AEC">
        <w:rPr>
          <w:rFonts w:ascii="Consolas" w:eastAsia="Times New Roman" w:hAnsi="Consolas" w:cs="Courier New"/>
          <w:color w:val="333333"/>
          <w:sz w:val="20"/>
          <w:szCs w:val="20"/>
        </w:rPr>
        <w:t xml:space="preserve">                                         --runner DataflowRunner \</w:t>
      </w:r>
    </w:p>
    <w:p w:rsidR="007E3AEC" w:rsidRPr="007E3AEC" w:rsidRDefault="007E3AEC" w:rsidP="007E3AEC">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E3AEC">
        <w:rPr>
          <w:rFonts w:ascii="Consolas" w:eastAsia="Times New Roman" w:hAnsi="Consolas" w:cs="Courier New"/>
          <w:color w:val="333333"/>
          <w:sz w:val="20"/>
          <w:szCs w:val="20"/>
        </w:rPr>
        <w:t xml:space="preserve">                                         --project your-gcp-project \</w:t>
      </w:r>
    </w:p>
    <w:p w:rsidR="00AB4DFF" w:rsidRPr="00CB1D1D" w:rsidRDefault="007E3AEC" w:rsidP="00CB1D1D">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E3AEC">
        <w:rPr>
          <w:rFonts w:ascii="Consolas" w:eastAsia="Times New Roman" w:hAnsi="Consolas" w:cs="Courier New"/>
          <w:color w:val="333333"/>
          <w:sz w:val="20"/>
          <w:szCs w:val="20"/>
        </w:rPr>
        <w:t xml:space="preserve">                                         --temp_locat</w:t>
      </w:r>
      <w:r w:rsidR="00CB1D1D">
        <w:rPr>
          <w:rFonts w:ascii="Consolas" w:eastAsia="Times New Roman" w:hAnsi="Consolas" w:cs="Courier New"/>
          <w:color w:val="333333"/>
          <w:sz w:val="20"/>
          <w:szCs w:val="20"/>
        </w:rPr>
        <w:t>ion gs://&lt;your-gcs-bucket&gt;/tmp/</w:t>
      </w:r>
    </w:p>
    <w:p w:rsidR="00D365D8" w:rsidRDefault="00D365D8"/>
    <w:p w:rsidR="00D365D8" w:rsidRDefault="00D365D8"/>
    <w:p w:rsidR="00D365D8" w:rsidRDefault="00D365D8"/>
    <w:p w:rsidR="00D365D8" w:rsidRDefault="00D365D8" w:rsidP="00D365D8">
      <w:pPr>
        <w:jc w:val="center"/>
        <w:rPr>
          <w:b/>
          <w:sz w:val="36"/>
          <w:u w:val="single"/>
        </w:rPr>
      </w:pPr>
      <w:r w:rsidRPr="00D365D8">
        <w:rPr>
          <w:b/>
          <w:sz w:val="36"/>
          <w:u w:val="single"/>
        </w:rPr>
        <w:t>DOCUMENTATION</w:t>
      </w:r>
    </w:p>
    <w:p w:rsidR="00D365D8" w:rsidRDefault="00D365D8" w:rsidP="00D365D8">
      <w:pPr>
        <w:rPr>
          <w:rFonts w:ascii="Arial" w:hAnsi="Arial" w:cs="Arial"/>
          <w:color w:val="333333"/>
          <w:sz w:val="21"/>
          <w:szCs w:val="21"/>
          <w:shd w:val="clear" w:color="auto" w:fill="FFFFFF"/>
        </w:rPr>
      </w:pPr>
      <w:r>
        <w:rPr>
          <w:rFonts w:ascii="Arial" w:hAnsi="Arial" w:cs="Arial"/>
          <w:color w:val="333333"/>
          <w:sz w:val="21"/>
          <w:szCs w:val="21"/>
          <w:shd w:val="clear" w:color="auto" w:fill="FFFFFF"/>
        </w:rPr>
        <w:t>Instead of processing all elements simultaneously, the elements in a </w:t>
      </w:r>
      <w:r>
        <w:rPr>
          <w:rStyle w:val="HTMLCode"/>
          <w:rFonts w:ascii="Consolas" w:eastAsiaTheme="minorHAnsi" w:hAnsi="Consolas"/>
          <w:color w:val="C7254E"/>
          <w:sz w:val="19"/>
          <w:szCs w:val="19"/>
          <w:shd w:val="clear" w:color="auto" w:fill="F9F2F4"/>
        </w:rPr>
        <w:t>PCollection</w:t>
      </w:r>
      <w:r>
        <w:rPr>
          <w:rFonts w:ascii="Arial" w:hAnsi="Arial" w:cs="Arial"/>
          <w:color w:val="333333"/>
          <w:sz w:val="21"/>
          <w:szCs w:val="21"/>
          <w:shd w:val="clear" w:color="auto" w:fill="FFFFFF"/>
        </w:rPr>
        <w:t> are processed in </w:t>
      </w:r>
      <w:r>
        <w:rPr>
          <w:rStyle w:val="Emphasis"/>
          <w:rFonts w:ascii="Arial" w:hAnsi="Arial" w:cs="Arial"/>
          <w:color w:val="333333"/>
          <w:sz w:val="21"/>
          <w:szCs w:val="21"/>
          <w:shd w:val="clear" w:color="auto" w:fill="FFFFFF"/>
        </w:rPr>
        <w:t>bundles</w:t>
      </w:r>
      <w:r>
        <w:rPr>
          <w:rFonts w:ascii="Arial" w:hAnsi="Arial" w:cs="Arial"/>
          <w:color w:val="333333"/>
          <w:sz w:val="21"/>
          <w:szCs w:val="21"/>
          <w:shd w:val="clear" w:color="auto" w:fill="FFFFFF"/>
        </w:rPr>
        <w:t>.</w:t>
      </w:r>
    </w:p>
    <w:p w:rsidR="00D365D8" w:rsidRPr="00D365D8" w:rsidRDefault="00D365D8" w:rsidP="00D365D8">
      <w:pPr>
        <w:shd w:val="clear" w:color="auto" w:fill="FFFFFF"/>
        <w:spacing w:before="300" w:after="150" w:line="240" w:lineRule="auto"/>
        <w:outlineLvl w:val="2"/>
        <w:rPr>
          <w:rFonts w:eastAsia="Times New Roman" w:cstheme="minorHAnsi"/>
          <w:color w:val="333333"/>
          <w:sz w:val="36"/>
          <w:szCs w:val="36"/>
        </w:rPr>
      </w:pPr>
      <w:r w:rsidRPr="00D365D8">
        <w:rPr>
          <w:rFonts w:eastAsia="Times New Roman" w:cstheme="minorHAnsi"/>
          <w:color w:val="333333"/>
          <w:sz w:val="36"/>
          <w:szCs w:val="36"/>
        </w:rPr>
        <w:t>Dependent-parallelism between transforms</w:t>
      </w:r>
    </w:p>
    <w:p w:rsidR="00D365D8" w:rsidRDefault="00D365D8" w:rsidP="00D365D8">
      <w:pPr>
        <w:shd w:val="clear" w:color="auto" w:fill="FFFFFF"/>
        <w:spacing w:after="150" w:line="240" w:lineRule="auto"/>
        <w:rPr>
          <w:rFonts w:eastAsia="Times New Roman" w:cstheme="minorHAnsi"/>
          <w:color w:val="333333"/>
          <w:sz w:val="21"/>
          <w:szCs w:val="21"/>
        </w:rPr>
      </w:pPr>
      <w:r w:rsidRPr="00D365D8">
        <w:rPr>
          <w:rFonts w:ascii="Consolas" w:eastAsia="Times New Roman" w:hAnsi="Consolas" w:cstheme="minorHAnsi"/>
          <w:color w:val="C7254E"/>
          <w:sz w:val="19"/>
          <w:szCs w:val="19"/>
          <w:shd w:val="clear" w:color="auto" w:fill="F9F2F4"/>
        </w:rPr>
        <w:t>ParDo</w:t>
      </w:r>
      <w:r w:rsidRPr="00D365D8">
        <w:rPr>
          <w:rFonts w:eastAsia="Times New Roman" w:cstheme="minorHAnsi"/>
          <w:color w:val="333333"/>
          <w:sz w:val="21"/>
          <w:szCs w:val="21"/>
        </w:rPr>
        <w:t> transforms that are in sequence may be </w:t>
      </w:r>
      <w:r w:rsidRPr="00D365D8">
        <w:rPr>
          <w:rFonts w:eastAsia="Times New Roman" w:cstheme="minorHAnsi"/>
          <w:i/>
          <w:iCs/>
          <w:color w:val="333333"/>
          <w:sz w:val="21"/>
          <w:szCs w:val="21"/>
        </w:rPr>
        <w:t>dependently parallel</w:t>
      </w:r>
      <w:r w:rsidRPr="00D365D8">
        <w:rPr>
          <w:rFonts w:eastAsia="Times New Roman" w:cstheme="minorHAnsi"/>
          <w:color w:val="333333"/>
          <w:sz w:val="21"/>
          <w:szCs w:val="21"/>
        </w:rPr>
        <w:t> if the runner chooses to execute the consuming transform on the producing transform’s output elements without altering the bundling.</w:t>
      </w:r>
    </w:p>
    <w:p w:rsidR="00F51E29" w:rsidRDefault="00F51E29" w:rsidP="00D365D8">
      <w:pPr>
        <w:shd w:val="clear" w:color="auto" w:fill="FFFFFF"/>
        <w:spacing w:after="150" w:line="240" w:lineRule="auto"/>
        <w:rPr>
          <w:rFonts w:eastAsia="Times New Roman" w:cstheme="minorHAnsi"/>
          <w:color w:val="333333"/>
          <w:sz w:val="21"/>
          <w:szCs w:val="21"/>
        </w:rPr>
      </w:pPr>
    </w:p>
    <w:p w:rsidR="00F51E29" w:rsidRDefault="00F51E29" w:rsidP="00F51E29">
      <w:pPr>
        <w:pStyle w:val="Heading2"/>
        <w:shd w:val="clear" w:color="auto" w:fill="FFFFFF"/>
        <w:spacing w:before="300" w:after="150"/>
        <w:rPr>
          <w:rFonts w:ascii="Arial" w:hAnsi="Arial" w:cs="Arial"/>
          <w:color w:val="333333"/>
          <w:sz w:val="45"/>
          <w:szCs w:val="45"/>
        </w:rPr>
      </w:pPr>
      <w:r>
        <w:rPr>
          <w:rFonts w:ascii="Arial" w:hAnsi="Arial" w:cs="Arial"/>
          <w:b/>
          <w:bCs/>
          <w:color w:val="333333"/>
          <w:sz w:val="45"/>
          <w:szCs w:val="45"/>
        </w:rPr>
        <w:lastRenderedPageBreak/>
        <w:t>Branching PCollections</w:t>
      </w:r>
    </w:p>
    <w:p w:rsidR="00F51E29" w:rsidRDefault="00F51E29" w:rsidP="00F51E2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It’s important to understand that transforms do not consume </w:t>
      </w:r>
      <w:r>
        <w:rPr>
          <w:rStyle w:val="HTMLCode"/>
          <w:rFonts w:ascii="Consolas" w:hAnsi="Consolas"/>
          <w:color w:val="C7254E"/>
          <w:sz w:val="19"/>
          <w:szCs w:val="19"/>
          <w:shd w:val="clear" w:color="auto" w:fill="F9F2F4"/>
        </w:rPr>
        <w:t>PCollection</w:t>
      </w:r>
      <w:r>
        <w:rPr>
          <w:rFonts w:ascii="Arial" w:hAnsi="Arial" w:cs="Arial"/>
          <w:color w:val="333333"/>
          <w:sz w:val="21"/>
          <w:szCs w:val="21"/>
        </w:rPr>
        <w:t>s; instead, they consider each individual element of a </w:t>
      </w:r>
      <w:r>
        <w:rPr>
          <w:rStyle w:val="HTMLCode"/>
          <w:rFonts w:ascii="Consolas" w:hAnsi="Consolas"/>
          <w:color w:val="C7254E"/>
          <w:sz w:val="19"/>
          <w:szCs w:val="19"/>
          <w:shd w:val="clear" w:color="auto" w:fill="F9F2F4"/>
        </w:rPr>
        <w:t>PCollection</w:t>
      </w:r>
      <w:r>
        <w:rPr>
          <w:rFonts w:ascii="Arial" w:hAnsi="Arial" w:cs="Arial"/>
          <w:color w:val="333333"/>
          <w:sz w:val="21"/>
          <w:szCs w:val="21"/>
        </w:rPr>
        <w:t> and create a new </w:t>
      </w:r>
      <w:r>
        <w:rPr>
          <w:rStyle w:val="HTMLCode"/>
          <w:rFonts w:ascii="Consolas" w:hAnsi="Consolas"/>
          <w:color w:val="C7254E"/>
          <w:sz w:val="19"/>
          <w:szCs w:val="19"/>
          <w:shd w:val="clear" w:color="auto" w:fill="F9F2F4"/>
        </w:rPr>
        <w:t>PCollection</w:t>
      </w:r>
      <w:r>
        <w:rPr>
          <w:rFonts w:ascii="Arial" w:hAnsi="Arial" w:cs="Arial"/>
          <w:color w:val="333333"/>
          <w:sz w:val="21"/>
          <w:szCs w:val="21"/>
        </w:rPr>
        <w:t> as output. This way, you can do different things to different elements in the same </w:t>
      </w:r>
      <w:r>
        <w:rPr>
          <w:rStyle w:val="HTMLCode"/>
          <w:rFonts w:ascii="Consolas" w:hAnsi="Consolas"/>
          <w:color w:val="C7254E"/>
          <w:sz w:val="19"/>
          <w:szCs w:val="19"/>
          <w:shd w:val="clear" w:color="auto" w:fill="F9F2F4"/>
        </w:rPr>
        <w:t>PCollection</w:t>
      </w:r>
      <w:r>
        <w:rPr>
          <w:rFonts w:ascii="Arial" w:hAnsi="Arial" w:cs="Arial"/>
          <w:color w:val="333333"/>
          <w:sz w:val="21"/>
          <w:szCs w:val="21"/>
        </w:rPr>
        <w:t>.</w:t>
      </w:r>
    </w:p>
    <w:p w:rsidR="00F51E29" w:rsidRDefault="00F51E29" w:rsidP="00D365D8">
      <w:pPr>
        <w:shd w:val="clear" w:color="auto" w:fill="FFFFFF"/>
        <w:spacing w:after="150" w:line="240" w:lineRule="auto"/>
        <w:rPr>
          <w:rFonts w:eastAsia="Times New Roman" w:cstheme="minorHAnsi"/>
          <w:color w:val="333333"/>
          <w:sz w:val="21"/>
          <w:szCs w:val="21"/>
        </w:rPr>
      </w:pPr>
    </w:p>
    <w:p w:rsidR="00931028" w:rsidRDefault="00931028" w:rsidP="00931028">
      <w:pPr>
        <w:pBdr>
          <w:bottom w:val="thinThickThinMediumGap" w:sz="18" w:space="1" w:color="auto"/>
        </w:pBdr>
        <w:shd w:val="clear" w:color="auto" w:fill="FFFFFF"/>
        <w:spacing w:after="150" w:line="240" w:lineRule="auto"/>
        <w:rPr>
          <w:rFonts w:eastAsia="Times New Roman" w:cstheme="minorHAnsi"/>
          <w:color w:val="333333"/>
          <w:sz w:val="21"/>
          <w:szCs w:val="21"/>
        </w:rPr>
      </w:pPr>
    </w:p>
    <w:p w:rsidR="00D365D8" w:rsidRPr="00931028" w:rsidRDefault="00931028" w:rsidP="00931028">
      <w:pPr>
        <w:shd w:val="clear" w:color="auto" w:fill="FFFFFF"/>
        <w:spacing w:after="150" w:line="240" w:lineRule="auto"/>
        <w:rPr>
          <w:rFonts w:eastAsia="Times New Roman" w:cstheme="minorHAnsi"/>
          <w:color w:val="333333"/>
          <w:sz w:val="21"/>
          <w:szCs w:val="21"/>
        </w:rPr>
      </w:pPr>
      <w:r>
        <w:rPr>
          <w:rFonts w:ascii="Consolas" w:hAnsi="Consolas"/>
          <w:color w:val="032F62"/>
          <w:sz w:val="18"/>
          <w:szCs w:val="18"/>
          <w:shd w:val="clear" w:color="auto" w:fill="FFFFFF"/>
        </w:rPr>
        <w:t>T</w:t>
      </w:r>
      <w:r w:rsidR="009F47BF">
        <w:rPr>
          <w:rFonts w:ascii="Consolas" w:hAnsi="Consolas"/>
          <w:color w:val="032F62"/>
          <w:sz w:val="18"/>
          <w:szCs w:val="18"/>
          <w:shd w:val="clear" w:color="auto" w:fill="FFFFFF"/>
        </w:rPr>
        <w:t>o execute this pipeline locally, first edit the code to specify the output location. Output location could be a local file path or an output prefix on GCS. (Only update the output location marked with the first CHANGE comment.)</w:t>
      </w:r>
    </w:p>
    <w:p w:rsidR="009F47BF" w:rsidRDefault="009F47BF" w:rsidP="00D365D8">
      <w:pPr>
        <w:rPr>
          <w:rFonts w:ascii="Consolas" w:hAnsi="Consolas"/>
          <w:color w:val="032F62"/>
          <w:sz w:val="18"/>
          <w:szCs w:val="18"/>
          <w:shd w:val="clear" w:color="auto" w:fill="FFFFFF"/>
        </w:rPr>
      </w:pPr>
      <w:r>
        <w:rPr>
          <w:rFonts w:ascii="Consolas" w:hAnsi="Consolas"/>
          <w:color w:val="032F62"/>
          <w:sz w:val="18"/>
          <w:szCs w:val="18"/>
          <w:shd w:val="clear" w:color="auto" w:fill="FFFFFF"/>
        </w:rPr>
        <w:t>To execute this pipeline remotely, first edit the code to set your project ID, runner type, the staging location, the temp location, and the output location. The specified GCS bucket(s) must already exist. (Update all the places marked with a CHANGE comment.)</w:t>
      </w:r>
    </w:p>
    <w:p w:rsidR="00931028" w:rsidRDefault="009F47BF" w:rsidP="00D365D8">
      <w:pPr>
        <w:pBdr>
          <w:bottom w:val="thinThickThinMediumGap" w:sz="18" w:space="1" w:color="auto"/>
        </w:pBdr>
        <w:rPr>
          <w:rFonts w:ascii="Consolas" w:hAnsi="Consolas"/>
          <w:color w:val="032F62"/>
          <w:sz w:val="18"/>
          <w:szCs w:val="18"/>
          <w:shd w:val="clear" w:color="auto" w:fill="FFFFFF"/>
        </w:rPr>
      </w:pPr>
      <w:r>
        <w:rPr>
          <w:rFonts w:ascii="Consolas" w:hAnsi="Consolas"/>
          <w:color w:val="032F62"/>
          <w:sz w:val="18"/>
          <w:szCs w:val="18"/>
          <w:shd w:val="clear" w:color="auto" w:fill="FFFFFF"/>
        </w:rPr>
        <w:t>Then, run the pipeline as described in the README. It will be deployed and run using the Google Cloud Dataflow Service. No args are required to run the pipeline. You can see the results in your output bucket in the GCS browser.</w:t>
      </w:r>
    </w:p>
    <w:p w:rsidR="0096148E" w:rsidRDefault="0096148E" w:rsidP="00D365D8">
      <w:pPr>
        <w:rPr>
          <w:rFonts w:ascii="Consolas" w:hAnsi="Consolas"/>
          <w:color w:val="032F62"/>
          <w:sz w:val="18"/>
          <w:szCs w:val="18"/>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9F47BF" w:rsidRPr="009F47BF" w:rsidTr="009F47BF">
        <w:tc>
          <w:tcPr>
            <w:tcW w:w="0" w:type="auto"/>
            <w:shd w:val="clear" w:color="auto" w:fill="FFFFFF"/>
            <w:tcMar>
              <w:top w:w="0" w:type="dxa"/>
              <w:left w:w="150" w:type="dxa"/>
              <w:bottom w:w="0" w:type="dxa"/>
              <w:right w:w="150" w:type="dxa"/>
            </w:tcMar>
            <w:hideMark/>
          </w:tcPr>
          <w:p w:rsidR="009F47BF" w:rsidRPr="009F47BF" w:rsidRDefault="009F47BF" w:rsidP="009F47BF">
            <w:pPr>
              <w:spacing w:after="0" w:line="300" w:lineRule="atLeast"/>
              <w:rPr>
                <w:rFonts w:ascii="Consolas" w:eastAsia="Times New Roman" w:hAnsi="Consolas" w:cs="Segoe UI"/>
                <w:color w:val="032F62"/>
                <w:sz w:val="18"/>
                <w:szCs w:val="18"/>
              </w:rPr>
            </w:pPr>
          </w:p>
        </w:tc>
      </w:tr>
    </w:tbl>
    <w:p w:rsidR="00CD7133" w:rsidRPr="007E3AEC" w:rsidRDefault="00CD7133" w:rsidP="00CD7133">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E3AEC">
        <w:rPr>
          <w:rFonts w:ascii="Consolas" w:eastAsia="Times New Roman" w:hAnsi="Consolas" w:cs="Courier New"/>
          <w:color w:val="333333"/>
          <w:sz w:val="20"/>
          <w:szCs w:val="20"/>
        </w:rPr>
        <w:t xml:space="preserve">python -m </w:t>
      </w:r>
      <w:r w:rsidR="00395447">
        <w:rPr>
          <w:rFonts w:ascii="Consolas" w:eastAsia="Times New Roman" w:hAnsi="Consolas" w:cs="Courier New"/>
          <w:color w:val="333333"/>
          <w:sz w:val="20"/>
          <w:szCs w:val="20"/>
        </w:rPr>
        <w:t>dummy</w:t>
      </w:r>
      <w:bookmarkStart w:id="0" w:name="_GoBack"/>
      <w:bookmarkEnd w:id="0"/>
      <w:r w:rsidR="006D3332">
        <w:rPr>
          <w:rFonts w:ascii="Consolas" w:eastAsia="Times New Roman" w:hAnsi="Consolas" w:cs="Courier New"/>
          <w:color w:val="333333"/>
          <w:sz w:val="20"/>
          <w:szCs w:val="20"/>
        </w:rPr>
        <w:t xml:space="preserve"> </w:t>
      </w:r>
      <w:r w:rsidR="006F483C">
        <w:rPr>
          <w:rFonts w:ascii="Consolas" w:eastAsia="Times New Roman" w:hAnsi="Consolas" w:cs="Courier New"/>
          <w:color w:val="333333"/>
          <w:sz w:val="20"/>
          <w:szCs w:val="20"/>
        </w:rPr>
        <w:t>--input test.csv --output output/</w:t>
      </w:r>
    </w:p>
    <w:p w:rsidR="009F47BF" w:rsidRDefault="009F47BF" w:rsidP="00D365D8"/>
    <w:p w:rsidR="00CB1D1D" w:rsidRPr="007E3AEC" w:rsidRDefault="00CB1D1D" w:rsidP="00CB1D1D">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E3AEC">
        <w:rPr>
          <w:rFonts w:ascii="Consolas" w:eastAsia="Times New Roman" w:hAnsi="Consolas" w:cs="Courier New"/>
          <w:color w:val="333333"/>
          <w:sz w:val="20"/>
          <w:szCs w:val="20"/>
        </w:rPr>
        <w:t xml:space="preserve">python -m </w:t>
      </w:r>
      <w:r>
        <w:rPr>
          <w:rFonts w:ascii="Consolas" w:eastAsia="Times New Roman" w:hAnsi="Consolas" w:cs="Courier New"/>
          <w:color w:val="333333"/>
          <w:sz w:val="20"/>
          <w:szCs w:val="20"/>
        </w:rPr>
        <w:t>dummy --input gs://</w:t>
      </w:r>
      <w:r w:rsidR="002001DC">
        <w:rPr>
          <w:rFonts w:ascii="Consolas" w:eastAsia="Times New Roman" w:hAnsi="Consolas" w:cs="Courier New"/>
          <w:color w:val="333333"/>
          <w:sz w:val="20"/>
          <w:szCs w:val="20"/>
        </w:rPr>
        <w:t>h</w:t>
      </w:r>
      <w:r>
        <w:rPr>
          <w:rFonts w:ascii="Consolas" w:eastAsia="Times New Roman" w:hAnsi="Consolas" w:cs="Courier New"/>
          <w:color w:val="333333"/>
          <w:sz w:val="20"/>
          <w:szCs w:val="20"/>
        </w:rPr>
        <w:t>ardik_rategain/</w:t>
      </w:r>
      <w:r>
        <w:rPr>
          <w:rFonts w:ascii="Consolas" w:eastAsia="Times New Roman" w:hAnsi="Consolas" w:cs="Courier New"/>
          <w:color w:val="333333"/>
          <w:sz w:val="20"/>
          <w:szCs w:val="20"/>
        </w:rPr>
        <w:t>test.csv</w:t>
      </w:r>
      <w:r w:rsidRPr="007E3AEC">
        <w:rPr>
          <w:rFonts w:ascii="Consolas" w:eastAsia="Times New Roman" w:hAnsi="Consolas" w:cs="Courier New"/>
          <w:color w:val="333333"/>
          <w:sz w:val="20"/>
          <w:szCs w:val="20"/>
        </w:rPr>
        <w:t xml:space="preserve"> \</w:t>
      </w:r>
    </w:p>
    <w:p w:rsidR="00CB1D1D" w:rsidRPr="007E3AEC" w:rsidRDefault="00CB1D1D" w:rsidP="00CB1D1D">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E3AEC">
        <w:rPr>
          <w:rFonts w:ascii="Consolas" w:eastAsia="Times New Roman" w:hAnsi="Consolas" w:cs="Courier New"/>
          <w:color w:val="333333"/>
          <w:sz w:val="20"/>
          <w:szCs w:val="20"/>
        </w:rPr>
        <w:t xml:space="preserve">                                     </w:t>
      </w:r>
      <w:r>
        <w:rPr>
          <w:rFonts w:ascii="Consolas" w:eastAsia="Times New Roman" w:hAnsi="Consolas" w:cs="Courier New"/>
          <w:color w:val="333333"/>
          <w:sz w:val="20"/>
          <w:szCs w:val="20"/>
        </w:rPr>
        <w:t xml:space="preserve">    --output gs://hardik_rategain/output</w:t>
      </w:r>
      <w:r w:rsidRPr="007E3AEC">
        <w:rPr>
          <w:rFonts w:ascii="Consolas" w:eastAsia="Times New Roman" w:hAnsi="Consolas" w:cs="Courier New"/>
          <w:color w:val="333333"/>
          <w:sz w:val="20"/>
          <w:szCs w:val="20"/>
        </w:rPr>
        <w:t xml:space="preserve"> \</w:t>
      </w:r>
    </w:p>
    <w:p w:rsidR="00CB1D1D" w:rsidRPr="007E3AEC" w:rsidRDefault="00CB1D1D" w:rsidP="00CB1D1D">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E3AEC">
        <w:rPr>
          <w:rFonts w:ascii="Consolas" w:eastAsia="Times New Roman" w:hAnsi="Consolas" w:cs="Courier New"/>
          <w:color w:val="333333"/>
          <w:sz w:val="20"/>
          <w:szCs w:val="20"/>
        </w:rPr>
        <w:t xml:space="preserve">                                         --runner DataflowRunner \</w:t>
      </w:r>
    </w:p>
    <w:p w:rsidR="00CB1D1D" w:rsidRPr="007E3AEC" w:rsidRDefault="00CB1D1D" w:rsidP="00CB1D1D">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E3AEC">
        <w:rPr>
          <w:rFonts w:ascii="Consolas" w:eastAsia="Times New Roman" w:hAnsi="Consolas" w:cs="Courier New"/>
          <w:color w:val="333333"/>
          <w:sz w:val="20"/>
          <w:szCs w:val="20"/>
        </w:rPr>
        <w:t xml:space="preserve">                                   </w:t>
      </w:r>
      <w:r>
        <w:rPr>
          <w:rFonts w:ascii="Consolas" w:eastAsia="Times New Roman" w:hAnsi="Consolas" w:cs="Courier New"/>
          <w:color w:val="333333"/>
          <w:sz w:val="20"/>
          <w:szCs w:val="20"/>
        </w:rPr>
        <w:t xml:space="preserve">      --project airbnb-150508</w:t>
      </w:r>
      <w:r w:rsidRPr="007E3AEC">
        <w:rPr>
          <w:rFonts w:ascii="Consolas" w:eastAsia="Times New Roman" w:hAnsi="Consolas" w:cs="Courier New"/>
          <w:color w:val="333333"/>
          <w:sz w:val="20"/>
          <w:szCs w:val="20"/>
        </w:rPr>
        <w:t xml:space="preserve"> \</w:t>
      </w:r>
    </w:p>
    <w:p w:rsidR="00CB1D1D" w:rsidRDefault="00CB1D1D" w:rsidP="00CB1D1D">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E3AEC">
        <w:rPr>
          <w:rFonts w:ascii="Consolas" w:eastAsia="Times New Roman" w:hAnsi="Consolas" w:cs="Courier New"/>
          <w:color w:val="333333"/>
          <w:sz w:val="20"/>
          <w:szCs w:val="20"/>
        </w:rPr>
        <w:t xml:space="preserve">                               </w:t>
      </w:r>
      <w:r>
        <w:rPr>
          <w:rFonts w:ascii="Consolas" w:eastAsia="Times New Roman" w:hAnsi="Consolas" w:cs="Courier New"/>
          <w:color w:val="333333"/>
          <w:sz w:val="20"/>
          <w:szCs w:val="20"/>
        </w:rPr>
        <w:t xml:space="preserve">          --temp_location gs://hardik_rategain/</w:t>
      </w:r>
      <w:r>
        <w:rPr>
          <w:rFonts w:ascii="Consolas" w:eastAsia="Times New Roman" w:hAnsi="Consolas" w:cs="Courier New"/>
          <w:color w:val="333333"/>
          <w:sz w:val="20"/>
          <w:szCs w:val="20"/>
        </w:rPr>
        <w:t>tmp \</w:t>
      </w:r>
    </w:p>
    <w:p w:rsidR="00CB1D1D" w:rsidRPr="00CB1D1D" w:rsidRDefault="00CB1D1D" w:rsidP="00CB1D1D">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ab/>
      </w:r>
      <w:r>
        <w:rPr>
          <w:rFonts w:ascii="Consolas" w:eastAsia="Times New Roman" w:hAnsi="Consolas" w:cs="Courier New"/>
          <w:color w:val="333333"/>
          <w:sz w:val="20"/>
          <w:szCs w:val="20"/>
        </w:rPr>
        <w:tab/>
      </w:r>
      <w:r>
        <w:rPr>
          <w:rFonts w:ascii="Consolas" w:eastAsia="Times New Roman" w:hAnsi="Consolas" w:cs="Courier New"/>
          <w:color w:val="333333"/>
          <w:sz w:val="20"/>
          <w:szCs w:val="20"/>
        </w:rPr>
        <w:tab/>
      </w:r>
      <w:r>
        <w:rPr>
          <w:rFonts w:ascii="Consolas" w:eastAsia="Times New Roman" w:hAnsi="Consolas" w:cs="Courier New"/>
          <w:color w:val="333333"/>
          <w:sz w:val="20"/>
          <w:szCs w:val="20"/>
        </w:rPr>
        <w:tab/>
      </w:r>
      <w:r>
        <w:rPr>
          <w:rFonts w:ascii="Consolas" w:eastAsia="Times New Roman" w:hAnsi="Consolas" w:cs="Courier New"/>
          <w:color w:val="333333"/>
          <w:sz w:val="20"/>
          <w:szCs w:val="20"/>
        </w:rPr>
        <w:tab/>
        <w:t>--job_name=inamedit</w:t>
      </w:r>
    </w:p>
    <w:p w:rsidR="00CB1D1D" w:rsidRPr="00D365D8" w:rsidRDefault="00CB1D1D" w:rsidP="00D365D8"/>
    <w:sectPr w:rsidR="00CB1D1D" w:rsidRPr="00D36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239E0"/>
    <w:multiLevelType w:val="multilevel"/>
    <w:tmpl w:val="F398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DC0434"/>
    <w:multiLevelType w:val="multilevel"/>
    <w:tmpl w:val="F036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2A4"/>
    <w:rsid w:val="001B03E7"/>
    <w:rsid w:val="002001DC"/>
    <w:rsid w:val="00395447"/>
    <w:rsid w:val="006D3332"/>
    <w:rsid w:val="006F483C"/>
    <w:rsid w:val="007E3AEC"/>
    <w:rsid w:val="007F12A4"/>
    <w:rsid w:val="00931028"/>
    <w:rsid w:val="0096148E"/>
    <w:rsid w:val="009F47BF"/>
    <w:rsid w:val="00AB4DFF"/>
    <w:rsid w:val="00CB1D1D"/>
    <w:rsid w:val="00CD7133"/>
    <w:rsid w:val="00D362A7"/>
    <w:rsid w:val="00D365D8"/>
    <w:rsid w:val="00DB669F"/>
    <w:rsid w:val="00E8477B"/>
    <w:rsid w:val="00F51E29"/>
    <w:rsid w:val="00F8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82A7"/>
  <w15:chartTrackingRefBased/>
  <w15:docId w15:val="{C688119D-BAF6-4F47-9B25-73461C7C1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51E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365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E3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AE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3AEC"/>
    <w:rPr>
      <w:rFonts w:ascii="Courier New" w:eastAsia="Times New Roman" w:hAnsi="Courier New" w:cs="Courier New"/>
      <w:sz w:val="20"/>
      <w:szCs w:val="20"/>
    </w:rPr>
  </w:style>
  <w:style w:type="character" w:styleId="Emphasis">
    <w:name w:val="Emphasis"/>
    <w:basedOn w:val="DefaultParagraphFont"/>
    <w:uiPriority w:val="20"/>
    <w:qFormat/>
    <w:rsid w:val="00D365D8"/>
    <w:rPr>
      <w:i/>
      <w:iCs/>
    </w:rPr>
  </w:style>
  <w:style w:type="character" w:customStyle="1" w:styleId="Heading3Char">
    <w:name w:val="Heading 3 Char"/>
    <w:basedOn w:val="DefaultParagraphFont"/>
    <w:link w:val="Heading3"/>
    <w:uiPriority w:val="9"/>
    <w:rsid w:val="00D365D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65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51E29"/>
    <w:rPr>
      <w:rFonts w:asciiTheme="majorHAnsi" w:eastAsiaTheme="majorEastAsia" w:hAnsiTheme="majorHAnsi" w:cstheme="majorBidi"/>
      <w:color w:val="2E74B5" w:themeColor="accent1" w:themeShade="BF"/>
      <w:sz w:val="26"/>
      <w:szCs w:val="26"/>
    </w:rPr>
  </w:style>
  <w:style w:type="character" w:customStyle="1" w:styleId="pl-s">
    <w:name w:val="pl-s"/>
    <w:basedOn w:val="DefaultParagraphFont"/>
    <w:rsid w:val="009F47BF"/>
  </w:style>
  <w:style w:type="character" w:customStyle="1" w:styleId="pl-pds">
    <w:name w:val="pl-pds"/>
    <w:basedOn w:val="DefaultParagraphFont"/>
    <w:rsid w:val="009F4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23721">
      <w:bodyDiv w:val="1"/>
      <w:marLeft w:val="0"/>
      <w:marRight w:val="0"/>
      <w:marTop w:val="0"/>
      <w:marBottom w:val="0"/>
      <w:divBdr>
        <w:top w:val="none" w:sz="0" w:space="0" w:color="auto"/>
        <w:left w:val="none" w:sz="0" w:space="0" w:color="auto"/>
        <w:bottom w:val="none" w:sz="0" w:space="0" w:color="auto"/>
        <w:right w:val="none" w:sz="0" w:space="0" w:color="auto"/>
      </w:divBdr>
      <w:divsChild>
        <w:div w:id="1155803906">
          <w:marLeft w:val="0"/>
          <w:marRight w:val="0"/>
          <w:marTop w:val="0"/>
          <w:marBottom w:val="0"/>
          <w:divBdr>
            <w:top w:val="none" w:sz="0" w:space="0" w:color="auto"/>
            <w:left w:val="none" w:sz="0" w:space="0" w:color="auto"/>
            <w:bottom w:val="none" w:sz="0" w:space="0" w:color="auto"/>
            <w:right w:val="none" w:sz="0" w:space="0" w:color="auto"/>
          </w:divBdr>
          <w:divsChild>
            <w:div w:id="8799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7917">
      <w:bodyDiv w:val="1"/>
      <w:marLeft w:val="0"/>
      <w:marRight w:val="0"/>
      <w:marTop w:val="0"/>
      <w:marBottom w:val="0"/>
      <w:divBdr>
        <w:top w:val="none" w:sz="0" w:space="0" w:color="auto"/>
        <w:left w:val="none" w:sz="0" w:space="0" w:color="auto"/>
        <w:bottom w:val="none" w:sz="0" w:space="0" w:color="auto"/>
        <w:right w:val="none" w:sz="0" w:space="0" w:color="auto"/>
      </w:divBdr>
    </w:div>
    <w:div w:id="337540001">
      <w:bodyDiv w:val="1"/>
      <w:marLeft w:val="0"/>
      <w:marRight w:val="0"/>
      <w:marTop w:val="0"/>
      <w:marBottom w:val="0"/>
      <w:divBdr>
        <w:top w:val="none" w:sz="0" w:space="0" w:color="auto"/>
        <w:left w:val="none" w:sz="0" w:space="0" w:color="auto"/>
        <w:bottom w:val="none" w:sz="0" w:space="0" w:color="auto"/>
        <w:right w:val="none" w:sz="0" w:space="0" w:color="auto"/>
      </w:divBdr>
    </w:div>
    <w:div w:id="347559803">
      <w:bodyDiv w:val="1"/>
      <w:marLeft w:val="0"/>
      <w:marRight w:val="0"/>
      <w:marTop w:val="0"/>
      <w:marBottom w:val="0"/>
      <w:divBdr>
        <w:top w:val="none" w:sz="0" w:space="0" w:color="auto"/>
        <w:left w:val="none" w:sz="0" w:space="0" w:color="auto"/>
        <w:bottom w:val="none" w:sz="0" w:space="0" w:color="auto"/>
        <w:right w:val="none" w:sz="0" w:space="0" w:color="auto"/>
      </w:divBdr>
      <w:divsChild>
        <w:div w:id="145128082">
          <w:marLeft w:val="0"/>
          <w:marRight w:val="0"/>
          <w:marTop w:val="0"/>
          <w:marBottom w:val="0"/>
          <w:divBdr>
            <w:top w:val="none" w:sz="0" w:space="0" w:color="auto"/>
            <w:left w:val="none" w:sz="0" w:space="0" w:color="auto"/>
            <w:bottom w:val="none" w:sz="0" w:space="0" w:color="auto"/>
            <w:right w:val="none" w:sz="0" w:space="0" w:color="auto"/>
          </w:divBdr>
        </w:div>
        <w:div w:id="1619336178">
          <w:marLeft w:val="0"/>
          <w:marRight w:val="0"/>
          <w:marTop w:val="0"/>
          <w:marBottom w:val="0"/>
          <w:divBdr>
            <w:top w:val="none" w:sz="0" w:space="0" w:color="auto"/>
            <w:left w:val="none" w:sz="0" w:space="0" w:color="auto"/>
            <w:bottom w:val="none" w:sz="0" w:space="0" w:color="auto"/>
            <w:right w:val="none" w:sz="0" w:space="0" w:color="auto"/>
          </w:divBdr>
        </w:div>
      </w:divsChild>
    </w:div>
    <w:div w:id="354694207">
      <w:bodyDiv w:val="1"/>
      <w:marLeft w:val="0"/>
      <w:marRight w:val="0"/>
      <w:marTop w:val="0"/>
      <w:marBottom w:val="0"/>
      <w:divBdr>
        <w:top w:val="none" w:sz="0" w:space="0" w:color="auto"/>
        <w:left w:val="none" w:sz="0" w:space="0" w:color="auto"/>
        <w:bottom w:val="none" w:sz="0" w:space="0" w:color="auto"/>
        <w:right w:val="none" w:sz="0" w:space="0" w:color="auto"/>
      </w:divBdr>
    </w:div>
    <w:div w:id="401024461">
      <w:bodyDiv w:val="1"/>
      <w:marLeft w:val="0"/>
      <w:marRight w:val="0"/>
      <w:marTop w:val="0"/>
      <w:marBottom w:val="0"/>
      <w:divBdr>
        <w:top w:val="none" w:sz="0" w:space="0" w:color="auto"/>
        <w:left w:val="none" w:sz="0" w:space="0" w:color="auto"/>
        <w:bottom w:val="none" w:sz="0" w:space="0" w:color="auto"/>
        <w:right w:val="none" w:sz="0" w:space="0" w:color="auto"/>
      </w:divBdr>
    </w:div>
    <w:div w:id="814563683">
      <w:bodyDiv w:val="1"/>
      <w:marLeft w:val="0"/>
      <w:marRight w:val="0"/>
      <w:marTop w:val="0"/>
      <w:marBottom w:val="0"/>
      <w:divBdr>
        <w:top w:val="none" w:sz="0" w:space="0" w:color="auto"/>
        <w:left w:val="none" w:sz="0" w:space="0" w:color="auto"/>
        <w:bottom w:val="none" w:sz="0" w:space="0" w:color="auto"/>
        <w:right w:val="none" w:sz="0" w:space="0" w:color="auto"/>
      </w:divBdr>
      <w:divsChild>
        <w:div w:id="1282345393">
          <w:marLeft w:val="0"/>
          <w:marRight w:val="0"/>
          <w:marTop w:val="0"/>
          <w:marBottom w:val="0"/>
          <w:divBdr>
            <w:top w:val="none" w:sz="0" w:space="0" w:color="auto"/>
            <w:left w:val="none" w:sz="0" w:space="0" w:color="auto"/>
            <w:bottom w:val="none" w:sz="0" w:space="0" w:color="auto"/>
            <w:right w:val="none" w:sz="0" w:space="0" w:color="auto"/>
          </w:divBdr>
        </w:div>
        <w:div w:id="1570537469">
          <w:marLeft w:val="0"/>
          <w:marRight w:val="0"/>
          <w:marTop w:val="0"/>
          <w:marBottom w:val="0"/>
          <w:divBdr>
            <w:top w:val="none" w:sz="0" w:space="0" w:color="auto"/>
            <w:left w:val="none" w:sz="0" w:space="0" w:color="auto"/>
            <w:bottom w:val="none" w:sz="0" w:space="0" w:color="auto"/>
            <w:right w:val="none" w:sz="0" w:space="0" w:color="auto"/>
          </w:divBdr>
        </w:div>
      </w:divsChild>
    </w:div>
    <w:div w:id="934216110">
      <w:bodyDiv w:val="1"/>
      <w:marLeft w:val="0"/>
      <w:marRight w:val="0"/>
      <w:marTop w:val="0"/>
      <w:marBottom w:val="0"/>
      <w:divBdr>
        <w:top w:val="none" w:sz="0" w:space="0" w:color="auto"/>
        <w:left w:val="none" w:sz="0" w:space="0" w:color="auto"/>
        <w:bottom w:val="none" w:sz="0" w:space="0" w:color="auto"/>
        <w:right w:val="none" w:sz="0" w:space="0" w:color="auto"/>
      </w:divBdr>
    </w:div>
    <w:div w:id="966861326">
      <w:bodyDiv w:val="1"/>
      <w:marLeft w:val="0"/>
      <w:marRight w:val="0"/>
      <w:marTop w:val="0"/>
      <w:marBottom w:val="0"/>
      <w:divBdr>
        <w:top w:val="none" w:sz="0" w:space="0" w:color="auto"/>
        <w:left w:val="none" w:sz="0" w:space="0" w:color="auto"/>
        <w:bottom w:val="none" w:sz="0" w:space="0" w:color="auto"/>
        <w:right w:val="none" w:sz="0" w:space="0" w:color="auto"/>
      </w:divBdr>
    </w:div>
    <w:div w:id="1125343842">
      <w:bodyDiv w:val="1"/>
      <w:marLeft w:val="0"/>
      <w:marRight w:val="0"/>
      <w:marTop w:val="0"/>
      <w:marBottom w:val="0"/>
      <w:divBdr>
        <w:top w:val="none" w:sz="0" w:space="0" w:color="auto"/>
        <w:left w:val="none" w:sz="0" w:space="0" w:color="auto"/>
        <w:bottom w:val="none" w:sz="0" w:space="0" w:color="auto"/>
        <w:right w:val="none" w:sz="0" w:space="0" w:color="auto"/>
      </w:divBdr>
    </w:div>
    <w:div w:id="1208180243">
      <w:bodyDiv w:val="1"/>
      <w:marLeft w:val="0"/>
      <w:marRight w:val="0"/>
      <w:marTop w:val="0"/>
      <w:marBottom w:val="0"/>
      <w:divBdr>
        <w:top w:val="none" w:sz="0" w:space="0" w:color="auto"/>
        <w:left w:val="none" w:sz="0" w:space="0" w:color="auto"/>
        <w:bottom w:val="none" w:sz="0" w:space="0" w:color="auto"/>
        <w:right w:val="none" w:sz="0" w:space="0" w:color="auto"/>
      </w:divBdr>
    </w:div>
    <w:div w:id="1494419617">
      <w:bodyDiv w:val="1"/>
      <w:marLeft w:val="0"/>
      <w:marRight w:val="0"/>
      <w:marTop w:val="0"/>
      <w:marBottom w:val="0"/>
      <w:divBdr>
        <w:top w:val="none" w:sz="0" w:space="0" w:color="auto"/>
        <w:left w:val="none" w:sz="0" w:space="0" w:color="auto"/>
        <w:bottom w:val="none" w:sz="0" w:space="0" w:color="auto"/>
        <w:right w:val="none" w:sz="0" w:space="0" w:color="auto"/>
      </w:divBdr>
    </w:div>
    <w:div w:id="1563828405">
      <w:bodyDiv w:val="1"/>
      <w:marLeft w:val="0"/>
      <w:marRight w:val="0"/>
      <w:marTop w:val="0"/>
      <w:marBottom w:val="0"/>
      <w:divBdr>
        <w:top w:val="none" w:sz="0" w:space="0" w:color="auto"/>
        <w:left w:val="none" w:sz="0" w:space="0" w:color="auto"/>
        <w:bottom w:val="none" w:sz="0" w:space="0" w:color="auto"/>
        <w:right w:val="none" w:sz="0" w:space="0" w:color="auto"/>
      </w:divBdr>
    </w:div>
    <w:div w:id="1767071049">
      <w:bodyDiv w:val="1"/>
      <w:marLeft w:val="0"/>
      <w:marRight w:val="0"/>
      <w:marTop w:val="0"/>
      <w:marBottom w:val="0"/>
      <w:divBdr>
        <w:top w:val="none" w:sz="0" w:space="0" w:color="auto"/>
        <w:left w:val="none" w:sz="0" w:space="0" w:color="auto"/>
        <w:bottom w:val="none" w:sz="0" w:space="0" w:color="auto"/>
        <w:right w:val="none" w:sz="0" w:space="0" w:color="auto"/>
      </w:divBdr>
    </w:div>
    <w:div w:id="1816990202">
      <w:bodyDiv w:val="1"/>
      <w:marLeft w:val="0"/>
      <w:marRight w:val="0"/>
      <w:marTop w:val="0"/>
      <w:marBottom w:val="0"/>
      <w:divBdr>
        <w:top w:val="none" w:sz="0" w:space="0" w:color="auto"/>
        <w:left w:val="none" w:sz="0" w:space="0" w:color="auto"/>
        <w:bottom w:val="none" w:sz="0" w:space="0" w:color="auto"/>
        <w:right w:val="none" w:sz="0" w:space="0" w:color="auto"/>
      </w:divBdr>
    </w:div>
    <w:div w:id="1844584631">
      <w:bodyDiv w:val="1"/>
      <w:marLeft w:val="0"/>
      <w:marRight w:val="0"/>
      <w:marTop w:val="0"/>
      <w:marBottom w:val="0"/>
      <w:divBdr>
        <w:top w:val="none" w:sz="0" w:space="0" w:color="auto"/>
        <w:left w:val="none" w:sz="0" w:space="0" w:color="auto"/>
        <w:bottom w:val="none" w:sz="0" w:space="0" w:color="auto"/>
        <w:right w:val="none" w:sz="0" w:space="0" w:color="auto"/>
      </w:divBdr>
    </w:div>
    <w:div w:id="2046366884">
      <w:bodyDiv w:val="1"/>
      <w:marLeft w:val="0"/>
      <w:marRight w:val="0"/>
      <w:marTop w:val="0"/>
      <w:marBottom w:val="0"/>
      <w:divBdr>
        <w:top w:val="none" w:sz="0" w:space="0" w:color="auto"/>
        <w:left w:val="none" w:sz="0" w:space="0" w:color="auto"/>
        <w:bottom w:val="none" w:sz="0" w:space="0" w:color="auto"/>
        <w:right w:val="none" w:sz="0" w:space="0" w:color="auto"/>
      </w:divBdr>
    </w:div>
    <w:div w:id="2133400382">
      <w:bodyDiv w:val="1"/>
      <w:marLeft w:val="0"/>
      <w:marRight w:val="0"/>
      <w:marTop w:val="0"/>
      <w:marBottom w:val="0"/>
      <w:divBdr>
        <w:top w:val="none" w:sz="0" w:space="0" w:color="auto"/>
        <w:left w:val="none" w:sz="0" w:space="0" w:color="auto"/>
        <w:bottom w:val="none" w:sz="0" w:space="0" w:color="auto"/>
        <w:right w:val="none" w:sz="0" w:space="0" w:color="auto"/>
      </w:divBdr>
    </w:div>
    <w:div w:id="214330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Khichi</dc:creator>
  <cp:keywords/>
  <dc:description/>
  <cp:lastModifiedBy>Hardik Khichi</cp:lastModifiedBy>
  <cp:revision>26</cp:revision>
  <dcterms:created xsi:type="dcterms:W3CDTF">2018-06-05T05:05:00Z</dcterms:created>
  <dcterms:modified xsi:type="dcterms:W3CDTF">2018-06-05T13:05:00Z</dcterms:modified>
</cp:coreProperties>
</file>