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69008" w14:textId="77777777" w:rsidR="005D4AFA" w:rsidRPr="005D4AFA" w:rsidRDefault="005D4AFA" w:rsidP="00C633EC">
      <w:pPr>
        <w:pStyle w:val="Subtitle"/>
      </w:pPr>
      <w:r w:rsidRPr="005D4AFA">
        <w:t>Project Task Plan: Analyzing NFL Team Performance (1999-2005)</w:t>
      </w:r>
    </w:p>
    <w:p w14:paraId="3BF05793" w14:textId="77777777" w:rsidR="005D4AFA" w:rsidRPr="005D4AFA" w:rsidRDefault="005D4AFA" w:rsidP="005D4AFA">
      <w:pPr>
        <w:spacing w:line="480" w:lineRule="auto"/>
        <w:rPr>
          <w:rFonts w:ascii="Times New Roman" w:hAnsi="Times New Roman" w:cs="Times New Roman"/>
          <w:sz w:val="24"/>
          <w:szCs w:val="24"/>
        </w:rPr>
      </w:pPr>
    </w:p>
    <w:p w14:paraId="0E5C85FC" w14:textId="77777777" w:rsidR="005D4AFA" w:rsidRPr="005D4AFA" w:rsidRDefault="005D4AFA"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1. Introduction</w:t>
      </w:r>
    </w:p>
    <w:p w14:paraId="0E8CD763" w14:textId="77777777" w:rsidR="005D4AFA" w:rsidRPr="005D4AFA" w:rsidRDefault="005D4AFA" w:rsidP="005D4AFA">
      <w:pPr>
        <w:spacing w:line="480" w:lineRule="auto"/>
        <w:rPr>
          <w:rFonts w:ascii="Times New Roman" w:hAnsi="Times New Roman" w:cs="Times New Roman"/>
          <w:sz w:val="24"/>
          <w:szCs w:val="24"/>
        </w:rPr>
      </w:pPr>
      <w:r w:rsidRPr="005D4AFA">
        <w:rPr>
          <w:rFonts w:ascii="Times New Roman" w:hAnsi="Times New Roman" w:cs="Times New Roman"/>
          <w:sz w:val="24"/>
          <w:szCs w:val="24"/>
        </w:rPr>
        <w:t>The National Football League (NFL) is a competitive sports league where the teams seek success through superb offensive and defensive performances. In this project, it aims to analyze the NFL team performance data that spans from 1999-2005 seasons. Through examining the various variables in the offensive and defensive, we can uncover the trends, patterns, and key factors that influence the teams’ success during these periods.</w:t>
      </w:r>
    </w:p>
    <w:p w14:paraId="4C2FA557" w14:textId="77777777" w:rsidR="005D4AFA" w:rsidRPr="005D4AFA" w:rsidRDefault="005D4AFA"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2. Description of the Data</w:t>
      </w:r>
    </w:p>
    <w:p w14:paraId="5AE6D32B" w14:textId="77777777" w:rsidR="005D4AFA" w:rsidRPr="005D4AFA" w:rsidRDefault="005D4AFA" w:rsidP="005D4AFA">
      <w:pPr>
        <w:spacing w:line="480" w:lineRule="auto"/>
        <w:rPr>
          <w:rFonts w:ascii="Times New Roman" w:hAnsi="Times New Roman" w:cs="Times New Roman"/>
          <w:sz w:val="24"/>
          <w:szCs w:val="24"/>
        </w:rPr>
      </w:pPr>
      <w:r w:rsidRPr="005D4AFA">
        <w:rPr>
          <w:rFonts w:ascii="Times New Roman" w:hAnsi="Times New Roman" w:cs="Times New Roman"/>
          <w:sz w:val="24"/>
          <w:szCs w:val="24"/>
        </w:rPr>
        <w:t>This analysis will utilize comprehensive offensive and defensive statistics from NFL teams collected over the 1999-2005 seasons. Key metrics include:</w:t>
      </w:r>
    </w:p>
    <w:p w14:paraId="64400D48" w14:textId="77777777" w:rsidR="005D4AFA" w:rsidRPr="005D4AFA" w:rsidRDefault="005D4AFA" w:rsidP="005D4AFA">
      <w:pPr>
        <w:spacing w:line="480" w:lineRule="auto"/>
        <w:rPr>
          <w:rFonts w:ascii="Times New Roman" w:hAnsi="Times New Roman" w:cs="Times New Roman"/>
          <w:sz w:val="24"/>
          <w:szCs w:val="24"/>
        </w:rPr>
      </w:pPr>
      <w:r w:rsidRPr="005D4AFA">
        <w:rPr>
          <w:rFonts w:ascii="Times New Roman" w:hAnsi="Times New Roman" w:cs="Times New Roman"/>
          <w:b/>
          <w:bCs/>
          <w:sz w:val="24"/>
          <w:szCs w:val="24"/>
        </w:rPr>
        <w:t>Offensive Metrics:</w:t>
      </w:r>
      <w:r w:rsidRPr="005D4AFA">
        <w:rPr>
          <w:rFonts w:ascii="Times New Roman" w:hAnsi="Times New Roman" w:cs="Times New Roman"/>
          <w:sz w:val="24"/>
          <w:szCs w:val="24"/>
        </w:rPr>
        <w:t xml:space="preserve"> Completion Percentage, Total Yards Gained (Pass/Run), Yards per Attempt, Air Yards, Yards After Catch (YAC), Play Counts, Turnovers (Interceptions, Fumbles), EPA, WPA, and Success Rates.</w:t>
      </w:r>
    </w:p>
    <w:p w14:paraId="084A7C3E" w14:textId="77777777" w:rsidR="005D4AFA" w:rsidRPr="005D4AFA" w:rsidRDefault="005D4AFA" w:rsidP="005D4AFA">
      <w:pPr>
        <w:spacing w:line="480" w:lineRule="auto"/>
        <w:rPr>
          <w:rFonts w:ascii="Times New Roman" w:hAnsi="Times New Roman" w:cs="Times New Roman"/>
          <w:sz w:val="24"/>
          <w:szCs w:val="24"/>
        </w:rPr>
      </w:pPr>
      <w:r w:rsidRPr="005D4AFA">
        <w:rPr>
          <w:rFonts w:ascii="Times New Roman" w:hAnsi="Times New Roman" w:cs="Times New Roman"/>
          <w:b/>
          <w:bCs/>
          <w:sz w:val="24"/>
          <w:szCs w:val="24"/>
        </w:rPr>
        <w:t>Defensive Metrics:</w:t>
      </w:r>
      <w:r w:rsidRPr="005D4AFA">
        <w:rPr>
          <w:rFonts w:ascii="Times New Roman" w:hAnsi="Times New Roman" w:cs="Times New Roman"/>
          <w:sz w:val="24"/>
          <w:szCs w:val="24"/>
        </w:rPr>
        <w:t xml:space="preserve"> Yards Allowed (Pass/Run), Average Yards Allowed per Attempt, Interceptions, Fumbles Recovered, EPA, WPA, and Success Rates.</w:t>
      </w:r>
    </w:p>
    <w:p w14:paraId="2C8D1E62" w14:textId="77777777" w:rsidR="005D4AFA" w:rsidRPr="005D4AFA" w:rsidRDefault="005D4AFA" w:rsidP="005D4AFA">
      <w:pPr>
        <w:spacing w:line="480" w:lineRule="auto"/>
        <w:rPr>
          <w:rFonts w:ascii="Times New Roman" w:hAnsi="Times New Roman" w:cs="Times New Roman"/>
          <w:sz w:val="24"/>
          <w:szCs w:val="24"/>
        </w:rPr>
      </w:pPr>
      <w:r w:rsidRPr="005D4AFA">
        <w:rPr>
          <w:rFonts w:ascii="Times New Roman" w:hAnsi="Times New Roman" w:cs="Times New Roman"/>
          <w:b/>
          <w:bCs/>
          <w:sz w:val="24"/>
          <w:szCs w:val="24"/>
        </w:rPr>
        <w:t>General Metrics:</w:t>
      </w:r>
      <w:r w:rsidRPr="005D4AFA">
        <w:rPr>
          <w:rFonts w:ascii="Times New Roman" w:hAnsi="Times New Roman" w:cs="Times New Roman"/>
          <w:sz w:val="24"/>
          <w:szCs w:val="24"/>
        </w:rPr>
        <w:t xml:space="preserve"> Points Scored/Allowed, Wins, Losses, Ties, and Score Differentials.</w:t>
      </w:r>
    </w:p>
    <w:p w14:paraId="3CD3507F" w14:textId="77777777" w:rsidR="005D4AFA" w:rsidRPr="005D4AFA" w:rsidRDefault="005D4AFA"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3. Research Questions</w:t>
      </w:r>
    </w:p>
    <w:p w14:paraId="11C3E923" w14:textId="77777777" w:rsidR="005D4AFA" w:rsidRPr="005D4AFA" w:rsidRDefault="005D4AFA" w:rsidP="005D4AFA">
      <w:pPr>
        <w:numPr>
          <w:ilvl w:val="1"/>
          <w:numId w:val="0"/>
        </w:numPr>
        <w:rPr>
          <w:rFonts w:eastAsiaTheme="majorEastAsia" w:cstheme="majorBidi"/>
          <w:i/>
          <w:iCs/>
          <w:color w:val="595959" w:themeColor="text1" w:themeTint="A6"/>
          <w:spacing w:val="15"/>
          <w:sz w:val="24"/>
          <w:szCs w:val="24"/>
        </w:rPr>
      </w:pPr>
      <w:r w:rsidRPr="005D4AFA">
        <w:rPr>
          <w:rFonts w:eastAsiaTheme="majorEastAsia" w:cstheme="majorBidi"/>
          <w:i/>
          <w:iCs/>
          <w:color w:val="595959" w:themeColor="text1" w:themeTint="A6"/>
          <w:spacing w:val="15"/>
          <w:sz w:val="24"/>
          <w:szCs w:val="24"/>
        </w:rPr>
        <w:t>Main Research Question:</w:t>
      </w:r>
    </w:p>
    <w:p w14:paraId="23D3A4C1" w14:textId="77777777" w:rsidR="005D4AFA" w:rsidRPr="005D4AFA" w:rsidRDefault="005D4AFA" w:rsidP="005D4AFA">
      <w:pPr>
        <w:spacing w:line="480" w:lineRule="auto"/>
        <w:rPr>
          <w:rFonts w:ascii="Times New Roman" w:hAnsi="Times New Roman" w:cs="Times New Roman"/>
          <w:sz w:val="24"/>
          <w:szCs w:val="24"/>
        </w:rPr>
      </w:pPr>
      <w:r w:rsidRPr="005D4AFA">
        <w:rPr>
          <w:rFonts w:ascii="Times New Roman" w:hAnsi="Times New Roman" w:cs="Times New Roman"/>
          <w:sz w:val="24"/>
          <w:szCs w:val="24"/>
        </w:rPr>
        <w:lastRenderedPageBreak/>
        <w:t>How do teams’ performances vary across the 1999-2005 NFL seasons, and what factors contribute to their success?</w:t>
      </w:r>
    </w:p>
    <w:p w14:paraId="09644D11" w14:textId="77777777" w:rsidR="005D4AFA" w:rsidRPr="005D4AFA" w:rsidRDefault="005D4AFA" w:rsidP="005D4AFA">
      <w:pPr>
        <w:spacing w:line="480" w:lineRule="auto"/>
        <w:rPr>
          <w:rFonts w:ascii="Times New Roman" w:hAnsi="Times New Roman" w:cs="Times New Roman"/>
          <w:sz w:val="24"/>
          <w:szCs w:val="24"/>
        </w:rPr>
      </w:pPr>
      <w:r w:rsidRPr="005D4AFA">
        <w:rPr>
          <w:rFonts w:ascii="Times New Roman" w:hAnsi="Times New Roman" w:cs="Times New Roman"/>
          <w:sz w:val="24"/>
          <w:szCs w:val="24"/>
        </w:rPr>
        <w:t xml:space="preserve">Questions: </w:t>
      </w:r>
    </w:p>
    <w:p w14:paraId="67ED4D8E" w14:textId="77777777" w:rsidR="005D4AFA" w:rsidRPr="005D4AFA" w:rsidRDefault="005D4AFA" w:rsidP="005D4AFA">
      <w:pPr>
        <w:numPr>
          <w:ilvl w:val="0"/>
          <w:numId w:val="23"/>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How do the teams' performances vary across the NFL seasons, and are there any noticeable trends or patterns in offensive and defensive metrics over time?</w:t>
      </w:r>
    </w:p>
    <w:p w14:paraId="15C52C43" w14:textId="77777777" w:rsidR="005D4AFA" w:rsidRPr="005D4AFA" w:rsidRDefault="005D4AFA" w:rsidP="005D4AFA">
      <w:pPr>
        <w:numPr>
          <w:ilvl w:val="0"/>
          <w:numId w:val="23"/>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What are the key factors that contribute to the teams' success in terms of points scored and points allowed, and how do they correlate with the game's outcome?</w:t>
      </w:r>
    </w:p>
    <w:p w14:paraId="483FBA7D" w14:textId="77777777" w:rsidR="005D4AFA" w:rsidRPr="005D4AFA" w:rsidRDefault="005D4AFA" w:rsidP="005D4AFA">
      <w:pPr>
        <w:numPr>
          <w:ilvl w:val="0"/>
          <w:numId w:val="23"/>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 xml:space="preserve">What are the significant differences in teams' performances between the playoff-bound teams and the non-playoff teams? </w:t>
      </w:r>
    </w:p>
    <w:p w14:paraId="4FE2376F" w14:textId="77777777" w:rsidR="005D4AFA" w:rsidRPr="005D4AFA" w:rsidRDefault="005D4AFA" w:rsidP="005D4AFA">
      <w:pPr>
        <w:spacing w:line="480" w:lineRule="auto"/>
        <w:rPr>
          <w:rFonts w:ascii="Times New Roman" w:hAnsi="Times New Roman" w:cs="Times New Roman"/>
          <w:b/>
          <w:bCs/>
          <w:sz w:val="24"/>
          <w:szCs w:val="24"/>
        </w:rPr>
      </w:pPr>
      <w:r w:rsidRPr="005D4AFA">
        <w:rPr>
          <w:rFonts w:ascii="Times New Roman" w:hAnsi="Times New Roman" w:cs="Times New Roman"/>
          <w:b/>
          <w:bCs/>
          <w:sz w:val="24"/>
          <w:szCs w:val="24"/>
        </w:rPr>
        <w:t>Methodology:</w:t>
      </w:r>
    </w:p>
    <w:p w14:paraId="347577FD" w14:textId="77777777" w:rsidR="005D4AFA" w:rsidRPr="005D4AFA" w:rsidRDefault="005D4AFA" w:rsidP="005D4AFA">
      <w:pPr>
        <w:spacing w:line="480" w:lineRule="auto"/>
        <w:rPr>
          <w:rFonts w:ascii="Times New Roman" w:hAnsi="Times New Roman" w:cs="Times New Roman"/>
          <w:b/>
          <w:bCs/>
          <w:sz w:val="24"/>
          <w:szCs w:val="24"/>
        </w:rPr>
      </w:pPr>
      <w:r w:rsidRPr="005D4AFA">
        <w:rPr>
          <w:rFonts w:ascii="Times New Roman" w:hAnsi="Times New Roman" w:cs="Times New Roman"/>
          <w:b/>
          <w:bCs/>
          <w:sz w:val="24"/>
          <w:szCs w:val="24"/>
        </w:rPr>
        <w:t>Data Exploration:</w:t>
      </w:r>
    </w:p>
    <w:p w14:paraId="1988F682" w14:textId="77777777" w:rsidR="005D4AFA" w:rsidRPr="005D4AFA" w:rsidRDefault="005D4AFA" w:rsidP="005D4AFA">
      <w:pPr>
        <w:numPr>
          <w:ilvl w:val="0"/>
          <w:numId w:val="24"/>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Collect and organize data for offensive and defensive metrics for each team across the 1999-2005 seasons.</w:t>
      </w:r>
    </w:p>
    <w:p w14:paraId="3665ABA6" w14:textId="77777777" w:rsidR="005D4AFA" w:rsidRPr="005D4AFA" w:rsidRDefault="005D4AFA" w:rsidP="005D4AFA">
      <w:pPr>
        <w:numPr>
          <w:ilvl w:val="0"/>
          <w:numId w:val="24"/>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Visualize trends in key metrics over time to identify any patterns or fluctuations.</w:t>
      </w:r>
    </w:p>
    <w:p w14:paraId="7576D1A6" w14:textId="77777777" w:rsidR="005D4AFA" w:rsidRPr="005D4AFA" w:rsidRDefault="005D4AFA" w:rsidP="005D4AFA">
      <w:pPr>
        <w:numPr>
          <w:ilvl w:val="0"/>
          <w:numId w:val="24"/>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Analyze seasonal variations and look for correlations between metrics and team performance.</w:t>
      </w:r>
    </w:p>
    <w:p w14:paraId="6A55BF0B" w14:textId="77777777" w:rsidR="005D4AFA" w:rsidRPr="005D4AFA" w:rsidRDefault="005D4AFA" w:rsidP="005D4AFA">
      <w:pPr>
        <w:spacing w:line="480" w:lineRule="auto"/>
        <w:rPr>
          <w:rFonts w:ascii="Times New Roman" w:hAnsi="Times New Roman" w:cs="Times New Roman"/>
          <w:b/>
          <w:bCs/>
          <w:sz w:val="24"/>
          <w:szCs w:val="24"/>
        </w:rPr>
      </w:pPr>
      <w:r w:rsidRPr="005D4AFA">
        <w:rPr>
          <w:rFonts w:ascii="Times New Roman" w:hAnsi="Times New Roman" w:cs="Times New Roman"/>
          <w:b/>
          <w:bCs/>
          <w:sz w:val="24"/>
          <w:szCs w:val="24"/>
        </w:rPr>
        <w:t>Factor Analysis:</w:t>
      </w:r>
    </w:p>
    <w:p w14:paraId="768EFF01" w14:textId="77777777" w:rsidR="005D4AFA" w:rsidRPr="005D4AFA" w:rsidRDefault="005D4AFA" w:rsidP="005D4AFA">
      <w:pPr>
        <w:numPr>
          <w:ilvl w:val="0"/>
          <w:numId w:val="25"/>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Identify potential factors contributing to team success based on historical data and expert insights.</w:t>
      </w:r>
    </w:p>
    <w:p w14:paraId="66D9CCC9" w14:textId="77777777" w:rsidR="005D4AFA" w:rsidRPr="005D4AFA" w:rsidRDefault="005D4AFA" w:rsidP="005D4AFA">
      <w:pPr>
        <w:numPr>
          <w:ilvl w:val="0"/>
          <w:numId w:val="25"/>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Conduct statistical analysis to determine the significance of these factors in influencing points scored/allowed and game outcomes.</w:t>
      </w:r>
    </w:p>
    <w:p w14:paraId="4C922BF0" w14:textId="77777777" w:rsidR="005D4AFA" w:rsidRPr="005D4AFA" w:rsidRDefault="005D4AFA" w:rsidP="005D4AFA">
      <w:pPr>
        <w:numPr>
          <w:ilvl w:val="0"/>
          <w:numId w:val="25"/>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lastRenderedPageBreak/>
        <w:t>Explore correlations between offensive and defensive metrics and their impact on overall team performance.</w:t>
      </w:r>
    </w:p>
    <w:p w14:paraId="1EAC65C4" w14:textId="77777777" w:rsidR="005D4AFA" w:rsidRPr="005D4AFA" w:rsidRDefault="005D4AFA" w:rsidP="005D4AFA">
      <w:pPr>
        <w:spacing w:line="480" w:lineRule="auto"/>
        <w:rPr>
          <w:rFonts w:ascii="Times New Roman" w:hAnsi="Times New Roman" w:cs="Times New Roman"/>
          <w:b/>
          <w:bCs/>
          <w:sz w:val="24"/>
          <w:szCs w:val="24"/>
        </w:rPr>
      </w:pPr>
      <w:r w:rsidRPr="005D4AFA">
        <w:rPr>
          <w:rFonts w:ascii="Times New Roman" w:hAnsi="Times New Roman" w:cs="Times New Roman"/>
          <w:b/>
          <w:bCs/>
          <w:sz w:val="24"/>
          <w:szCs w:val="24"/>
        </w:rPr>
        <w:t>Comparison between Playoff and Non-Playoff Teams:</w:t>
      </w:r>
    </w:p>
    <w:p w14:paraId="56C8BFEE" w14:textId="77777777" w:rsidR="005D4AFA" w:rsidRPr="005D4AFA" w:rsidRDefault="005D4AFA" w:rsidP="005D4AFA">
      <w:pPr>
        <w:numPr>
          <w:ilvl w:val="0"/>
          <w:numId w:val="26"/>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Segment teams into playoff-bound and non-playoff categories for each season.</w:t>
      </w:r>
    </w:p>
    <w:p w14:paraId="6E780259" w14:textId="77777777" w:rsidR="005D4AFA" w:rsidRPr="005D4AFA" w:rsidRDefault="005D4AFA" w:rsidP="005D4AFA">
      <w:pPr>
        <w:numPr>
          <w:ilvl w:val="0"/>
          <w:numId w:val="26"/>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Compare performance metrics between these two groups to identify significant differences.</w:t>
      </w:r>
    </w:p>
    <w:p w14:paraId="0CFEF7F6" w14:textId="77777777" w:rsidR="005D4AFA" w:rsidRPr="005D4AFA" w:rsidRDefault="005D4AFA" w:rsidP="005D4AFA">
      <w:pPr>
        <w:numPr>
          <w:ilvl w:val="0"/>
          <w:numId w:val="26"/>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Analyze which specific metrics distinguish playoff-bound teams from non-playoff teams and how these metrics contribute to their success or failure.</w:t>
      </w:r>
    </w:p>
    <w:p w14:paraId="2C7B53F0" w14:textId="77777777" w:rsidR="005D4AFA" w:rsidRPr="005D4AFA" w:rsidRDefault="005D4AFA" w:rsidP="005D4AFA">
      <w:pPr>
        <w:spacing w:line="480" w:lineRule="auto"/>
        <w:rPr>
          <w:rFonts w:ascii="Times New Roman" w:hAnsi="Times New Roman" w:cs="Times New Roman"/>
          <w:b/>
          <w:bCs/>
          <w:sz w:val="24"/>
          <w:szCs w:val="24"/>
        </w:rPr>
      </w:pPr>
      <w:r w:rsidRPr="005D4AFA">
        <w:rPr>
          <w:rFonts w:ascii="Times New Roman" w:hAnsi="Times New Roman" w:cs="Times New Roman"/>
          <w:b/>
          <w:bCs/>
          <w:sz w:val="24"/>
          <w:szCs w:val="24"/>
        </w:rPr>
        <w:t>Regression Analysis:</w:t>
      </w:r>
    </w:p>
    <w:p w14:paraId="124FE12D" w14:textId="77777777" w:rsidR="005D4AFA" w:rsidRPr="005D4AFA" w:rsidRDefault="005D4AFA" w:rsidP="005D4AFA">
      <w:pPr>
        <w:numPr>
          <w:ilvl w:val="0"/>
          <w:numId w:val="27"/>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Perform regression analysis to model the relationship between various performance metrics and team success.</w:t>
      </w:r>
    </w:p>
    <w:p w14:paraId="1D7E3DA9" w14:textId="77777777" w:rsidR="005D4AFA" w:rsidRPr="005D4AFA" w:rsidRDefault="005D4AFA" w:rsidP="005D4AFA">
      <w:pPr>
        <w:numPr>
          <w:ilvl w:val="0"/>
          <w:numId w:val="27"/>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Assess the predictive power of different metrics in determining points scored/allowed and game outcomes.</w:t>
      </w:r>
    </w:p>
    <w:p w14:paraId="0F104CB9" w14:textId="77777777" w:rsidR="005D4AFA" w:rsidRPr="005D4AFA" w:rsidRDefault="005D4AFA" w:rsidP="005D4AFA">
      <w:pPr>
        <w:numPr>
          <w:ilvl w:val="0"/>
          <w:numId w:val="27"/>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Identify key drivers of success and quantify their impact on overall team performance.</w:t>
      </w:r>
    </w:p>
    <w:p w14:paraId="7F5BFDE4" w14:textId="77777777" w:rsidR="005D4AFA" w:rsidRPr="005D4AFA" w:rsidRDefault="005D4AFA" w:rsidP="005D4AFA">
      <w:pPr>
        <w:spacing w:line="480" w:lineRule="auto"/>
        <w:rPr>
          <w:rFonts w:ascii="Times New Roman" w:hAnsi="Times New Roman" w:cs="Times New Roman"/>
          <w:b/>
          <w:bCs/>
          <w:sz w:val="24"/>
          <w:szCs w:val="24"/>
        </w:rPr>
      </w:pPr>
      <w:r w:rsidRPr="005D4AFA">
        <w:rPr>
          <w:rFonts w:ascii="Times New Roman" w:hAnsi="Times New Roman" w:cs="Times New Roman"/>
          <w:b/>
          <w:bCs/>
          <w:sz w:val="24"/>
          <w:szCs w:val="24"/>
        </w:rPr>
        <w:t>Case Studies and Anecdotal Evidence:</w:t>
      </w:r>
    </w:p>
    <w:p w14:paraId="072805DF" w14:textId="77777777" w:rsidR="005D4AFA" w:rsidRPr="005D4AFA" w:rsidRDefault="005D4AFA" w:rsidP="005D4AFA">
      <w:pPr>
        <w:numPr>
          <w:ilvl w:val="0"/>
          <w:numId w:val="28"/>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Explore notable instances of teams that significantly outperformed or underperformed relative to their metrics.</w:t>
      </w:r>
    </w:p>
    <w:p w14:paraId="2576012C" w14:textId="77777777" w:rsidR="005D4AFA" w:rsidRPr="005D4AFA" w:rsidRDefault="005D4AFA" w:rsidP="005D4AFA">
      <w:pPr>
        <w:numPr>
          <w:ilvl w:val="0"/>
          <w:numId w:val="28"/>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Investigate specific games or seasons where unexpected trends or anomalies occurred.</w:t>
      </w:r>
    </w:p>
    <w:p w14:paraId="3B17C190" w14:textId="77777777" w:rsidR="005D4AFA" w:rsidRPr="005D4AFA" w:rsidRDefault="005D4AFA" w:rsidP="005D4AFA">
      <w:pPr>
        <w:numPr>
          <w:ilvl w:val="0"/>
          <w:numId w:val="28"/>
        </w:numPr>
        <w:spacing w:line="480" w:lineRule="auto"/>
        <w:contextualSpacing/>
        <w:rPr>
          <w:rFonts w:ascii="Times New Roman" w:hAnsi="Times New Roman" w:cs="Times New Roman"/>
          <w:sz w:val="24"/>
          <w:szCs w:val="24"/>
        </w:rPr>
      </w:pPr>
      <w:r w:rsidRPr="005D4AFA">
        <w:rPr>
          <w:rFonts w:ascii="Times New Roman" w:hAnsi="Times New Roman" w:cs="Times New Roman"/>
          <w:sz w:val="24"/>
          <w:szCs w:val="24"/>
        </w:rPr>
        <w:t>Use qualitative analysis to supplement quantitative findings and provide additional context to the data.</w:t>
      </w:r>
    </w:p>
    <w:p w14:paraId="4DF900D5" w14:textId="77777777" w:rsidR="005D4AFA" w:rsidRDefault="005D4AFA" w:rsidP="000A1987"/>
    <w:p w14:paraId="2E81F6B9" w14:textId="77777777" w:rsidR="005D4AFA" w:rsidRDefault="005D4AFA" w:rsidP="000A1987"/>
    <w:p w14:paraId="7C214F3D" w14:textId="77777777" w:rsidR="005D4AFA" w:rsidRDefault="005D4AFA" w:rsidP="000A1987"/>
    <w:p w14:paraId="3A599823" w14:textId="77777777" w:rsidR="005D4AFA" w:rsidRDefault="005D4AFA" w:rsidP="000A1987"/>
    <w:p w14:paraId="7B0F2933" w14:textId="77777777" w:rsidR="005D4AFA" w:rsidRDefault="005D4AFA" w:rsidP="000A1987"/>
    <w:p w14:paraId="666C5C70" w14:textId="77777777" w:rsidR="005D4AFA" w:rsidRDefault="005D4AFA" w:rsidP="000A1987"/>
    <w:p w14:paraId="5245973C" w14:textId="0FAC7760" w:rsidR="000A1987" w:rsidRPr="005D4AFA" w:rsidRDefault="000A1987"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DATA EXPLORATION</w:t>
      </w:r>
    </w:p>
    <w:p w14:paraId="344672A0" w14:textId="701C6EC1" w:rsidR="00861820" w:rsidRPr="005D4AFA" w:rsidRDefault="004856D5" w:rsidP="005D4AFA">
      <w:pPr>
        <w:pStyle w:val="ListParagraph"/>
        <w:numPr>
          <w:ilvl w:val="0"/>
          <w:numId w:val="43"/>
        </w:numPr>
        <w:spacing w:line="276" w:lineRule="auto"/>
        <w:rPr>
          <w:rFonts w:ascii="Times New Roman" w:hAnsi="Times New Roman" w:cs="Times New Roman"/>
          <w:sz w:val="24"/>
          <w:szCs w:val="24"/>
        </w:rPr>
      </w:pPr>
      <w:r w:rsidRPr="005D4AFA">
        <w:rPr>
          <w:rFonts w:ascii="Times New Roman" w:hAnsi="Times New Roman" w:cs="Times New Roman"/>
          <w:sz w:val="24"/>
          <w:szCs w:val="24"/>
        </w:rPr>
        <w:t>Which specific defensive metrics were the weakest for the Miami Dolphins during the 1999-2005 seasons?</w:t>
      </w:r>
    </w:p>
    <w:p w14:paraId="083EB6D9" w14:textId="7CDBDB71" w:rsidR="00861820" w:rsidRPr="005D4AFA" w:rsidRDefault="00861820"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 xml:space="preserve">Key Metrics: </w:t>
      </w:r>
    </w:p>
    <w:p w14:paraId="2234B297" w14:textId="77777777" w:rsidR="00861820" w:rsidRPr="005D4AFA" w:rsidRDefault="00861820" w:rsidP="005D4AFA">
      <w:pPr>
        <w:spacing w:line="276" w:lineRule="auto"/>
        <w:rPr>
          <w:rFonts w:ascii="Times New Roman" w:hAnsi="Times New Roman" w:cs="Times New Roman"/>
          <w:sz w:val="24"/>
          <w:szCs w:val="24"/>
        </w:rPr>
      </w:pPr>
    </w:p>
    <w:p w14:paraId="28BDD3A6" w14:textId="781F0F3B" w:rsidR="00861820" w:rsidRPr="005D4AFA" w:rsidRDefault="004856D5"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Defensive</w:t>
      </w:r>
      <w:r w:rsidR="00861820" w:rsidRPr="005D4AFA">
        <w:rPr>
          <w:rFonts w:ascii="Times New Roman" w:hAnsi="Times New Roman" w:cs="Times New Roman"/>
          <w:b/>
          <w:bCs/>
          <w:sz w:val="24"/>
          <w:szCs w:val="24"/>
        </w:rPr>
        <w:t xml:space="preserve"> Metrics:</w:t>
      </w:r>
    </w:p>
    <w:p w14:paraId="1FA893AC"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Completion Percentage</w:t>
      </w:r>
    </w:p>
    <w:p w14:paraId="2135FB0A"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Total Yards Gained Pass</w:t>
      </w:r>
    </w:p>
    <w:p w14:paraId="2EEC6209"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Total Yards Gained Run</w:t>
      </w:r>
    </w:p>
    <w:p w14:paraId="3D79BDF9"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Ave Yards Gained Pass</w:t>
      </w:r>
    </w:p>
    <w:p w14:paraId="0279D6F9"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Ave Yards Gained Run</w:t>
      </w:r>
    </w:p>
    <w:p w14:paraId="1738B5F2"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Number of Plays Pass</w:t>
      </w:r>
    </w:p>
    <w:p w14:paraId="75A8D430"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Number of Plays Run</w:t>
      </w:r>
    </w:p>
    <w:p w14:paraId="68E12D05"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Number of Interceptions</w:t>
      </w:r>
    </w:p>
    <w:p w14:paraId="21891520"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Number of Fumbles Lost Pass</w:t>
      </w:r>
    </w:p>
    <w:p w14:paraId="22FC2D37"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Number of Fumbles Lost Run</w:t>
      </w:r>
    </w:p>
    <w:p w14:paraId="3F5F607C"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Total EPA Pass</w:t>
      </w:r>
    </w:p>
    <w:p w14:paraId="49055627"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Total EPA Run</w:t>
      </w:r>
    </w:p>
    <w:p w14:paraId="6CC6FF97"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Ave EPA Pass</w:t>
      </w:r>
    </w:p>
    <w:p w14:paraId="29483380"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Ave EPA Run</w:t>
      </w:r>
    </w:p>
    <w:p w14:paraId="51EC81DA"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Total WPA Pass</w:t>
      </w:r>
    </w:p>
    <w:p w14:paraId="793E658E"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Total WPA Run</w:t>
      </w:r>
    </w:p>
    <w:p w14:paraId="69CADEDC"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Ave WPA Pass</w:t>
      </w:r>
    </w:p>
    <w:p w14:paraId="26D49BE1"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Ave WPA Run</w:t>
      </w:r>
    </w:p>
    <w:p w14:paraId="456CC72D"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Success Rate Pass</w:t>
      </w:r>
    </w:p>
    <w:p w14:paraId="6CAF09E7" w14:textId="77777777" w:rsidR="004856D5" w:rsidRPr="005D4AFA" w:rsidRDefault="004856D5" w:rsidP="005D4AFA">
      <w:pPr>
        <w:pStyle w:val="ListParagraph"/>
        <w:numPr>
          <w:ilvl w:val="0"/>
          <w:numId w:val="29"/>
        </w:numPr>
        <w:spacing w:line="276" w:lineRule="auto"/>
        <w:rPr>
          <w:rFonts w:ascii="Times New Roman" w:hAnsi="Times New Roman" w:cs="Times New Roman"/>
          <w:sz w:val="24"/>
          <w:szCs w:val="24"/>
        </w:rPr>
      </w:pPr>
      <w:r w:rsidRPr="005D4AFA">
        <w:rPr>
          <w:rFonts w:ascii="Times New Roman" w:hAnsi="Times New Roman" w:cs="Times New Roman"/>
          <w:sz w:val="24"/>
          <w:szCs w:val="24"/>
        </w:rPr>
        <w:t>Success Rate Run</w:t>
      </w:r>
    </w:p>
    <w:p w14:paraId="4DCEC8AB" w14:textId="77777777" w:rsidR="004856D5" w:rsidRPr="005D4AFA" w:rsidRDefault="004856D5" w:rsidP="005D4AFA">
      <w:pPr>
        <w:spacing w:line="276" w:lineRule="auto"/>
        <w:rPr>
          <w:rFonts w:ascii="Times New Roman" w:hAnsi="Times New Roman" w:cs="Times New Roman"/>
          <w:sz w:val="24"/>
          <w:szCs w:val="24"/>
        </w:rPr>
      </w:pPr>
    </w:p>
    <w:p w14:paraId="4B07FDC4" w14:textId="121BC12E" w:rsidR="000A1987" w:rsidRPr="005D4AFA" w:rsidRDefault="000A1987"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Methodology:</w:t>
      </w:r>
    </w:p>
    <w:p w14:paraId="0C9F2079" w14:textId="77777777" w:rsidR="000A1987" w:rsidRPr="005D4AFA" w:rsidRDefault="000A1987" w:rsidP="005D4AFA">
      <w:pPr>
        <w:spacing w:line="276" w:lineRule="auto"/>
        <w:rPr>
          <w:rFonts w:ascii="Times New Roman" w:hAnsi="Times New Roman" w:cs="Times New Roman"/>
          <w:sz w:val="24"/>
          <w:szCs w:val="24"/>
        </w:rPr>
      </w:pPr>
    </w:p>
    <w:p w14:paraId="1915485F" w14:textId="77777777" w:rsidR="004856D5" w:rsidRPr="005D4AFA" w:rsidRDefault="004856D5"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lastRenderedPageBreak/>
        <w:t>Data Preparation:</w:t>
      </w:r>
    </w:p>
    <w:p w14:paraId="6086289F" w14:textId="77777777" w:rsidR="004856D5" w:rsidRPr="005D4AFA" w:rsidRDefault="004856D5" w:rsidP="005D4AFA">
      <w:pPr>
        <w:pStyle w:val="ListParagraph"/>
        <w:numPr>
          <w:ilvl w:val="0"/>
          <w:numId w:val="30"/>
        </w:numPr>
        <w:spacing w:line="276" w:lineRule="auto"/>
        <w:rPr>
          <w:rFonts w:ascii="Times New Roman" w:hAnsi="Times New Roman" w:cs="Times New Roman"/>
          <w:sz w:val="24"/>
          <w:szCs w:val="24"/>
        </w:rPr>
      </w:pPr>
      <w:r w:rsidRPr="005D4AFA">
        <w:rPr>
          <w:rFonts w:ascii="Times New Roman" w:hAnsi="Times New Roman" w:cs="Times New Roman"/>
          <w:sz w:val="24"/>
          <w:szCs w:val="24"/>
        </w:rPr>
        <w:t>Load the dataset containing NFL team statistics for the 1999-2005 seasons into R Studio.</w:t>
      </w:r>
    </w:p>
    <w:p w14:paraId="15D139E0" w14:textId="77777777" w:rsidR="004856D5" w:rsidRPr="005D4AFA" w:rsidRDefault="004856D5" w:rsidP="005D4AFA">
      <w:pPr>
        <w:pStyle w:val="ListParagraph"/>
        <w:numPr>
          <w:ilvl w:val="0"/>
          <w:numId w:val="30"/>
        </w:numPr>
        <w:spacing w:line="276" w:lineRule="auto"/>
        <w:rPr>
          <w:rFonts w:ascii="Times New Roman" w:hAnsi="Times New Roman" w:cs="Times New Roman"/>
          <w:sz w:val="24"/>
          <w:szCs w:val="24"/>
        </w:rPr>
      </w:pPr>
      <w:r w:rsidRPr="005D4AFA">
        <w:rPr>
          <w:rFonts w:ascii="Times New Roman" w:hAnsi="Times New Roman" w:cs="Times New Roman"/>
          <w:sz w:val="24"/>
          <w:szCs w:val="24"/>
        </w:rPr>
        <w:t>Filter the dataset to include only data for the Miami Dolphins.</w:t>
      </w:r>
    </w:p>
    <w:p w14:paraId="16A5FF40" w14:textId="6816FEB6" w:rsidR="004856D5" w:rsidRPr="005D4AFA" w:rsidRDefault="004856D5"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Identify Defensive Metrics:</w:t>
      </w:r>
    </w:p>
    <w:p w14:paraId="793DE88D" w14:textId="77777777" w:rsidR="004856D5" w:rsidRPr="005D4AFA" w:rsidRDefault="004856D5" w:rsidP="005D4AFA">
      <w:pPr>
        <w:pStyle w:val="ListParagraph"/>
        <w:numPr>
          <w:ilvl w:val="0"/>
          <w:numId w:val="31"/>
        </w:numPr>
        <w:spacing w:line="276" w:lineRule="auto"/>
        <w:rPr>
          <w:rFonts w:ascii="Times New Roman" w:hAnsi="Times New Roman" w:cs="Times New Roman"/>
          <w:sz w:val="24"/>
          <w:szCs w:val="24"/>
        </w:rPr>
      </w:pPr>
      <w:r w:rsidRPr="005D4AFA">
        <w:rPr>
          <w:rFonts w:ascii="Times New Roman" w:hAnsi="Times New Roman" w:cs="Times New Roman"/>
          <w:sz w:val="24"/>
          <w:szCs w:val="24"/>
        </w:rPr>
        <w:t>Identify the defensive metrics available in the dataset. These metrics should include statistics related to defensive performance such as yards allowed, interceptions, fumbles lost, etc.</w:t>
      </w:r>
    </w:p>
    <w:p w14:paraId="570F732A" w14:textId="77777777" w:rsidR="004856D5" w:rsidRPr="005D4AFA" w:rsidRDefault="004856D5"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Analysis of Weaknesses:</w:t>
      </w:r>
    </w:p>
    <w:p w14:paraId="06C1FB89" w14:textId="77777777" w:rsidR="004856D5" w:rsidRPr="005D4AFA" w:rsidRDefault="004856D5" w:rsidP="005D4AFA">
      <w:pPr>
        <w:pStyle w:val="ListParagraph"/>
        <w:numPr>
          <w:ilvl w:val="0"/>
          <w:numId w:val="31"/>
        </w:numPr>
        <w:spacing w:line="276" w:lineRule="auto"/>
        <w:rPr>
          <w:rFonts w:ascii="Times New Roman" w:hAnsi="Times New Roman" w:cs="Times New Roman"/>
          <w:sz w:val="24"/>
          <w:szCs w:val="24"/>
        </w:rPr>
      </w:pPr>
      <w:r w:rsidRPr="005D4AFA">
        <w:rPr>
          <w:rFonts w:ascii="Times New Roman" w:hAnsi="Times New Roman" w:cs="Times New Roman"/>
          <w:sz w:val="24"/>
          <w:szCs w:val="24"/>
        </w:rPr>
        <w:t>Calculate summary statistics (e.g., mean, median, standard deviation) for each defensive metric to identify the weakest areas of the Miami Dolphins' defense during the specified seasons.</w:t>
      </w:r>
    </w:p>
    <w:p w14:paraId="5ADB721D" w14:textId="77777777" w:rsidR="004856D5" w:rsidRPr="005D4AFA" w:rsidRDefault="004856D5" w:rsidP="005D4AFA">
      <w:pPr>
        <w:pStyle w:val="ListParagraph"/>
        <w:numPr>
          <w:ilvl w:val="0"/>
          <w:numId w:val="31"/>
        </w:numPr>
        <w:spacing w:line="276" w:lineRule="auto"/>
        <w:rPr>
          <w:rFonts w:ascii="Times New Roman" w:hAnsi="Times New Roman" w:cs="Times New Roman"/>
          <w:sz w:val="24"/>
          <w:szCs w:val="24"/>
        </w:rPr>
      </w:pPr>
      <w:r w:rsidRPr="005D4AFA">
        <w:rPr>
          <w:rFonts w:ascii="Times New Roman" w:hAnsi="Times New Roman" w:cs="Times New Roman"/>
          <w:sz w:val="24"/>
          <w:szCs w:val="24"/>
        </w:rPr>
        <w:t>Rank the defensive metrics based on their performance, highlighting the weakest ones.</w:t>
      </w:r>
    </w:p>
    <w:p w14:paraId="2FB596FB" w14:textId="11054585" w:rsidR="004856D5" w:rsidRPr="005D4AFA" w:rsidRDefault="004856D5"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Visualization:</w:t>
      </w:r>
    </w:p>
    <w:p w14:paraId="646DE9DB" w14:textId="2DEB973D" w:rsidR="004856D5" w:rsidRPr="005D4AFA" w:rsidRDefault="004856D5" w:rsidP="005D4AFA">
      <w:pPr>
        <w:pStyle w:val="ListParagraph"/>
        <w:numPr>
          <w:ilvl w:val="0"/>
          <w:numId w:val="32"/>
        </w:numPr>
        <w:spacing w:line="276" w:lineRule="auto"/>
        <w:rPr>
          <w:rFonts w:ascii="Times New Roman" w:hAnsi="Times New Roman" w:cs="Times New Roman"/>
          <w:sz w:val="24"/>
          <w:szCs w:val="24"/>
        </w:rPr>
      </w:pPr>
      <w:r w:rsidRPr="005D4AFA">
        <w:rPr>
          <w:rFonts w:ascii="Times New Roman" w:hAnsi="Times New Roman" w:cs="Times New Roman"/>
          <w:sz w:val="24"/>
          <w:szCs w:val="24"/>
        </w:rPr>
        <w:t>Create visualizations</w:t>
      </w:r>
      <w:r w:rsidR="00734117" w:rsidRPr="005D4AFA">
        <w:rPr>
          <w:rFonts w:ascii="Times New Roman" w:hAnsi="Times New Roman" w:cs="Times New Roman"/>
          <w:sz w:val="24"/>
          <w:szCs w:val="24"/>
        </w:rPr>
        <w:t>, using a bar chart,</w:t>
      </w:r>
      <w:r w:rsidRPr="005D4AFA">
        <w:rPr>
          <w:rFonts w:ascii="Times New Roman" w:hAnsi="Times New Roman" w:cs="Times New Roman"/>
          <w:sz w:val="24"/>
          <w:szCs w:val="24"/>
        </w:rPr>
        <w:t xml:space="preserve"> to illustrate the performance of each defensive metric over time.</w:t>
      </w:r>
    </w:p>
    <w:p w14:paraId="67B16C1E" w14:textId="77777777" w:rsidR="004856D5" w:rsidRPr="005D4AFA" w:rsidRDefault="004856D5" w:rsidP="005D4AFA">
      <w:pPr>
        <w:pStyle w:val="ListParagraph"/>
        <w:numPr>
          <w:ilvl w:val="0"/>
          <w:numId w:val="32"/>
        </w:numPr>
        <w:spacing w:line="276" w:lineRule="auto"/>
        <w:rPr>
          <w:rFonts w:ascii="Times New Roman" w:hAnsi="Times New Roman" w:cs="Times New Roman"/>
          <w:sz w:val="24"/>
          <w:szCs w:val="24"/>
        </w:rPr>
      </w:pPr>
      <w:r w:rsidRPr="005D4AFA">
        <w:rPr>
          <w:rFonts w:ascii="Times New Roman" w:hAnsi="Times New Roman" w:cs="Times New Roman"/>
          <w:sz w:val="24"/>
          <w:szCs w:val="24"/>
        </w:rPr>
        <w:t>Use color coding or annotations to emphasize the weakest defensive metrics.</w:t>
      </w:r>
    </w:p>
    <w:p w14:paraId="1C8DBAE1" w14:textId="77777777" w:rsidR="004856D5" w:rsidRPr="005D4AFA" w:rsidRDefault="004856D5"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Trend Analysis:</w:t>
      </w:r>
    </w:p>
    <w:p w14:paraId="04470682" w14:textId="77777777" w:rsidR="004856D5" w:rsidRPr="005D4AFA" w:rsidRDefault="004856D5" w:rsidP="005D4AFA">
      <w:pPr>
        <w:pStyle w:val="ListParagraph"/>
        <w:numPr>
          <w:ilvl w:val="0"/>
          <w:numId w:val="33"/>
        </w:numPr>
        <w:spacing w:line="276" w:lineRule="auto"/>
        <w:rPr>
          <w:rFonts w:ascii="Times New Roman" w:hAnsi="Times New Roman" w:cs="Times New Roman"/>
          <w:sz w:val="24"/>
          <w:szCs w:val="24"/>
        </w:rPr>
      </w:pPr>
      <w:r w:rsidRPr="005D4AFA">
        <w:rPr>
          <w:rFonts w:ascii="Times New Roman" w:hAnsi="Times New Roman" w:cs="Times New Roman"/>
          <w:sz w:val="24"/>
          <w:szCs w:val="24"/>
        </w:rPr>
        <w:t>Conduct trend analysis to identify any improvements or deteriorations in the weakest defensive metrics over the seasons.</w:t>
      </w:r>
    </w:p>
    <w:p w14:paraId="33D1689E" w14:textId="53F17266" w:rsidR="004856D5" w:rsidRPr="005D4AFA" w:rsidRDefault="004856D5" w:rsidP="005D4AFA">
      <w:pPr>
        <w:pStyle w:val="ListParagraph"/>
        <w:numPr>
          <w:ilvl w:val="0"/>
          <w:numId w:val="33"/>
        </w:numPr>
        <w:spacing w:line="276" w:lineRule="auto"/>
        <w:rPr>
          <w:rFonts w:ascii="Times New Roman" w:hAnsi="Times New Roman" w:cs="Times New Roman"/>
          <w:sz w:val="24"/>
          <w:szCs w:val="24"/>
        </w:rPr>
      </w:pPr>
      <w:r w:rsidRPr="005D4AFA">
        <w:rPr>
          <w:rFonts w:ascii="Times New Roman" w:hAnsi="Times New Roman" w:cs="Times New Roman"/>
          <w:sz w:val="24"/>
          <w:szCs w:val="24"/>
        </w:rPr>
        <w:t>Utilize line graphs to visualize the trends.</w:t>
      </w:r>
    </w:p>
    <w:p w14:paraId="3EADD15D" w14:textId="77777777" w:rsidR="004856D5" w:rsidRPr="005D4AFA" w:rsidRDefault="004856D5" w:rsidP="005D4AFA">
      <w:pPr>
        <w:spacing w:line="276" w:lineRule="auto"/>
        <w:rPr>
          <w:rFonts w:ascii="Times New Roman" w:hAnsi="Times New Roman" w:cs="Times New Roman"/>
          <w:sz w:val="24"/>
          <w:szCs w:val="24"/>
        </w:rPr>
      </w:pPr>
    </w:p>
    <w:p w14:paraId="16630CF6" w14:textId="38E4DAE2" w:rsidR="0022602D" w:rsidRPr="005D4AFA" w:rsidRDefault="0022602D"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 xml:space="preserve">Findings: </w:t>
      </w:r>
    </w:p>
    <w:p w14:paraId="02B185E9" w14:textId="790FF110" w:rsidR="0022602D" w:rsidRPr="005D4AFA" w:rsidRDefault="00E60EC1" w:rsidP="005D4AFA">
      <w:pPr>
        <w:spacing w:line="276" w:lineRule="auto"/>
        <w:rPr>
          <w:rFonts w:ascii="Times New Roman" w:hAnsi="Times New Roman" w:cs="Times New Roman"/>
          <w:sz w:val="24"/>
          <w:szCs w:val="24"/>
        </w:rPr>
      </w:pPr>
      <w:r w:rsidRPr="005D4AFA">
        <w:rPr>
          <w:rFonts w:ascii="Times New Roman" w:hAnsi="Times New Roman" w:cs="Times New Roman"/>
          <w:sz w:val="24"/>
          <w:szCs w:val="24"/>
        </w:rPr>
        <w:t>Analysis of the data spanning the 1999-2005 seasons reveals that the Miami Dolphins exhibited vulnerabilities in several defensive metrics during this period. Among these, pass defense emerged as a notable weakness, with metrics such as yards allowed per pass attempt, completion percentage against, and touchdowns surrendered through the air presenting significant challenges. Additionally, the Dolphins struggled in containing opposing rushing attacks, evident from metrics like yards allowed per rush attempt and rushing touchdowns conceded. These deficiencies in both pass and rush defense contributed to an overall susceptibility to opposing offenses, undermining the team's defensive performance during the specified timeframe. Furthermore, while individual player performances and coaching strategies may have influenced these outcomes, the collective data underscores the need for targeted improvements in various defensive facets to enhance the team's competitiveness and overall success.</w:t>
      </w:r>
    </w:p>
    <w:p w14:paraId="5732951E" w14:textId="77777777" w:rsidR="00E60EC1" w:rsidRPr="005D4AFA" w:rsidRDefault="00E60EC1" w:rsidP="005D4AFA">
      <w:pPr>
        <w:spacing w:line="276" w:lineRule="auto"/>
        <w:rPr>
          <w:rFonts w:ascii="Times New Roman" w:hAnsi="Times New Roman" w:cs="Times New Roman"/>
          <w:sz w:val="24"/>
          <w:szCs w:val="24"/>
        </w:rPr>
      </w:pPr>
    </w:p>
    <w:p w14:paraId="6882F33B" w14:textId="68ED1079" w:rsidR="000A1987" w:rsidRPr="005D4AFA" w:rsidRDefault="000A1987" w:rsidP="005D4AFA">
      <w:pPr>
        <w:pStyle w:val="ListParagraph"/>
        <w:numPr>
          <w:ilvl w:val="0"/>
          <w:numId w:val="43"/>
        </w:numPr>
        <w:spacing w:line="276" w:lineRule="auto"/>
        <w:rPr>
          <w:rFonts w:ascii="Times New Roman" w:hAnsi="Times New Roman" w:cs="Times New Roman"/>
          <w:sz w:val="24"/>
          <w:szCs w:val="24"/>
        </w:rPr>
      </w:pPr>
      <w:r w:rsidRPr="005D4AFA">
        <w:rPr>
          <w:rFonts w:ascii="Times New Roman" w:hAnsi="Times New Roman" w:cs="Times New Roman"/>
          <w:sz w:val="24"/>
          <w:szCs w:val="24"/>
        </w:rPr>
        <w:t xml:space="preserve"> What are the key factors that contribute to the teams' success in terms of points scored and points allowed, and how do they correlate with the game's outcome?</w:t>
      </w:r>
    </w:p>
    <w:p w14:paraId="7EF96063" w14:textId="0E696E90" w:rsidR="00570667" w:rsidRPr="005D4AFA" w:rsidRDefault="0057066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Key Metrics:</w:t>
      </w:r>
    </w:p>
    <w:p w14:paraId="7B871715" w14:textId="77777777" w:rsidR="00570667" w:rsidRPr="005D4AFA" w:rsidRDefault="0057066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For Points Scored:</w:t>
      </w:r>
    </w:p>
    <w:p w14:paraId="37DC19D2" w14:textId="77777777" w:rsidR="00570667" w:rsidRPr="005D4AFA" w:rsidRDefault="0057066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Offensive Metrics:</w:t>
      </w:r>
    </w:p>
    <w:p w14:paraId="0B99FCD5" w14:textId="77777777" w:rsidR="00570667" w:rsidRPr="005D4AFA" w:rsidRDefault="00570667" w:rsidP="005D4AFA">
      <w:pPr>
        <w:pStyle w:val="ListParagraph"/>
        <w:numPr>
          <w:ilvl w:val="0"/>
          <w:numId w:val="34"/>
        </w:numPr>
        <w:spacing w:line="276" w:lineRule="auto"/>
        <w:rPr>
          <w:rFonts w:ascii="Times New Roman" w:hAnsi="Times New Roman" w:cs="Times New Roman"/>
          <w:sz w:val="24"/>
          <w:szCs w:val="24"/>
        </w:rPr>
      </w:pPr>
      <w:r w:rsidRPr="005D4AFA">
        <w:rPr>
          <w:rFonts w:ascii="Times New Roman" w:hAnsi="Times New Roman" w:cs="Times New Roman"/>
          <w:sz w:val="24"/>
          <w:szCs w:val="24"/>
        </w:rPr>
        <w:t>Offensive Completion Percentage</w:t>
      </w:r>
    </w:p>
    <w:p w14:paraId="2D8537D2" w14:textId="77777777" w:rsidR="00570667" w:rsidRPr="005D4AFA" w:rsidRDefault="00570667" w:rsidP="005D4AFA">
      <w:pPr>
        <w:pStyle w:val="ListParagraph"/>
        <w:numPr>
          <w:ilvl w:val="0"/>
          <w:numId w:val="34"/>
        </w:numPr>
        <w:spacing w:line="276" w:lineRule="auto"/>
        <w:rPr>
          <w:rFonts w:ascii="Times New Roman" w:hAnsi="Times New Roman" w:cs="Times New Roman"/>
          <w:sz w:val="24"/>
          <w:szCs w:val="24"/>
        </w:rPr>
      </w:pPr>
      <w:r w:rsidRPr="005D4AFA">
        <w:rPr>
          <w:rFonts w:ascii="Times New Roman" w:hAnsi="Times New Roman" w:cs="Times New Roman"/>
          <w:sz w:val="24"/>
          <w:szCs w:val="24"/>
        </w:rPr>
        <w:t>Offensive Total Yards Gained (Pass/Run)</w:t>
      </w:r>
    </w:p>
    <w:p w14:paraId="6ABB2EDB" w14:textId="77777777" w:rsidR="00570667" w:rsidRPr="005D4AFA" w:rsidRDefault="00570667" w:rsidP="005D4AFA">
      <w:pPr>
        <w:pStyle w:val="ListParagraph"/>
        <w:numPr>
          <w:ilvl w:val="0"/>
          <w:numId w:val="34"/>
        </w:numPr>
        <w:spacing w:line="276" w:lineRule="auto"/>
        <w:rPr>
          <w:rFonts w:ascii="Times New Roman" w:hAnsi="Times New Roman" w:cs="Times New Roman"/>
          <w:sz w:val="24"/>
          <w:szCs w:val="24"/>
        </w:rPr>
      </w:pPr>
      <w:r w:rsidRPr="005D4AFA">
        <w:rPr>
          <w:rFonts w:ascii="Times New Roman" w:hAnsi="Times New Roman" w:cs="Times New Roman"/>
          <w:sz w:val="24"/>
          <w:szCs w:val="24"/>
        </w:rPr>
        <w:t>Offensive Turnovers (Interceptions, Fumbles)</w:t>
      </w:r>
    </w:p>
    <w:p w14:paraId="2A0170E9" w14:textId="77777777" w:rsidR="00570667" w:rsidRPr="005D4AFA" w:rsidRDefault="00570667" w:rsidP="005D4AFA">
      <w:pPr>
        <w:pStyle w:val="ListParagraph"/>
        <w:numPr>
          <w:ilvl w:val="0"/>
          <w:numId w:val="34"/>
        </w:numPr>
        <w:spacing w:line="276" w:lineRule="auto"/>
        <w:rPr>
          <w:rFonts w:ascii="Times New Roman" w:hAnsi="Times New Roman" w:cs="Times New Roman"/>
          <w:sz w:val="24"/>
          <w:szCs w:val="24"/>
        </w:rPr>
      </w:pPr>
      <w:r w:rsidRPr="005D4AFA">
        <w:rPr>
          <w:rFonts w:ascii="Times New Roman" w:hAnsi="Times New Roman" w:cs="Times New Roman"/>
          <w:sz w:val="24"/>
          <w:szCs w:val="24"/>
        </w:rPr>
        <w:t>Offensive Success Rate (Pass/Run)</w:t>
      </w:r>
    </w:p>
    <w:p w14:paraId="18AE3525" w14:textId="77777777" w:rsidR="00570667" w:rsidRPr="005D4AFA" w:rsidRDefault="00570667" w:rsidP="005D4AFA">
      <w:pPr>
        <w:spacing w:line="276" w:lineRule="auto"/>
        <w:rPr>
          <w:rFonts w:ascii="Times New Roman" w:hAnsi="Times New Roman" w:cs="Times New Roman"/>
          <w:sz w:val="24"/>
          <w:szCs w:val="24"/>
        </w:rPr>
      </w:pPr>
    </w:p>
    <w:p w14:paraId="14555CF6" w14:textId="112A23DB" w:rsidR="00570667" w:rsidRPr="005D4AFA" w:rsidRDefault="0057066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Defensive Metrics:</w:t>
      </w:r>
    </w:p>
    <w:p w14:paraId="7612AC90" w14:textId="77777777" w:rsidR="00570667" w:rsidRPr="005D4AFA" w:rsidRDefault="00570667" w:rsidP="005D4AFA">
      <w:pPr>
        <w:pStyle w:val="ListParagraph"/>
        <w:numPr>
          <w:ilvl w:val="0"/>
          <w:numId w:val="35"/>
        </w:numPr>
        <w:spacing w:line="276" w:lineRule="auto"/>
        <w:rPr>
          <w:rFonts w:ascii="Times New Roman" w:hAnsi="Times New Roman" w:cs="Times New Roman"/>
          <w:sz w:val="24"/>
          <w:szCs w:val="24"/>
        </w:rPr>
      </w:pPr>
      <w:r w:rsidRPr="005D4AFA">
        <w:rPr>
          <w:rFonts w:ascii="Times New Roman" w:hAnsi="Times New Roman" w:cs="Times New Roman"/>
          <w:sz w:val="24"/>
          <w:szCs w:val="24"/>
        </w:rPr>
        <w:t>Defensive Success Rate (Pass/Run)</w:t>
      </w:r>
    </w:p>
    <w:p w14:paraId="0DEB25E7" w14:textId="77777777" w:rsidR="00570667" w:rsidRPr="005D4AFA" w:rsidRDefault="00570667" w:rsidP="005D4AFA">
      <w:pPr>
        <w:spacing w:line="276" w:lineRule="auto"/>
        <w:rPr>
          <w:rFonts w:ascii="Times New Roman" w:hAnsi="Times New Roman" w:cs="Times New Roman"/>
          <w:sz w:val="24"/>
          <w:szCs w:val="24"/>
        </w:rPr>
      </w:pPr>
    </w:p>
    <w:p w14:paraId="4573025A" w14:textId="098351F0" w:rsidR="00570667" w:rsidRPr="005D4AFA" w:rsidRDefault="0057066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General Metrics:</w:t>
      </w:r>
    </w:p>
    <w:p w14:paraId="4CE38AEC" w14:textId="77777777" w:rsidR="00570667" w:rsidRPr="005D4AFA" w:rsidRDefault="00570667" w:rsidP="005D4AFA">
      <w:pPr>
        <w:pStyle w:val="ListParagraph"/>
        <w:numPr>
          <w:ilvl w:val="0"/>
          <w:numId w:val="35"/>
        </w:numPr>
        <w:spacing w:line="276" w:lineRule="auto"/>
        <w:rPr>
          <w:rFonts w:ascii="Times New Roman" w:hAnsi="Times New Roman" w:cs="Times New Roman"/>
          <w:sz w:val="24"/>
          <w:szCs w:val="24"/>
        </w:rPr>
      </w:pPr>
      <w:r w:rsidRPr="005D4AFA">
        <w:rPr>
          <w:rFonts w:ascii="Times New Roman" w:hAnsi="Times New Roman" w:cs="Times New Roman"/>
          <w:sz w:val="24"/>
          <w:szCs w:val="24"/>
        </w:rPr>
        <w:t>Points Scored</w:t>
      </w:r>
    </w:p>
    <w:p w14:paraId="52997082" w14:textId="77777777" w:rsidR="005D4AFA" w:rsidRDefault="005D4AFA" w:rsidP="005D4AFA">
      <w:pPr>
        <w:spacing w:line="276" w:lineRule="auto"/>
        <w:rPr>
          <w:rFonts w:ascii="Times New Roman" w:hAnsi="Times New Roman" w:cs="Times New Roman"/>
          <w:sz w:val="24"/>
          <w:szCs w:val="24"/>
        </w:rPr>
      </w:pPr>
    </w:p>
    <w:p w14:paraId="73438620" w14:textId="20ED81CE" w:rsidR="00570667" w:rsidRPr="005D4AFA" w:rsidRDefault="0057066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For Points Allowed:</w:t>
      </w:r>
    </w:p>
    <w:p w14:paraId="68898DD4" w14:textId="567542A9" w:rsidR="00570667" w:rsidRPr="005D4AFA" w:rsidRDefault="0057066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Defensive Metrics:</w:t>
      </w:r>
    </w:p>
    <w:p w14:paraId="0012F9F4" w14:textId="77777777" w:rsidR="00570667" w:rsidRPr="005D4AFA" w:rsidRDefault="00570667" w:rsidP="005D4AFA">
      <w:pPr>
        <w:pStyle w:val="ListParagraph"/>
        <w:numPr>
          <w:ilvl w:val="0"/>
          <w:numId w:val="35"/>
        </w:numPr>
        <w:spacing w:line="276" w:lineRule="auto"/>
        <w:rPr>
          <w:rFonts w:ascii="Times New Roman" w:hAnsi="Times New Roman" w:cs="Times New Roman"/>
          <w:sz w:val="24"/>
          <w:szCs w:val="24"/>
        </w:rPr>
      </w:pPr>
      <w:r w:rsidRPr="005D4AFA">
        <w:rPr>
          <w:rFonts w:ascii="Times New Roman" w:hAnsi="Times New Roman" w:cs="Times New Roman"/>
          <w:sz w:val="24"/>
          <w:szCs w:val="24"/>
        </w:rPr>
        <w:t>Defensive Completion Percentage</w:t>
      </w:r>
    </w:p>
    <w:p w14:paraId="730BAED9" w14:textId="77777777" w:rsidR="00570667" w:rsidRPr="005D4AFA" w:rsidRDefault="00570667" w:rsidP="005D4AFA">
      <w:pPr>
        <w:pStyle w:val="ListParagraph"/>
        <w:numPr>
          <w:ilvl w:val="0"/>
          <w:numId w:val="35"/>
        </w:numPr>
        <w:spacing w:line="276" w:lineRule="auto"/>
        <w:rPr>
          <w:rFonts w:ascii="Times New Roman" w:hAnsi="Times New Roman" w:cs="Times New Roman"/>
          <w:sz w:val="24"/>
          <w:szCs w:val="24"/>
        </w:rPr>
      </w:pPr>
      <w:r w:rsidRPr="005D4AFA">
        <w:rPr>
          <w:rFonts w:ascii="Times New Roman" w:hAnsi="Times New Roman" w:cs="Times New Roman"/>
          <w:sz w:val="24"/>
          <w:szCs w:val="24"/>
        </w:rPr>
        <w:t>Defensive Total Yards Gained (Pass/Run)</w:t>
      </w:r>
    </w:p>
    <w:p w14:paraId="223FB74B" w14:textId="77777777" w:rsidR="00570667" w:rsidRPr="005D4AFA" w:rsidRDefault="00570667" w:rsidP="005D4AFA">
      <w:pPr>
        <w:pStyle w:val="ListParagraph"/>
        <w:numPr>
          <w:ilvl w:val="0"/>
          <w:numId w:val="35"/>
        </w:numPr>
        <w:spacing w:line="276" w:lineRule="auto"/>
        <w:rPr>
          <w:rFonts w:ascii="Times New Roman" w:hAnsi="Times New Roman" w:cs="Times New Roman"/>
          <w:sz w:val="24"/>
          <w:szCs w:val="24"/>
        </w:rPr>
      </w:pPr>
      <w:r w:rsidRPr="005D4AFA">
        <w:rPr>
          <w:rFonts w:ascii="Times New Roman" w:hAnsi="Times New Roman" w:cs="Times New Roman"/>
          <w:sz w:val="24"/>
          <w:szCs w:val="24"/>
        </w:rPr>
        <w:t>Defensive Turnovers (Interceptions, Fumbles)</w:t>
      </w:r>
    </w:p>
    <w:p w14:paraId="01676E20" w14:textId="77777777" w:rsidR="00570667" w:rsidRPr="005D4AFA" w:rsidRDefault="00570667" w:rsidP="005D4AFA">
      <w:pPr>
        <w:pStyle w:val="ListParagraph"/>
        <w:numPr>
          <w:ilvl w:val="0"/>
          <w:numId w:val="35"/>
        </w:numPr>
        <w:spacing w:line="276" w:lineRule="auto"/>
        <w:rPr>
          <w:rFonts w:ascii="Times New Roman" w:hAnsi="Times New Roman" w:cs="Times New Roman"/>
          <w:sz w:val="24"/>
          <w:szCs w:val="24"/>
        </w:rPr>
      </w:pPr>
      <w:r w:rsidRPr="005D4AFA">
        <w:rPr>
          <w:rFonts w:ascii="Times New Roman" w:hAnsi="Times New Roman" w:cs="Times New Roman"/>
          <w:sz w:val="24"/>
          <w:szCs w:val="24"/>
        </w:rPr>
        <w:t>Defensive Success Rate (Pass/Run)</w:t>
      </w:r>
    </w:p>
    <w:p w14:paraId="5392844C" w14:textId="77777777" w:rsidR="00570667" w:rsidRPr="005D4AFA" w:rsidRDefault="00570667" w:rsidP="005D4AFA">
      <w:pPr>
        <w:spacing w:line="276" w:lineRule="auto"/>
        <w:rPr>
          <w:rFonts w:ascii="Times New Roman" w:hAnsi="Times New Roman" w:cs="Times New Roman"/>
          <w:sz w:val="24"/>
          <w:szCs w:val="24"/>
        </w:rPr>
      </w:pPr>
    </w:p>
    <w:p w14:paraId="77F865BD" w14:textId="6B8B2189" w:rsidR="00570667" w:rsidRPr="005D4AFA" w:rsidRDefault="0057066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General Metrics:</w:t>
      </w:r>
    </w:p>
    <w:p w14:paraId="4420D755" w14:textId="085FF052" w:rsidR="00570667" w:rsidRPr="005D4AFA" w:rsidRDefault="00570667" w:rsidP="005D4AFA">
      <w:pPr>
        <w:pStyle w:val="ListParagraph"/>
        <w:numPr>
          <w:ilvl w:val="0"/>
          <w:numId w:val="36"/>
        </w:numPr>
        <w:spacing w:line="276" w:lineRule="auto"/>
        <w:rPr>
          <w:rFonts w:ascii="Times New Roman" w:hAnsi="Times New Roman" w:cs="Times New Roman"/>
          <w:sz w:val="24"/>
          <w:szCs w:val="24"/>
        </w:rPr>
      </w:pPr>
      <w:r w:rsidRPr="005D4AFA">
        <w:rPr>
          <w:rFonts w:ascii="Times New Roman" w:hAnsi="Times New Roman" w:cs="Times New Roman"/>
          <w:sz w:val="24"/>
          <w:szCs w:val="24"/>
        </w:rPr>
        <w:t>Points Allowed</w:t>
      </w:r>
    </w:p>
    <w:p w14:paraId="02BA0B3C" w14:textId="77777777" w:rsidR="000A1987" w:rsidRPr="005D4AFA" w:rsidRDefault="000A1987" w:rsidP="005D4AFA">
      <w:pPr>
        <w:spacing w:line="276" w:lineRule="auto"/>
        <w:rPr>
          <w:rFonts w:ascii="Times New Roman" w:hAnsi="Times New Roman" w:cs="Times New Roman"/>
          <w:sz w:val="24"/>
          <w:szCs w:val="24"/>
        </w:rPr>
      </w:pPr>
    </w:p>
    <w:p w14:paraId="424CC360" w14:textId="15035FEB" w:rsidR="000A1987" w:rsidRPr="005D4AFA" w:rsidRDefault="000A1987"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Methodology:</w:t>
      </w:r>
    </w:p>
    <w:p w14:paraId="15F00C86" w14:textId="77777777" w:rsidR="000A1987" w:rsidRPr="005D4AFA" w:rsidRDefault="000A198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lastRenderedPageBreak/>
        <w:t>Data Collection and Preparation:</w:t>
      </w:r>
    </w:p>
    <w:p w14:paraId="351D3192" w14:textId="77777777" w:rsidR="000A1987" w:rsidRPr="005D4AFA" w:rsidRDefault="000A1987" w:rsidP="005D4AFA">
      <w:pPr>
        <w:pStyle w:val="ListParagraph"/>
        <w:numPr>
          <w:ilvl w:val="0"/>
          <w:numId w:val="36"/>
        </w:numPr>
        <w:spacing w:line="276" w:lineRule="auto"/>
        <w:rPr>
          <w:rFonts w:ascii="Times New Roman" w:hAnsi="Times New Roman" w:cs="Times New Roman"/>
          <w:sz w:val="24"/>
          <w:szCs w:val="24"/>
        </w:rPr>
      </w:pPr>
      <w:r w:rsidRPr="005D4AFA">
        <w:rPr>
          <w:rFonts w:ascii="Times New Roman" w:hAnsi="Times New Roman" w:cs="Times New Roman"/>
          <w:sz w:val="24"/>
          <w:szCs w:val="24"/>
        </w:rPr>
        <w:t>Gather comprehensive offensive and defensive statistics for NFL teams across the 1999-2005 seasons.</w:t>
      </w:r>
    </w:p>
    <w:p w14:paraId="3C036D0E" w14:textId="77777777" w:rsidR="000A1987" w:rsidRPr="005D4AFA" w:rsidRDefault="000A1987" w:rsidP="005D4AFA">
      <w:pPr>
        <w:pStyle w:val="ListParagraph"/>
        <w:numPr>
          <w:ilvl w:val="0"/>
          <w:numId w:val="36"/>
        </w:numPr>
        <w:spacing w:line="276" w:lineRule="auto"/>
        <w:rPr>
          <w:rFonts w:ascii="Times New Roman" w:hAnsi="Times New Roman" w:cs="Times New Roman"/>
          <w:sz w:val="24"/>
          <w:szCs w:val="24"/>
        </w:rPr>
      </w:pPr>
      <w:r w:rsidRPr="005D4AFA">
        <w:rPr>
          <w:rFonts w:ascii="Times New Roman" w:hAnsi="Times New Roman" w:cs="Times New Roman"/>
          <w:sz w:val="24"/>
          <w:szCs w:val="24"/>
        </w:rPr>
        <w:t>Clean and preprocess the data to ensure accuracy and consistency.</w:t>
      </w:r>
    </w:p>
    <w:p w14:paraId="6A7B82B5" w14:textId="77777777" w:rsidR="000A1987" w:rsidRPr="005D4AFA" w:rsidRDefault="000A198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Correlation Analysis:</w:t>
      </w:r>
    </w:p>
    <w:p w14:paraId="1F5244AE" w14:textId="77777777" w:rsidR="000A1987" w:rsidRPr="005D4AFA" w:rsidRDefault="000A1987" w:rsidP="005D4AFA">
      <w:pPr>
        <w:pStyle w:val="ListParagraph"/>
        <w:numPr>
          <w:ilvl w:val="0"/>
          <w:numId w:val="37"/>
        </w:numPr>
        <w:spacing w:line="276" w:lineRule="auto"/>
        <w:rPr>
          <w:rFonts w:ascii="Times New Roman" w:hAnsi="Times New Roman" w:cs="Times New Roman"/>
          <w:sz w:val="24"/>
          <w:szCs w:val="24"/>
        </w:rPr>
      </w:pPr>
      <w:r w:rsidRPr="005D4AFA">
        <w:rPr>
          <w:rFonts w:ascii="Times New Roman" w:hAnsi="Times New Roman" w:cs="Times New Roman"/>
          <w:sz w:val="24"/>
          <w:szCs w:val="24"/>
        </w:rPr>
        <w:t>Calculate correlation coefficients between offensive and defensive metrics and points scored/allowed.</w:t>
      </w:r>
    </w:p>
    <w:p w14:paraId="32218268" w14:textId="77777777" w:rsidR="000A1987" w:rsidRPr="005D4AFA" w:rsidRDefault="000A1987" w:rsidP="005D4AFA">
      <w:pPr>
        <w:pStyle w:val="ListParagraph"/>
        <w:numPr>
          <w:ilvl w:val="0"/>
          <w:numId w:val="37"/>
        </w:numPr>
        <w:spacing w:line="276" w:lineRule="auto"/>
        <w:rPr>
          <w:rFonts w:ascii="Times New Roman" w:hAnsi="Times New Roman" w:cs="Times New Roman"/>
          <w:sz w:val="24"/>
          <w:szCs w:val="24"/>
        </w:rPr>
      </w:pPr>
      <w:r w:rsidRPr="005D4AFA">
        <w:rPr>
          <w:rFonts w:ascii="Times New Roman" w:hAnsi="Times New Roman" w:cs="Times New Roman"/>
          <w:sz w:val="24"/>
          <w:szCs w:val="24"/>
        </w:rPr>
        <w:t>Identify metrics with the strongest correlations with points scored and points allowed.</w:t>
      </w:r>
    </w:p>
    <w:p w14:paraId="4A94964A" w14:textId="77777777" w:rsidR="000A1987" w:rsidRPr="005D4AFA" w:rsidRDefault="000A198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Scatter Plot Analysis:</w:t>
      </w:r>
    </w:p>
    <w:p w14:paraId="41566BCD" w14:textId="77777777" w:rsidR="000A1987" w:rsidRPr="005D4AFA" w:rsidRDefault="000A1987" w:rsidP="005D4AFA">
      <w:pPr>
        <w:pStyle w:val="ListParagraph"/>
        <w:numPr>
          <w:ilvl w:val="0"/>
          <w:numId w:val="38"/>
        </w:numPr>
        <w:spacing w:line="276" w:lineRule="auto"/>
        <w:rPr>
          <w:rFonts w:ascii="Times New Roman" w:hAnsi="Times New Roman" w:cs="Times New Roman"/>
          <w:sz w:val="24"/>
          <w:szCs w:val="24"/>
        </w:rPr>
      </w:pPr>
      <w:r w:rsidRPr="005D4AFA">
        <w:rPr>
          <w:rFonts w:ascii="Times New Roman" w:hAnsi="Times New Roman" w:cs="Times New Roman"/>
          <w:sz w:val="24"/>
          <w:szCs w:val="24"/>
        </w:rPr>
        <w:t>Create scatter plots to visualize the relationship between key metrics (e.g., total yards gained, turnovers) and points scored/allowed.</w:t>
      </w:r>
    </w:p>
    <w:p w14:paraId="2B7265ED" w14:textId="77777777" w:rsidR="000A1987" w:rsidRPr="005D4AFA" w:rsidRDefault="000A1987" w:rsidP="005D4AFA">
      <w:pPr>
        <w:pStyle w:val="ListParagraph"/>
        <w:numPr>
          <w:ilvl w:val="0"/>
          <w:numId w:val="38"/>
        </w:numPr>
        <w:spacing w:line="276" w:lineRule="auto"/>
        <w:rPr>
          <w:rFonts w:ascii="Times New Roman" w:hAnsi="Times New Roman" w:cs="Times New Roman"/>
          <w:sz w:val="24"/>
          <w:szCs w:val="24"/>
        </w:rPr>
      </w:pPr>
      <w:r w:rsidRPr="005D4AFA">
        <w:rPr>
          <w:rFonts w:ascii="Times New Roman" w:hAnsi="Times New Roman" w:cs="Times New Roman"/>
          <w:sz w:val="24"/>
          <w:szCs w:val="24"/>
        </w:rPr>
        <w:t>Analyze the patterns and identify any significant associations between metrics and game outcomes.</w:t>
      </w:r>
    </w:p>
    <w:p w14:paraId="5EBCEF64" w14:textId="77777777" w:rsidR="000A1987" w:rsidRPr="005D4AFA" w:rsidRDefault="000A198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Game Outcome Analysis:</w:t>
      </w:r>
    </w:p>
    <w:p w14:paraId="1138B54F" w14:textId="77777777" w:rsidR="000A1987" w:rsidRPr="005D4AFA" w:rsidRDefault="000A1987" w:rsidP="005D4AFA">
      <w:pPr>
        <w:pStyle w:val="ListParagraph"/>
        <w:numPr>
          <w:ilvl w:val="0"/>
          <w:numId w:val="39"/>
        </w:numPr>
        <w:spacing w:line="276" w:lineRule="auto"/>
        <w:rPr>
          <w:rFonts w:ascii="Times New Roman" w:hAnsi="Times New Roman" w:cs="Times New Roman"/>
          <w:sz w:val="24"/>
          <w:szCs w:val="24"/>
        </w:rPr>
      </w:pPr>
      <w:r w:rsidRPr="005D4AFA">
        <w:rPr>
          <w:rFonts w:ascii="Times New Roman" w:hAnsi="Times New Roman" w:cs="Times New Roman"/>
          <w:sz w:val="24"/>
          <w:szCs w:val="24"/>
        </w:rPr>
        <w:t>Group games by outcome (wins, losses, ties) and compare the distribution of offensive and defensive metrics.</w:t>
      </w:r>
    </w:p>
    <w:p w14:paraId="31CF8633" w14:textId="073E4F23" w:rsidR="003B4269" w:rsidRPr="005D4AFA" w:rsidRDefault="003B4269"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Findings:</w:t>
      </w:r>
    </w:p>
    <w:p w14:paraId="1971B8A0" w14:textId="2077BD6A" w:rsidR="003B4269" w:rsidRPr="005D4AFA" w:rsidRDefault="003B4269" w:rsidP="005D4AFA">
      <w:pPr>
        <w:spacing w:line="276" w:lineRule="auto"/>
        <w:rPr>
          <w:rFonts w:ascii="Times New Roman" w:hAnsi="Times New Roman" w:cs="Times New Roman"/>
          <w:sz w:val="24"/>
          <w:szCs w:val="24"/>
        </w:rPr>
      </w:pPr>
      <w:r w:rsidRPr="005D4AFA">
        <w:rPr>
          <w:rFonts w:ascii="Times New Roman" w:hAnsi="Times New Roman" w:cs="Times New Roman"/>
          <w:sz w:val="24"/>
          <w:szCs w:val="24"/>
        </w:rPr>
        <w:t>The analysis delves into the fundamental elements driving teams' success in football games, focusing on both offensive and defensive metrics and their correlation with game outcomes. Key factors influencing points scored are identified, with offensive completion percentage and success rate in passing emerging as pivotal contributors, reflecting the efficiency of a team's passing game. Additionally, the analysis underscores the significance of gaining yards through both passing and running plays. Conversely, defensive success rate in stopping opponent passes emerges as a crucial factor in limiting points allowed, alongside a lower completion percentage by the opposing offense. Furthermore, the correlation between points scored and points allowed with game outcomes reaffirms the conventional wisdom that scoring more points than the opponent leads to victories, while conceding fewer points results in losses. Together, these insights emphasize the intricate interplay between offensive and defensive performance metrics and their impact on game outcomes in football.</w:t>
      </w:r>
    </w:p>
    <w:p w14:paraId="3CF1ECE5" w14:textId="77777777" w:rsidR="003B4269" w:rsidRPr="005D4AFA" w:rsidRDefault="003B4269" w:rsidP="005D4AFA">
      <w:pPr>
        <w:spacing w:line="276" w:lineRule="auto"/>
        <w:rPr>
          <w:rFonts w:ascii="Times New Roman" w:hAnsi="Times New Roman" w:cs="Times New Roman"/>
          <w:sz w:val="24"/>
          <w:szCs w:val="24"/>
        </w:rPr>
      </w:pPr>
    </w:p>
    <w:p w14:paraId="32D4A999" w14:textId="77777777" w:rsidR="00570667" w:rsidRPr="005D4AFA" w:rsidRDefault="00570667" w:rsidP="005D4AFA">
      <w:pPr>
        <w:spacing w:line="276" w:lineRule="auto"/>
        <w:rPr>
          <w:rFonts w:ascii="Times New Roman" w:hAnsi="Times New Roman" w:cs="Times New Roman"/>
          <w:sz w:val="24"/>
          <w:szCs w:val="24"/>
        </w:rPr>
      </w:pPr>
    </w:p>
    <w:p w14:paraId="53D2A84F" w14:textId="77777777" w:rsidR="00570667" w:rsidRPr="005D4AFA" w:rsidRDefault="00570667" w:rsidP="005D4AFA">
      <w:pPr>
        <w:spacing w:line="276" w:lineRule="auto"/>
        <w:rPr>
          <w:rFonts w:ascii="Times New Roman" w:hAnsi="Times New Roman" w:cs="Times New Roman"/>
          <w:sz w:val="24"/>
          <w:szCs w:val="24"/>
        </w:rPr>
      </w:pPr>
    </w:p>
    <w:p w14:paraId="06062AAD" w14:textId="77777777" w:rsidR="000A1987" w:rsidRPr="005D4AFA" w:rsidRDefault="000A1987" w:rsidP="005D4AFA">
      <w:pPr>
        <w:spacing w:line="276" w:lineRule="auto"/>
        <w:rPr>
          <w:rFonts w:ascii="Times New Roman" w:hAnsi="Times New Roman" w:cs="Times New Roman"/>
          <w:sz w:val="24"/>
          <w:szCs w:val="24"/>
        </w:rPr>
      </w:pPr>
    </w:p>
    <w:p w14:paraId="46EF5193" w14:textId="402F6E8F" w:rsidR="000A1987" w:rsidRPr="005D4AFA" w:rsidRDefault="007D5F0B" w:rsidP="005D4AFA">
      <w:pPr>
        <w:pStyle w:val="ListParagraph"/>
        <w:numPr>
          <w:ilvl w:val="0"/>
          <w:numId w:val="43"/>
        </w:numPr>
        <w:spacing w:line="276" w:lineRule="auto"/>
        <w:rPr>
          <w:rFonts w:ascii="Times New Roman" w:hAnsi="Times New Roman" w:cs="Times New Roman"/>
          <w:sz w:val="24"/>
          <w:szCs w:val="24"/>
        </w:rPr>
      </w:pPr>
      <w:r w:rsidRPr="005D4AFA">
        <w:rPr>
          <w:rFonts w:ascii="Times New Roman" w:hAnsi="Times New Roman" w:cs="Times New Roman"/>
          <w:sz w:val="24"/>
          <w:szCs w:val="24"/>
        </w:rPr>
        <w:t>W</w:t>
      </w:r>
      <w:r w:rsidR="000A1987" w:rsidRPr="005D4AFA">
        <w:rPr>
          <w:rFonts w:ascii="Times New Roman" w:hAnsi="Times New Roman" w:cs="Times New Roman"/>
          <w:sz w:val="24"/>
          <w:szCs w:val="24"/>
        </w:rPr>
        <w:t>hich metrics are most strongly associated with winning games and which ones contribute to losses</w:t>
      </w:r>
      <w:r w:rsidRPr="005D4AFA">
        <w:rPr>
          <w:rFonts w:ascii="Times New Roman" w:hAnsi="Times New Roman" w:cs="Times New Roman"/>
          <w:sz w:val="24"/>
          <w:szCs w:val="24"/>
        </w:rPr>
        <w:t>?</w:t>
      </w:r>
    </w:p>
    <w:p w14:paraId="56994923" w14:textId="77777777" w:rsidR="000A1987" w:rsidRPr="005D4AFA" w:rsidRDefault="000A1987" w:rsidP="005D4AFA">
      <w:pPr>
        <w:spacing w:line="276" w:lineRule="auto"/>
        <w:rPr>
          <w:rFonts w:ascii="Times New Roman" w:hAnsi="Times New Roman" w:cs="Times New Roman"/>
          <w:sz w:val="24"/>
          <w:szCs w:val="24"/>
        </w:rPr>
      </w:pPr>
    </w:p>
    <w:p w14:paraId="20B48E92" w14:textId="0FA885C8" w:rsidR="000A1987" w:rsidRPr="005D4AFA" w:rsidRDefault="000A1987"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Methodology:</w:t>
      </w:r>
    </w:p>
    <w:p w14:paraId="428FE804" w14:textId="77777777" w:rsidR="000A1987" w:rsidRPr="005D4AFA" w:rsidRDefault="000A1987" w:rsidP="005D4AFA">
      <w:pPr>
        <w:spacing w:line="276" w:lineRule="auto"/>
        <w:rPr>
          <w:rFonts w:ascii="Times New Roman" w:hAnsi="Times New Roman" w:cs="Times New Roman"/>
          <w:sz w:val="24"/>
          <w:szCs w:val="24"/>
        </w:rPr>
      </w:pPr>
    </w:p>
    <w:p w14:paraId="51C79D6B" w14:textId="77777777" w:rsidR="000A1987" w:rsidRPr="005D4AFA" w:rsidRDefault="000A198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Data Collection and Preparation:</w:t>
      </w:r>
    </w:p>
    <w:p w14:paraId="71EEEBA2" w14:textId="77777777" w:rsidR="000A1987" w:rsidRPr="005D4AFA" w:rsidRDefault="000A1987" w:rsidP="005D4AFA">
      <w:pPr>
        <w:pStyle w:val="ListParagraph"/>
        <w:numPr>
          <w:ilvl w:val="0"/>
          <w:numId w:val="39"/>
        </w:numPr>
        <w:spacing w:line="276" w:lineRule="auto"/>
        <w:rPr>
          <w:rFonts w:ascii="Times New Roman" w:hAnsi="Times New Roman" w:cs="Times New Roman"/>
          <w:sz w:val="24"/>
          <w:szCs w:val="24"/>
        </w:rPr>
      </w:pPr>
      <w:r w:rsidRPr="005D4AFA">
        <w:rPr>
          <w:rFonts w:ascii="Times New Roman" w:hAnsi="Times New Roman" w:cs="Times New Roman"/>
          <w:sz w:val="24"/>
          <w:szCs w:val="24"/>
        </w:rPr>
        <w:t>Gather comprehensive offensive and defensive statistics for NFL teams across the 1999-2005 seasons.</w:t>
      </w:r>
    </w:p>
    <w:p w14:paraId="04721F08" w14:textId="7A3DEE24" w:rsidR="000A1987" w:rsidRPr="005D4AFA" w:rsidRDefault="000A1987" w:rsidP="005D4AFA">
      <w:pPr>
        <w:pStyle w:val="ListParagraph"/>
        <w:numPr>
          <w:ilvl w:val="0"/>
          <w:numId w:val="39"/>
        </w:numPr>
        <w:spacing w:line="276" w:lineRule="auto"/>
        <w:rPr>
          <w:rFonts w:ascii="Times New Roman" w:hAnsi="Times New Roman" w:cs="Times New Roman"/>
          <w:sz w:val="24"/>
          <w:szCs w:val="24"/>
        </w:rPr>
      </w:pPr>
      <w:r w:rsidRPr="005D4AFA">
        <w:rPr>
          <w:rFonts w:ascii="Times New Roman" w:hAnsi="Times New Roman" w:cs="Times New Roman"/>
          <w:sz w:val="24"/>
          <w:szCs w:val="24"/>
        </w:rPr>
        <w:t>Clean and preprocess the data to ensure accuracy and consistency.</w:t>
      </w:r>
    </w:p>
    <w:p w14:paraId="2AF492F5" w14:textId="77777777" w:rsidR="000A1987" w:rsidRPr="005D4AFA" w:rsidRDefault="000A198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Comparative Analysis:</w:t>
      </w:r>
    </w:p>
    <w:p w14:paraId="03B695E7" w14:textId="77777777" w:rsidR="000A1987" w:rsidRPr="005D4AFA" w:rsidRDefault="000A1987" w:rsidP="005D4AFA">
      <w:pPr>
        <w:pStyle w:val="ListParagraph"/>
        <w:numPr>
          <w:ilvl w:val="0"/>
          <w:numId w:val="40"/>
        </w:numPr>
        <w:spacing w:line="276" w:lineRule="auto"/>
        <w:rPr>
          <w:rFonts w:ascii="Times New Roman" w:hAnsi="Times New Roman" w:cs="Times New Roman"/>
          <w:sz w:val="24"/>
          <w:szCs w:val="24"/>
        </w:rPr>
      </w:pPr>
      <w:r w:rsidRPr="005D4AFA">
        <w:rPr>
          <w:rFonts w:ascii="Times New Roman" w:hAnsi="Times New Roman" w:cs="Times New Roman"/>
          <w:sz w:val="24"/>
          <w:szCs w:val="24"/>
        </w:rPr>
        <w:t>Segment games by outcome (wins and losses).</w:t>
      </w:r>
    </w:p>
    <w:p w14:paraId="32BEBAFC" w14:textId="1B80BFB8" w:rsidR="000A1987" w:rsidRPr="005D4AFA" w:rsidRDefault="000A1987" w:rsidP="005D4AFA">
      <w:pPr>
        <w:pStyle w:val="ListParagraph"/>
        <w:numPr>
          <w:ilvl w:val="0"/>
          <w:numId w:val="40"/>
        </w:numPr>
        <w:spacing w:line="276" w:lineRule="auto"/>
        <w:rPr>
          <w:rFonts w:ascii="Times New Roman" w:hAnsi="Times New Roman" w:cs="Times New Roman"/>
          <w:sz w:val="24"/>
          <w:szCs w:val="24"/>
        </w:rPr>
      </w:pPr>
      <w:r w:rsidRPr="005D4AFA">
        <w:rPr>
          <w:rFonts w:ascii="Times New Roman" w:hAnsi="Times New Roman" w:cs="Times New Roman"/>
          <w:sz w:val="24"/>
          <w:szCs w:val="24"/>
        </w:rPr>
        <w:t>Calculate the average values of offensive and defensive metrics for winning and losing teams separately.</w:t>
      </w:r>
    </w:p>
    <w:p w14:paraId="61864BAF" w14:textId="77777777" w:rsidR="000A1987" w:rsidRPr="005D4AFA" w:rsidRDefault="000A198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Statistical Analysis:</w:t>
      </w:r>
    </w:p>
    <w:p w14:paraId="7812546F" w14:textId="77777777" w:rsidR="000A1987" w:rsidRPr="005D4AFA" w:rsidRDefault="000A1987" w:rsidP="005D4AFA">
      <w:pPr>
        <w:pStyle w:val="ListParagraph"/>
        <w:numPr>
          <w:ilvl w:val="0"/>
          <w:numId w:val="41"/>
        </w:numPr>
        <w:spacing w:line="276" w:lineRule="auto"/>
        <w:rPr>
          <w:rFonts w:ascii="Times New Roman" w:hAnsi="Times New Roman" w:cs="Times New Roman"/>
          <w:sz w:val="24"/>
          <w:szCs w:val="24"/>
        </w:rPr>
      </w:pPr>
      <w:r w:rsidRPr="005D4AFA">
        <w:rPr>
          <w:rFonts w:ascii="Times New Roman" w:hAnsi="Times New Roman" w:cs="Times New Roman"/>
          <w:sz w:val="24"/>
          <w:szCs w:val="24"/>
        </w:rPr>
        <w:t>Conduct statistical tests, such as t-tests or Mann-Whitney U tests, to compare the distributions of offensive and defensive metrics between winning and losing teams.</w:t>
      </w:r>
    </w:p>
    <w:p w14:paraId="33C09578" w14:textId="453CA3AF" w:rsidR="000A1987" w:rsidRPr="005D4AFA" w:rsidRDefault="000A1987" w:rsidP="005D4AFA">
      <w:pPr>
        <w:pStyle w:val="ListParagraph"/>
        <w:numPr>
          <w:ilvl w:val="0"/>
          <w:numId w:val="41"/>
        </w:numPr>
        <w:spacing w:line="276" w:lineRule="auto"/>
        <w:rPr>
          <w:rFonts w:ascii="Times New Roman" w:hAnsi="Times New Roman" w:cs="Times New Roman"/>
          <w:sz w:val="24"/>
          <w:szCs w:val="24"/>
        </w:rPr>
      </w:pPr>
      <w:r w:rsidRPr="005D4AFA">
        <w:rPr>
          <w:rFonts w:ascii="Times New Roman" w:hAnsi="Times New Roman" w:cs="Times New Roman"/>
          <w:sz w:val="24"/>
          <w:szCs w:val="24"/>
        </w:rPr>
        <w:t>Identify metrics with statistically significant differences in performance between winning and losing teams.</w:t>
      </w:r>
    </w:p>
    <w:p w14:paraId="5392AF39" w14:textId="77777777" w:rsidR="000A1987" w:rsidRPr="005D4AFA" w:rsidRDefault="000A1987" w:rsidP="005D4AFA">
      <w:pPr>
        <w:spacing w:line="276" w:lineRule="auto"/>
        <w:rPr>
          <w:rFonts w:ascii="Times New Roman" w:hAnsi="Times New Roman" w:cs="Times New Roman"/>
          <w:b/>
          <w:bCs/>
          <w:sz w:val="24"/>
          <w:szCs w:val="24"/>
        </w:rPr>
      </w:pPr>
      <w:r w:rsidRPr="005D4AFA">
        <w:rPr>
          <w:rFonts w:ascii="Times New Roman" w:hAnsi="Times New Roman" w:cs="Times New Roman"/>
          <w:b/>
          <w:bCs/>
          <w:sz w:val="24"/>
          <w:szCs w:val="24"/>
        </w:rPr>
        <w:t>Correlation Analysis:</w:t>
      </w:r>
    </w:p>
    <w:p w14:paraId="3D58FD17" w14:textId="77777777" w:rsidR="000A1987" w:rsidRPr="005D4AFA" w:rsidRDefault="000A1987" w:rsidP="005D4AFA">
      <w:pPr>
        <w:pStyle w:val="ListParagraph"/>
        <w:numPr>
          <w:ilvl w:val="0"/>
          <w:numId w:val="42"/>
        </w:numPr>
        <w:spacing w:line="276" w:lineRule="auto"/>
        <w:rPr>
          <w:rFonts w:ascii="Times New Roman" w:hAnsi="Times New Roman" w:cs="Times New Roman"/>
          <w:sz w:val="24"/>
          <w:szCs w:val="24"/>
        </w:rPr>
      </w:pPr>
      <w:r w:rsidRPr="005D4AFA">
        <w:rPr>
          <w:rFonts w:ascii="Times New Roman" w:hAnsi="Times New Roman" w:cs="Times New Roman"/>
          <w:sz w:val="24"/>
          <w:szCs w:val="24"/>
        </w:rPr>
        <w:t>Calculate correlation coefficients between each offensive and defensive metric and game outcomes (wins and losses).</w:t>
      </w:r>
    </w:p>
    <w:p w14:paraId="19F23DF7" w14:textId="77777777" w:rsidR="000A1987" w:rsidRPr="005D4AFA" w:rsidRDefault="000A1987" w:rsidP="005D4AFA">
      <w:pPr>
        <w:pStyle w:val="ListParagraph"/>
        <w:numPr>
          <w:ilvl w:val="0"/>
          <w:numId w:val="42"/>
        </w:numPr>
        <w:spacing w:line="276" w:lineRule="auto"/>
        <w:rPr>
          <w:rFonts w:ascii="Times New Roman" w:hAnsi="Times New Roman" w:cs="Times New Roman"/>
          <w:sz w:val="24"/>
          <w:szCs w:val="24"/>
        </w:rPr>
      </w:pPr>
      <w:r w:rsidRPr="005D4AFA">
        <w:rPr>
          <w:rFonts w:ascii="Times New Roman" w:hAnsi="Times New Roman" w:cs="Times New Roman"/>
          <w:sz w:val="24"/>
          <w:szCs w:val="24"/>
        </w:rPr>
        <w:t>Identify metrics with the highest correlation values, indicating the strongest associations with winning games or contributing to losses.</w:t>
      </w:r>
    </w:p>
    <w:p w14:paraId="30AA7909" w14:textId="77777777" w:rsidR="000A1987" w:rsidRPr="005D4AFA" w:rsidRDefault="000A1987" w:rsidP="005D4AFA">
      <w:pPr>
        <w:spacing w:line="276" w:lineRule="auto"/>
        <w:rPr>
          <w:rFonts w:ascii="Times New Roman" w:hAnsi="Times New Roman" w:cs="Times New Roman"/>
          <w:sz w:val="24"/>
          <w:szCs w:val="24"/>
        </w:rPr>
      </w:pPr>
    </w:p>
    <w:p w14:paraId="61CF6D2C" w14:textId="7B7FDD34" w:rsidR="007D5F0B" w:rsidRPr="005D4AFA" w:rsidRDefault="007D5F0B" w:rsidP="005D4AFA">
      <w:pPr>
        <w:numPr>
          <w:ilvl w:val="1"/>
          <w:numId w:val="0"/>
        </w:numPr>
        <w:spacing w:line="480" w:lineRule="auto"/>
        <w:rPr>
          <w:rFonts w:eastAsiaTheme="majorEastAsia" w:cstheme="majorBidi"/>
          <w:i/>
          <w:iCs/>
          <w:color w:val="595959" w:themeColor="text1" w:themeTint="A6"/>
          <w:spacing w:val="15"/>
          <w:sz w:val="28"/>
          <w:szCs w:val="28"/>
        </w:rPr>
      </w:pPr>
      <w:r w:rsidRPr="005D4AFA">
        <w:rPr>
          <w:rFonts w:eastAsiaTheme="majorEastAsia" w:cstheme="majorBidi"/>
          <w:i/>
          <w:iCs/>
          <w:color w:val="595959" w:themeColor="text1" w:themeTint="A6"/>
          <w:spacing w:val="15"/>
          <w:sz w:val="28"/>
          <w:szCs w:val="28"/>
        </w:rPr>
        <w:t>Findings:</w:t>
      </w:r>
    </w:p>
    <w:p w14:paraId="5604CC4A" w14:textId="77777777" w:rsidR="007D5F0B" w:rsidRPr="005D4AFA" w:rsidRDefault="007D5F0B" w:rsidP="005D4AFA">
      <w:pPr>
        <w:spacing w:line="276" w:lineRule="auto"/>
        <w:rPr>
          <w:rFonts w:ascii="Times New Roman" w:hAnsi="Times New Roman" w:cs="Times New Roman"/>
          <w:sz w:val="24"/>
          <w:szCs w:val="24"/>
        </w:rPr>
      </w:pPr>
      <w:r w:rsidRPr="005D4AFA">
        <w:rPr>
          <w:rFonts w:ascii="Times New Roman" w:hAnsi="Times New Roman" w:cs="Times New Roman"/>
          <w:sz w:val="24"/>
          <w:szCs w:val="24"/>
        </w:rPr>
        <w:t xml:space="preserve">Winning games are strongly associated with high offensive performance, particularly in metrics such as points scored and total yards gained, both passing and rushing. Advanced metrics like Expected Points Added (EPA) per pass and Win Probability Added (WPA) per pass also show strong positive correlations with wins, emphasizing the importance of not only advancing the </w:t>
      </w:r>
      <w:r w:rsidRPr="005D4AFA">
        <w:rPr>
          <w:rFonts w:ascii="Times New Roman" w:hAnsi="Times New Roman" w:cs="Times New Roman"/>
          <w:sz w:val="24"/>
          <w:szCs w:val="24"/>
        </w:rPr>
        <w:lastRenderedPageBreak/>
        <w:t>ball but also executing plays in critical game situations that directly enhance scoring opportunities and winning probabilities.</w:t>
      </w:r>
    </w:p>
    <w:p w14:paraId="47425A91" w14:textId="26C04C05" w:rsidR="007D5F0B" w:rsidRDefault="007D5F0B" w:rsidP="005D4AFA">
      <w:pPr>
        <w:spacing w:line="276" w:lineRule="auto"/>
        <w:rPr>
          <w:rFonts w:ascii="Times New Roman" w:hAnsi="Times New Roman" w:cs="Times New Roman"/>
          <w:sz w:val="24"/>
          <w:szCs w:val="24"/>
        </w:rPr>
      </w:pPr>
    </w:p>
    <w:p w14:paraId="7601D122" w14:textId="63771402" w:rsidR="00C633EC" w:rsidRDefault="00C633EC" w:rsidP="00C633EC">
      <w:pPr>
        <w:pStyle w:val="Subtitle"/>
      </w:pPr>
      <w:r>
        <w:t>VISUALIZATION</w:t>
      </w:r>
    </w:p>
    <w:p w14:paraId="0A08B544" w14:textId="77777777" w:rsidR="00C633EC" w:rsidRDefault="00C633EC" w:rsidP="00C633EC">
      <w:pPr>
        <w:spacing w:line="480" w:lineRule="auto"/>
        <w:rPr>
          <w:rFonts w:ascii="Times New Roman" w:hAnsi="Times New Roman" w:cs="Times New Roman"/>
          <w:sz w:val="24"/>
          <w:szCs w:val="24"/>
        </w:rPr>
      </w:pPr>
      <w:r>
        <w:rPr>
          <w:rFonts w:ascii="Times New Roman" w:hAnsi="Times New Roman" w:cs="Times New Roman"/>
          <w:sz w:val="24"/>
          <w:szCs w:val="24"/>
        </w:rPr>
        <w:t>QUESTION #1:</w:t>
      </w:r>
    </w:p>
    <w:p w14:paraId="0B1E9A51" w14:textId="77777777" w:rsidR="00C633EC" w:rsidRDefault="00C633EC" w:rsidP="00C633E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BC8CF" wp14:editId="5C43A59C">
            <wp:extent cx="2492477" cy="1287780"/>
            <wp:effectExtent l="0" t="0" r="3175" b="7620"/>
            <wp:docPr id="161648610" name="Picture 4"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8610" name="Picture 4" descr="A graph showing different colored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6972" cy="1295269"/>
                    </a:xfrm>
                    <a:prstGeom prst="rect">
                      <a:avLst/>
                    </a:prstGeom>
                    <a:noFill/>
                  </pic:spPr>
                </pic:pic>
              </a:graphicData>
            </a:graphic>
          </wp:inline>
        </w:drawing>
      </w:r>
    </w:p>
    <w:p w14:paraId="3012DA23" w14:textId="77777777" w:rsidR="00C633EC" w:rsidRDefault="00C633EC" w:rsidP="00C633E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5278B" wp14:editId="543AB91D">
            <wp:extent cx="2992414" cy="1546860"/>
            <wp:effectExtent l="0" t="0" r="0" b="0"/>
            <wp:docPr id="1708156001" name="Picture 6"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56001" name="Picture 6" descr="A graph showing a line graph&#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3216" cy="1552444"/>
                    </a:xfrm>
                    <a:prstGeom prst="rect">
                      <a:avLst/>
                    </a:prstGeom>
                    <a:noFill/>
                  </pic:spPr>
                </pic:pic>
              </a:graphicData>
            </a:graphic>
          </wp:inline>
        </w:drawing>
      </w:r>
    </w:p>
    <w:p w14:paraId="5E4739D8" w14:textId="77777777" w:rsidR="00C633EC" w:rsidRDefault="00C633EC" w:rsidP="00C633EC">
      <w:pPr>
        <w:spacing w:line="480" w:lineRule="auto"/>
        <w:rPr>
          <w:rFonts w:ascii="Times New Roman" w:hAnsi="Times New Roman" w:cs="Times New Roman"/>
          <w:sz w:val="24"/>
          <w:szCs w:val="24"/>
        </w:rPr>
      </w:pPr>
      <w:r>
        <w:rPr>
          <w:rFonts w:ascii="Times New Roman" w:hAnsi="Times New Roman" w:cs="Times New Roman"/>
          <w:sz w:val="24"/>
          <w:szCs w:val="24"/>
        </w:rPr>
        <w:t>QUESTION #2</w:t>
      </w:r>
    </w:p>
    <w:p w14:paraId="6D82F818" w14:textId="77777777" w:rsidR="00C633EC" w:rsidRDefault="00C633EC" w:rsidP="00C633EC">
      <w:r>
        <w:rPr>
          <w:noProof/>
        </w:rPr>
        <w:drawing>
          <wp:inline distT="0" distB="0" distL="0" distR="0" wp14:anchorId="6BDC8186" wp14:editId="0561D26B">
            <wp:extent cx="3566160" cy="2127327"/>
            <wp:effectExtent l="0" t="0" r="0" b="6350"/>
            <wp:docPr id="1720616151"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16151" name="Picture 3"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8674" cy="2140757"/>
                    </a:xfrm>
                    <a:prstGeom prst="rect">
                      <a:avLst/>
                    </a:prstGeom>
                    <a:noFill/>
                  </pic:spPr>
                </pic:pic>
              </a:graphicData>
            </a:graphic>
          </wp:inline>
        </w:drawing>
      </w:r>
    </w:p>
    <w:p w14:paraId="5474AEBF" w14:textId="77777777" w:rsidR="00C633EC" w:rsidRDefault="00C633EC" w:rsidP="00C633EC">
      <w:r>
        <w:rPr>
          <w:noProof/>
        </w:rPr>
        <w:lastRenderedPageBreak/>
        <w:drawing>
          <wp:inline distT="0" distB="0" distL="0" distR="0" wp14:anchorId="14D1F32B" wp14:editId="556A771C">
            <wp:extent cx="3397840" cy="2026920"/>
            <wp:effectExtent l="0" t="0" r="0" b="0"/>
            <wp:docPr id="1203255963" name="Picture 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55963" name="Picture 4" descr="A graph with red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1144" cy="2034856"/>
                    </a:xfrm>
                    <a:prstGeom prst="rect">
                      <a:avLst/>
                    </a:prstGeom>
                    <a:noFill/>
                  </pic:spPr>
                </pic:pic>
              </a:graphicData>
            </a:graphic>
          </wp:inline>
        </w:drawing>
      </w:r>
    </w:p>
    <w:p w14:paraId="1B60C34F" w14:textId="77777777" w:rsidR="00C633EC" w:rsidRDefault="00C633EC" w:rsidP="00C633EC">
      <w:r>
        <w:rPr>
          <w:noProof/>
        </w:rPr>
        <w:drawing>
          <wp:inline distT="0" distB="0" distL="0" distR="0" wp14:anchorId="706859BE" wp14:editId="6E47AF6D">
            <wp:extent cx="3551127" cy="2118360"/>
            <wp:effectExtent l="0" t="0" r="0" b="0"/>
            <wp:docPr id="259930459" name="Picture 5" descr="A chart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30459" name="Picture 5" descr="A chart with green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3373" cy="2125665"/>
                    </a:xfrm>
                    <a:prstGeom prst="rect">
                      <a:avLst/>
                    </a:prstGeom>
                    <a:noFill/>
                  </pic:spPr>
                </pic:pic>
              </a:graphicData>
            </a:graphic>
          </wp:inline>
        </w:drawing>
      </w:r>
    </w:p>
    <w:p w14:paraId="6A317315" w14:textId="77777777" w:rsidR="00C633EC" w:rsidRDefault="00C633EC" w:rsidP="00C633EC">
      <w:r>
        <w:rPr>
          <w:noProof/>
        </w:rPr>
        <w:drawing>
          <wp:inline distT="0" distB="0" distL="0" distR="0" wp14:anchorId="4F21EDE5" wp14:editId="63B0496C">
            <wp:extent cx="3832860" cy="2286422"/>
            <wp:effectExtent l="0" t="0" r="0" b="0"/>
            <wp:docPr id="2114095518" name="Picture 6"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95518" name="Picture 6" descr="A graph with purpl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695" cy="2296465"/>
                    </a:xfrm>
                    <a:prstGeom prst="rect">
                      <a:avLst/>
                    </a:prstGeom>
                    <a:noFill/>
                  </pic:spPr>
                </pic:pic>
              </a:graphicData>
            </a:graphic>
          </wp:inline>
        </w:drawing>
      </w:r>
    </w:p>
    <w:p w14:paraId="0618CE1D" w14:textId="77777777" w:rsidR="00C633EC" w:rsidRDefault="00C633EC" w:rsidP="00C633EC">
      <w:r>
        <w:rPr>
          <w:noProof/>
        </w:rPr>
        <w:lastRenderedPageBreak/>
        <w:drawing>
          <wp:inline distT="0" distB="0" distL="0" distR="0" wp14:anchorId="7CFDAF43" wp14:editId="2B39A749">
            <wp:extent cx="3794760" cy="2263695"/>
            <wp:effectExtent l="0" t="0" r="0" b="3810"/>
            <wp:docPr id="201423689" name="Picture 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3689" name="Picture 7" descr="A graph of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106" cy="2271060"/>
                    </a:xfrm>
                    <a:prstGeom prst="rect">
                      <a:avLst/>
                    </a:prstGeom>
                    <a:noFill/>
                  </pic:spPr>
                </pic:pic>
              </a:graphicData>
            </a:graphic>
          </wp:inline>
        </w:drawing>
      </w:r>
    </w:p>
    <w:p w14:paraId="00A7EE14" w14:textId="77777777" w:rsidR="00C633EC" w:rsidRDefault="00C633EC" w:rsidP="00C633EC">
      <w:r>
        <w:rPr>
          <w:noProof/>
        </w:rPr>
        <w:drawing>
          <wp:inline distT="0" distB="0" distL="0" distR="0" wp14:anchorId="5DD35E6E" wp14:editId="10DA83AC">
            <wp:extent cx="3009900" cy="1795501"/>
            <wp:effectExtent l="0" t="0" r="0" b="0"/>
            <wp:docPr id="1867552601" name="Picture 8" descr="A chart of a number of turnov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52601" name="Picture 8" descr="A chart of a number of turnov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4380" cy="1804139"/>
                    </a:xfrm>
                    <a:prstGeom prst="rect">
                      <a:avLst/>
                    </a:prstGeom>
                    <a:noFill/>
                  </pic:spPr>
                </pic:pic>
              </a:graphicData>
            </a:graphic>
          </wp:inline>
        </w:drawing>
      </w:r>
    </w:p>
    <w:p w14:paraId="456529F1" w14:textId="77777777" w:rsidR="00C633EC" w:rsidRDefault="00C633EC" w:rsidP="00C633EC">
      <w:r>
        <w:rPr>
          <w:noProof/>
        </w:rPr>
        <mc:AlternateContent>
          <mc:Choice Requires="wps">
            <w:drawing>
              <wp:inline distT="0" distB="0" distL="0" distR="0" wp14:anchorId="29FA0B91" wp14:editId="789A8859">
                <wp:extent cx="304800" cy="304800"/>
                <wp:effectExtent l="0" t="0" r="0" b="0"/>
                <wp:docPr id="147226907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C75F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B6DB3E5" wp14:editId="1A9B31E2">
            <wp:extent cx="2804160" cy="2243328"/>
            <wp:effectExtent l="0" t="0" r="0" b="5080"/>
            <wp:docPr id="800796158" name="Picture 10" descr="A graph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96158" name="Picture 10" descr="A graph of a gam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7254" cy="2245804"/>
                    </a:xfrm>
                    <a:prstGeom prst="rect">
                      <a:avLst/>
                    </a:prstGeom>
                    <a:noFill/>
                  </pic:spPr>
                </pic:pic>
              </a:graphicData>
            </a:graphic>
          </wp:inline>
        </w:drawing>
      </w:r>
    </w:p>
    <w:p w14:paraId="5506D0A0" w14:textId="77777777" w:rsidR="00C633EC" w:rsidRDefault="00C633EC" w:rsidP="00C633EC">
      <w:pPr>
        <w:spacing w:line="480" w:lineRule="auto"/>
        <w:rPr>
          <w:rFonts w:ascii="Times New Roman" w:hAnsi="Times New Roman" w:cs="Times New Roman"/>
          <w:sz w:val="24"/>
          <w:szCs w:val="24"/>
        </w:rPr>
      </w:pPr>
    </w:p>
    <w:p w14:paraId="017E79C6" w14:textId="77777777" w:rsidR="00C633EC" w:rsidRDefault="00C633EC" w:rsidP="00C633EC">
      <w:pPr>
        <w:spacing w:line="480" w:lineRule="auto"/>
        <w:rPr>
          <w:rFonts w:ascii="Times New Roman" w:hAnsi="Times New Roman" w:cs="Times New Roman"/>
          <w:sz w:val="24"/>
          <w:szCs w:val="24"/>
        </w:rPr>
      </w:pPr>
      <w:r>
        <w:rPr>
          <w:rFonts w:ascii="Times New Roman" w:hAnsi="Times New Roman" w:cs="Times New Roman"/>
          <w:sz w:val="24"/>
          <w:szCs w:val="24"/>
        </w:rPr>
        <w:t>QUESTION #3:</w:t>
      </w:r>
    </w:p>
    <w:p w14:paraId="1431C2FF" w14:textId="77777777" w:rsidR="00C633EC" w:rsidRPr="005F316B" w:rsidRDefault="00C633EC" w:rsidP="00C633E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D56ED6" wp14:editId="74DC6BF8">
            <wp:extent cx="3002280" cy="1790956"/>
            <wp:effectExtent l="0" t="0" r="7620" b="0"/>
            <wp:docPr id="394126199" name="Picture 3" descr="A graph with green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26199" name="Picture 3" descr="A graph with green and orange squa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8674" cy="1800735"/>
                    </a:xfrm>
                    <a:prstGeom prst="rect">
                      <a:avLst/>
                    </a:prstGeom>
                    <a:noFill/>
                  </pic:spPr>
                </pic:pic>
              </a:graphicData>
            </a:graphic>
          </wp:inline>
        </w:drawing>
      </w:r>
    </w:p>
    <w:p w14:paraId="54125DF8" w14:textId="77777777" w:rsidR="00C633EC" w:rsidRDefault="00C633EC" w:rsidP="00C633EC"/>
    <w:p w14:paraId="0F7B58C2" w14:textId="77777777" w:rsidR="00C633EC" w:rsidRPr="00C633EC" w:rsidRDefault="00C633EC" w:rsidP="00C633EC"/>
    <w:sectPr w:rsidR="00C633EC" w:rsidRPr="00C6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0B18"/>
    <w:multiLevelType w:val="hybridMultilevel"/>
    <w:tmpl w:val="5732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6701"/>
    <w:multiLevelType w:val="hybridMultilevel"/>
    <w:tmpl w:val="BA36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85227"/>
    <w:multiLevelType w:val="hybridMultilevel"/>
    <w:tmpl w:val="C3C8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D5632"/>
    <w:multiLevelType w:val="hybridMultilevel"/>
    <w:tmpl w:val="E534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A1363"/>
    <w:multiLevelType w:val="hybridMultilevel"/>
    <w:tmpl w:val="C086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5375"/>
    <w:multiLevelType w:val="hybridMultilevel"/>
    <w:tmpl w:val="31F27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F4A5A"/>
    <w:multiLevelType w:val="hybridMultilevel"/>
    <w:tmpl w:val="69BA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B0B56"/>
    <w:multiLevelType w:val="hybridMultilevel"/>
    <w:tmpl w:val="C85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D7F3E"/>
    <w:multiLevelType w:val="hybridMultilevel"/>
    <w:tmpl w:val="64884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D2FDC"/>
    <w:multiLevelType w:val="hybridMultilevel"/>
    <w:tmpl w:val="6952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873E0"/>
    <w:multiLevelType w:val="hybridMultilevel"/>
    <w:tmpl w:val="2CB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706CF"/>
    <w:multiLevelType w:val="hybridMultilevel"/>
    <w:tmpl w:val="CEDC4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62353A"/>
    <w:multiLevelType w:val="hybridMultilevel"/>
    <w:tmpl w:val="3B3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233AB"/>
    <w:multiLevelType w:val="hybridMultilevel"/>
    <w:tmpl w:val="E50A6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F12F24"/>
    <w:multiLevelType w:val="hybridMultilevel"/>
    <w:tmpl w:val="4C70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B67FC"/>
    <w:multiLevelType w:val="hybridMultilevel"/>
    <w:tmpl w:val="184A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51BC0"/>
    <w:multiLevelType w:val="hybridMultilevel"/>
    <w:tmpl w:val="77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DD692C"/>
    <w:multiLevelType w:val="hybridMultilevel"/>
    <w:tmpl w:val="EF5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3C05D4"/>
    <w:multiLevelType w:val="hybridMultilevel"/>
    <w:tmpl w:val="7C28A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163CD4"/>
    <w:multiLevelType w:val="hybridMultilevel"/>
    <w:tmpl w:val="BD18B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5B76DE"/>
    <w:multiLevelType w:val="hybridMultilevel"/>
    <w:tmpl w:val="FBB8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EF2F40"/>
    <w:multiLevelType w:val="hybridMultilevel"/>
    <w:tmpl w:val="B5D0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53A17"/>
    <w:multiLevelType w:val="hybridMultilevel"/>
    <w:tmpl w:val="8CB4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96F49"/>
    <w:multiLevelType w:val="hybridMultilevel"/>
    <w:tmpl w:val="27AEB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C36AB4"/>
    <w:multiLevelType w:val="hybridMultilevel"/>
    <w:tmpl w:val="B776B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6E793A"/>
    <w:multiLevelType w:val="hybridMultilevel"/>
    <w:tmpl w:val="CD92D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BB1FC9"/>
    <w:multiLevelType w:val="hybridMultilevel"/>
    <w:tmpl w:val="15A2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F9B"/>
    <w:multiLevelType w:val="hybridMultilevel"/>
    <w:tmpl w:val="2442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178F3"/>
    <w:multiLevelType w:val="hybridMultilevel"/>
    <w:tmpl w:val="E21E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5035D"/>
    <w:multiLevelType w:val="hybridMultilevel"/>
    <w:tmpl w:val="7E88A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D66FD1"/>
    <w:multiLevelType w:val="hybridMultilevel"/>
    <w:tmpl w:val="00761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511385"/>
    <w:multiLevelType w:val="hybridMultilevel"/>
    <w:tmpl w:val="F19C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45DC3"/>
    <w:multiLevelType w:val="hybridMultilevel"/>
    <w:tmpl w:val="1BF8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57130"/>
    <w:multiLevelType w:val="hybridMultilevel"/>
    <w:tmpl w:val="2FE8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36E67"/>
    <w:multiLevelType w:val="hybridMultilevel"/>
    <w:tmpl w:val="68DE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1666C"/>
    <w:multiLevelType w:val="hybridMultilevel"/>
    <w:tmpl w:val="F1C6D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C70AE5"/>
    <w:multiLevelType w:val="hybridMultilevel"/>
    <w:tmpl w:val="4C3E5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263BC6"/>
    <w:multiLevelType w:val="hybridMultilevel"/>
    <w:tmpl w:val="868A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B11942"/>
    <w:multiLevelType w:val="hybridMultilevel"/>
    <w:tmpl w:val="C1927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EA1926"/>
    <w:multiLevelType w:val="hybridMultilevel"/>
    <w:tmpl w:val="BB24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243AF"/>
    <w:multiLevelType w:val="hybridMultilevel"/>
    <w:tmpl w:val="F42AA87C"/>
    <w:lvl w:ilvl="0" w:tplc="444A38D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485D7F"/>
    <w:multiLevelType w:val="hybridMultilevel"/>
    <w:tmpl w:val="20A8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CDD6D06"/>
    <w:multiLevelType w:val="hybridMultilevel"/>
    <w:tmpl w:val="BC7A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572225">
    <w:abstractNumId w:val="5"/>
  </w:num>
  <w:num w:numId="2" w16cid:durableId="413741467">
    <w:abstractNumId w:val="37"/>
  </w:num>
  <w:num w:numId="3" w16cid:durableId="597102283">
    <w:abstractNumId w:val="18"/>
  </w:num>
  <w:num w:numId="4" w16cid:durableId="112410273">
    <w:abstractNumId w:val="36"/>
  </w:num>
  <w:num w:numId="5" w16cid:durableId="1012104252">
    <w:abstractNumId w:val="30"/>
  </w:num>
  <w:num w:numId="6" w16cid:durableId="237176052">
    <w:abstractNumId w:val="20"/>
  </w:num>
  <w:num w:numId="7" w16cid:durableId="486747656">
    <w:abstractNumId w:val="8"/>
  </w:num>
  <w:num w:numId="8" w16cid:durableId="1036082761">
    <w:abstractNumId w:val="35"/>
  </w:num>
  <w:num w:numId="9" w16cid:durableId="1679116721">
    <w:abstractNumId w:val="23"/>
  </w:num>
  <w:num w:numId="10" w16cid:durableId="241837070">
    <w:abstractNumId w:val="38"/>
  </w:num>
  <w:num w:numId="11" w16cid:durableId="1378048855">
    <w:abstractNumId w:val="29"/>
  </w:num>
  <w:num w:numId="12" w16cid:durableId="727800938">
    <w:abstractNumId w:val="11"/>
  </w:num>
  <w:num w:numId="13" w16cid:durableId="1213690036">
    <w:abstractNumId w:val="41"/>
  </w:num>
  <w:num w:numId="14" w16cid:durableId="1816098357">
    <w:abstractNumId w:val="13"/>
  </w:num>
  <w:num w:numId="15" w16cid:durableId="1909724676">
    <w:abstractNumId w:val="25"/>
  </w:num>
  <w:num w:numId="16" w16cid:durableId="622006066">
    <w:abstractNumId w:val="19"/>
  </w:num>
  <w:num w:numId="17" w16cid:durableId="391586030">
    <w:abstractNumId w:val="4"/>
  </w:num>
  <w:num w:numId="18" w16cid:durableId="2119789157">
    <w:abstractNumId w:val="39"/>
  </w:num>
  <w:num w:numId="19" w16cid:durableId="1226841326">
    <w:abstractNumId w:val="2"/>
  </w:num>
  <w:num w:numId="20" w16cid:durableId="907612047">
    <w:abstractNumId w:val="40"/>
  </w:num>
  <w:num w:numId="21" w16cid:durableId="1875535153">
    <w:abstractNumId w:val="24"/>
  </w:num>
  <w:num w:numId="22" w16cid:durableId="1009135195">
    <w:abstractNumId w:val="3"/>
  </w:num>
  <w:num w:numId="23" w16cid:durableId="857812220">
    <w:abstractNumId w:val="28"/>
  </w:num>
  <w:num w:numId="24" w16cid:durableId="950629136">
    <w:abstractNumId w:val="42"/>
  </w:num>
  <w:num w:numId="25" w16cid:durableId="200635611">
    <w:abstractNumId w:val="26"/>
  </w:num>
  <w:num w:numId="26" w16cid:durableId="2124225554">
    <w:abstractNumId w:val="15"/>
  </w:num>
  <w:num w:numId="27" w16cid:durableId="1654915135">
    <w:abstractNumId w:val="9"/>
  </w:num>
  <w:num w:numId="28" w16cid:durableId="855733756">
    <w:abstractNumId w:val="12"/>
  </w:num>
  <w:num w:numId="29" w16cid:durableId="173959750">
    <w:abstractNumId w:val="27"/>
  </w:num>
  <w:num w:numId="30" w16cid:durableId="1330716199">
    <w:abstractNumId w:val="1"/>
  </w:num>
  <w:num w:numId="31" w16cid:durableId="1691105503">
    <w:abstractNumId w:val="7"/>
  </w:num>
  <w:num w:numId="32" w16cid:durableId="258563291">
    <w:abstractNumId w:val="10"/>
  </w:num>
  <w:num w:numId="33" w16cid:durableId="1281064502">
    <w:abstractNumId w:val="17"/>
  </w:num>
  <w:num w:numId="34" w16cid:durableId="1299727035">
    <w:abstractNumId w:val="22"/>
  </w:num>
  <w:num w:numId="35" w16cid:durableId="665136030">
    <w:abstractNumId w:val="6"/>
  </w:num>
  <w:num w:numId="36" w16cid:durableId="26024542">
    <w:abstractNumId w:val="21"/>
  </w:num>
  <w:num w:numId="37" w16cid:durableId="1899317147">
    <w:abstractNumId w:val="34"/>
  </w:num>
  <w:num w:numId="38" w16cid:durableId="438181337">
    <w:abstractNumId w:val="31"/>
  </w:num>
  <w:num w:numId="39" w16cid:durableId="1529678049">
    <w:abstractNumId w:val="32"/>
  </w:num>
  <w:num w:numId="40" w16cid:durableId="1011643503">
    <w:abstractNumId w:val="14"/>
  </w:num>
  <w:num w:numId="41" w16cid:durableId="694043050">
    <w:abstractNumId w:val="33"/>
  </w:num>
  <w:num w:numId="42" w16cid:durableId="1305432590">
    <w:abstractNumId w:val="16"/>
  </w:num>
  <w:num w:numId="43" w16cid:durableId="81942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87"/>
    <w:rsid w:val="000A1987"/>
    <w:rsid w:val="00150BC9"/>
    <w:rsid w:val="0022602D"/>
    <w:rsid w:val="003B4269"/>
    <w:rsid w:val="003D2372"/>
    <w:rsid w:val="004727D9"/>
    <w:rsid w:val="004856D5"/>
    <w:rsid w:val="00570667"/>
    <w:rsid w:val="005D4AFA"/>
    <w:rsid w:val="00734117"/>
    <w:rsid w:val="007A524F"/>
    <w:rsid w:val="007D5F0B"/>
    <w:rsid w:val="00861820"/>
    <w:rsid w:val="00875063"/>
    <w:rsid w:val="00BF1906"/>
    <w:rsid w:val="00C633EC"/>
    <w:rsid w:val="00CF6539"/>
    <w:rsid w:val="00DD6BFB"/>
    <w:rsid w:val="00E6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F9C8"/>
  <w15:chartTrackingRefBased/>
  <w15:docId w15:val="{6AD4854F-B788-4E52-97A2-D3BFF9B7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987"/>
    <w:rPr>
      <w:rFonts w:eastAsiaTheme="majorEastAsia" w:cstheme="majorBidi"/>
      <w:color w:val="272727" w:themeColor="text1" w:themeTint="D8"/>
    </w:rPr>
  </w:style>
  <w:style w:type="paragraph" w:styleId="Title">
    <w:name w:val="Title"/>
    <w:basedOn w:val="Normal"/>
    <w:next w:val="Normal"/>
    <w:link w:val="TitleChar"/>
    <w:uiPriority w:val="10"/>
    <w:qFormat/>
    <w:rsid w:val="000A1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987"/>
    <w:pPr>
      <w:spacing w:before="160"/>
      <w:jc w:val="center"/>
    </w:pPr>
    <w:rPr>
      <w:i/>
      <w:iCs/>
      <w:color w:val="404040" w:themeColor="text1" w:themeTint="BF"/>
    </w:rPr>
  </w:style>
  <w:style w:type="character" w:customStyle="1" w:styleId="QuoteChar">
    <w:name w:val="Quote Char"/>
    <w:basedOn w:val="DefaultParagraphFont"/>
    <w:link w:val="Quote"/>
    <w:uiPriority w:val="29"/>
    <w:rsid w:val="000A1987"/>
    <w:rPr>
      <w:i/>
      <w:iCs/>
      <w:color w:val="404040" w:themeColor="text1" w:themeTint="BF"/>
    </w:rPr>
  </w:style>
  <w:style w:type="paragraph" w:styleId="ListParagraph">
    <w:name w:val="List Paragraph"/>
    <w:basedOn w:val="Normal"/>
    <w:uiPriority w:val="34"/>
    <w:qFormat/>
    <w:rsid w:val="000A1987"/>
    <w:pPr>
      <w:ind w:left="720"/>
      <w:contextualSpacing/>
    </w:pPr>
  </w:style>
  <w:style w:type="character" w:styleId="IntenseEmphasis">
    <w:name w:val="Intense Emphasis"/>
    <w:basedOn w:val="DefaultParagraphFont"/>
    <w:uiPriority w:val="21"/>
    <w:qFormat/>
    <w:rsid w:val="000A1987"/>
    <w:rPr>
      <w:i/>
      <w:iCs/>
      <w:color w:val="0F4761" w:themeColor="accent1" w:themeShade="BF"/>
    </w:rPr>
  </w:style>
  <w:style w:type="paragraph" w:styleId="IntenseQuote">
    <w:name w:val="Intense Quote"/>
    <w:basedOn w:val="Normal"/>
    <w:next w:val="Normal"/>
    <w:link w:val="IntenseQuoteChar"/>
    <w:uiPriority w:val="30"/>
    <w:qFormat/>
    <w:rsid w:val="000A1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987"/>
    <w:rPr>
      <w:i/>
      <w:iCs/>
      <w:color w:val="0F4761" w:themeColor="accent1" w:themeShade="BF"/>
    </w:rPr>
  </w:style>
  <w:style w:type="character" w:styleId="IntenseReference">
    <w:name w:val="Intense Reference"/>
    <w:basedOn w:val="DefaultParagraphFont"/>
    <w:uiPriority w:val="32"/>
    <w:qFormat/>
    <w:rsid w:val="000A19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303686">
      <w:bodyDiv w:val="1"/>
      <w:marLeft w:val="0"/>
      <w:marRight w:val="0"/>
      <w:marTop w:val="0"/>
      <w:marBottom w:val="0"/>
      <w:divBdr>
        <w:top w:val="none" w:sz="0" w:space="0" w:color="auto"/>
        <w:left w:val="none" w:sz="0" w:space="0" w:color="auto"/>
        <w:bottom w:val="none" w:sz="0" w:space="0" w:color="auto"/>
        <w:right w:val="none" w:sz="0" w:space="0" w:color="auto"/>
      </w:divBdr>
    </w:div>
    <w:div w:id="1757093104">
      <w:bodyDiv w:val="1"/>
      <w:marLeft w:val="0"/>
      <w:marRight w:val="0"/>
      <w:marTop w:val="0"/>
      <w:marBottom w:val="0"/>
      <w:divBdr>
        <w:top w:val="none" w:sz="0" w:space="0" w:color="auto"/>
        <w:left w:val="none" w:sz="0" w:space="0" w:color="auto"/>
        <w:bottom w:val="none" w:sz="0" w:space="0" w:color="auto"/>
        <w:right w:val="none" w:sz="0" w:space="0" w:color="auto"/>
      </w:divBdr>
    </w:div>
    <w:div w:id="19852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Kee'Yasia Hickman</dc:creator>
  <cp:keywords/>
  <dc:description/>
  <cp:lastModifiedBy>Kee'Yasia Hickman</cp:lastModifiedBy>
  <cp:revision>4</cp:revision>
  <dcterms:created xsi:type="dcterms:W3CDTF">2024-04-30T05:46:00Z</dcterms:created>
  <dcterms:modified xsi:type="dcterms:W3CDTF">2024-04-30T05:58:00Z</dcterms:modified>
</cp:coreProperties>
</file>