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A5" w:rsidRDefault="005524A5" w:rsidP="008D40FF">
      <w:pPr>
        <w:pStyle w:val="Heading3"/>
        <w:ind w:left="450"/>
      </w:pPr>
      <w:r>
        <w:t>Producer</w:t>
      </w:r>
      <w:r w:rsidRPr="00A02D4B">
        <w:t xml:space="preserve"> Evaluation</w:t>
      </w:r>
      <w:r>
        <w:t xml:space="preserve"> </w:t>
      </w:r>
    </w:p>
    <w:p w:rsidR="00467865" w:rsidRDefault="005524A5" w:rsidP="008D40FF">
      <w:pPr>
        <w:pStyle w:val="Heading3"/>
        <w:ind w:left="450"/>
      </w:pPr>
      <w:r>
        <w:t xml:space="preserve">Producer </w:t>
      </w:r>
      <w:r w:rsidR="00A149E2">
        <w:t>Performance Review</w:t>
      </w:r>
      <w:r w:rsidR="00120C95" w:rsidRPr="002A733C">
        <w:t xml:space="preserve"> </w:t>
      </w:r>
    </w:p>
    <w:p w:rsidR="002A733C" w:rsidRPr="002A733C" w:rsidRDefault="002A733C" w:rsidP="002A733C"/>
    <w:tbl>
      <w:tblPr>
        <w:tblW w:w="1008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19"/>
        <w:gridCol w:w="175"/>
        <w:gridCol w:w="280"/>
        <w:gridCol w:w="976"/>
        <w:gridCol w:w="14"/>
        <w:gridCol w:w="1156"/>
        <w:gridCol w:w="824"/>
        <w:gridCol w:w="544"/>
        <w:gridCol w:w="1368"/>
        <w:gridCol w:w="342"/>
        <w:gridCol w:w="616"/>
        <w:gridCol w:w="14"/>
        <w:gridCol w:w="396"/>
        <w:gridCol w:w="1368"/>
        <w:gridCol w:w="1388"/>
      </w:tblGrid>
      <w:tr w:rsidR="00A35524" w:rsidRPr="002A733C">
        <w:trPr>
          <w:trHeight w:hRule="exact" w:val="288"/>
          <w:tblHeader/>
          <w:jc w:val="center"/>
        </w:trPr>
        <w:tc>
          <w:tcPr>
            <w:tcW w:w="10080" w:type="dxa"/>
            <w:gridSpan w:val="1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A35524" w:rsidRPr="007522F6" w:rsidRDefault="00A149E2" w:rsidP="007522F6">
            <w:pPr>
              <w:pStyle w:val="Heading2"/>
            </w:pPr>
            <w:r w:rsidRPr="007522F6">
              <w:t>Employee</w:t>
            </w:r>
            <w:r w:rsidR="009C220D" w:rsidRPr="007522F6">
              <w:t xml:space="preserve"> Information</w:t>
            </w:r>
          </w:p>
        </w:tc>
      </w:tr>
      <w:tr w:rsidR="005524A5" w:rsidRPr="002A733C" w:rsidTr="005524A5">
        <w:trPr>
          <w:gridAfter w:val="5"/>
          <w:wAfter w:w="3782" w:type="dxa"/>
          <w:trHeight w:hRule="exact" w:val="403"/>
          <w:tblHeader/>
          <w:jc w:val="center"/>
        </w:trPr>
        <w:tc>
          <w:tcPr>
            <w:tcW w:w="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5524A5" w:rsidRPr="002A733C" w:rsidRDefault="005524A5" w:rsidP="002A733C">
            <w:r>
              <w:t>Name</w:t>
            </w:r>
          </w:p>
        </w:tc>
        <w:tc>
          <w:tcPr>
            <w:tcW w:w="5678" w:type="dxa"/>
            <w:gridSpan w:val="9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524A5" w:rsidRPr="002A733C" w:rsidRDefault="00C32218" w:rsidP="002A733C">
            <w:r>
              <w:t xml:space="preserve">Neal </w:t>
            </w:r>
            <w:proofErr w:type="spellStart"/>
            <w:r>
              <w:t>Mehai</w:t>
            </w:r>
            <w:proofErr w:type="spellEnd"/>
          </w:p>
        </w:tc>
      </w:tr>
      <w:tr w:rsidR="00A149E2" w:rsidRPr="002A733C">
        <w:trPr>
          <w:trHeight w:hRule="exact" w:val="403"/>
          <w:tblHeader/>
          <w:jc w:val="center"/>
        </w:trPr>
        <w:tc>
          <w:tcPr>
            <w:tcW w:w="79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Pr="002A733C" w:rsidRDefault="00A149E2" w:rsidP="002A733C">
            <w:r>
              <w:t>Job Title</w:t>
            </w:r>
          </w:p>
        </w:tc>
        <w:tc>
          <w:tcPr>
            <w:tcW w:w="5504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49E2" w:rsidRPr="002A733C" w:rsidRDefault="00C32218" w:rsidP="002A733C">
            <w:r>
              <w:t>Producer</w:t>
            </w:r>
          </w:p>
        </w:tc>
        <w:tc>
          <w:tcPr>
            <w:tcW w:w="616" w:type="dxa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A149E2" w:rsidRPr="002A733C" w:rsidRDefault="00A149E2" w:rsidP="002A733C">
            <w:r>
              <w:t>Date</w:t>
            </w:r>
          </w:p>
        </w:tc>
        <w:tc>
          <w:tcPr>
            <w:tcW w:w="3164" w:type="dxa"/>
            <w:gridSpan w:val="4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49E2" w:rsidRPr="002A733C" w:rsidRDefault="00C32218" w:rsidP="002A733C">
            <w:r>
              <w:t>2012.08.28</w:t>
            </w:r>
          </w:p>
        </w:tc>
      </w:tr>
      <w:tr w:rsidR="008B57DD" w:rsidRPr="002A733C">
        <w:trPr>
          <w:trHeight w:hRule="exact" w:val="288"/>
          <w:jc w:val="center"/>
        </w:trPr>
        <w:tc>
          <w:tcPr>
            <w:tcW w:w="10080" w:type="dxa"/>
            <w:gridSpan w:val="15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8B57DD" w:rsidRPr="002A733C" w:rsidRDefault="008B57DD" w:rsidP="002A733C"/>
        </w:tc>
      </w:tr>
      <w:tr w:rsidR="000F2DF4" w:rsidRPr="002A733C">
        <w:trPr>
          <w:trHeight w:hRule="exact" w:val="288"/>
          <w:jc w:val="center"/>
        </w:trPr>
        <w:tc>
          <w:tcPr>
            <w:tcW w:w="10080" w:type="dxa"/>
            <w:gridSpan w:val="1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0F2DF4" w:rsidRPr="002A733C" w:rsidRDefault="00A149E2" w:rsidP="007522F6">
            <w:pPr>
              <w:pStyle w:val="Heading2"/>
            </w:pPr>
            <w:r>
              <w:t>Ratings</w:t>
            </w:r>
          </w:p>
        </w:tc>
      </w:tr>
      <w:tr w:rsidR="00212276" w:rsidRPr="002A733C" w:rsidTr="005524A5">
        <w:trPr>
          <w:trHeight w:hRule="exact" w:val="403"/>
          <w:jc w:val="center"/>
        </w:trPr>
        <w:tc>
          <w:tcPr>
            <w:tcW w:w="322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12276" w:rsidRPr="002A733C" w:rsidRDefault="00212276" w:rsidP="00534624">
            <w:pPr>
              <w:pStyle w:val="Centered"/>
            </w:pPr>
          </w:p>
        </w:tc>
        <w:tc>
          <w:tcPr>
            <w:tcW w:w="136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712449" w:rsidP="00534624">
            <w:pPr>
              <w:pStyle w:val="Centered"/>
            </w:pPr>
            <w:r>
              <w:t xml:space="preserve">1 = </w:t>
            </w:r>
            <w:r w:rsidR="00212276">
              <w:t>Poor</w:t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712449" w:rsidP="00534624">
            <w:pPr>
              <w:pStyle w:val="Centered"/>
            </w:pPr>
            <w:r>
              <w:t xml:space="preserve">2 = </w:t>
            </w:r>
            <w:r w:rsidR="00212276">
              <w:t>Fair</w:t>
            </w:r>
          </w:p>
        </w:tc>
        <w:tc>
          <w:tcPr>
            <w:tcW w:w="136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712449" w:rsidP="00534624">
            <w:pPr>
              <w:pStyle w:val="Centered"/>
            </w:pPr>
            <w:r>
              <w:t xml:space="preserve">3 = </w:t>
            </w:r>
            <w:r w:rsidR="00212276">
              <w:t>Satisfactory</w:t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712449" w:rsidP="00534624">
            <w:pPr>
              <w:pStyle w:val="Centered"/>
            </w:pPr>
            <w:r>
              <w:t xml:space="preserve">4 = </w:t>
            </w:r>
            <w:r w:rsidR="00212276">
              <w:t>Good</w:t>
            </w: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12276" w:rsidRPr="002A733C" w:rsidRDefault="00712449" w:rsidP="00534624">
            <w:pPr>
              <w:pStyle w:val="Centered"/>
            </w:pPr>
            <w:r>
              <w:t xml:space="preserve">5 = </w:t>
            </w:r>
            <w:r w:rsidR="00212276">
              <w:t>Excellent</w:t>
            </w:r>
          </w:p>
        </w:tc>
      </w:tr>
      <w:tr w:rsidR="00212276" w:rsidRPr="002A733C" w:rsidTr="005524A5">
        <w:trPr>
          <w:trHeight w:hRule="exact" w:val="288"/>
          <w:jc w:val="center"/>
        </w:trPr>
        <w:tc>
          <w:tcPr>
            <w:tcW w:w="322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12276" w:rsidRDefault="00A149E2" w:rsidP="00CB7227">
            <w:pPr>
              <w:pStyle w:val="Bold"/>
            </w:pPr>
            <w:r>
              <w:t>Job Knowledge</w:t>
            </w:r>
          </w:p>
        </w:tc>
        <w:tc>
          <w:tcPr>
            <w:tcW w:w="136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C32218" w:rsidP="00212276">
            <w:pPr>
              <w:pStyle w:val="Centered"/>
            </w:pPr>
            <w:r>
              <w:rPr>
                <w:rStyle w:val="CheckBoxChar"/>
              </w:rPr>
              <w:t>X</w:t>
            </w: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5524A5">
        <w:trPr>
          <w:trHeight w:hRule="exact" w:val="403"/>
          <w:jc w:val="center"/>
        </w:trPr>
        <w:tc>
          <w:tcPr>
            <w:tcW w:w="10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534624">
            <w:pPr>
              <w:pStyle w:val="Italics"/>
            </w:pPr>
            <w:r>
              <w:t>Comments</w:t>
            </w:r>
          </w:p>
        </w:tc>
        <w:tc>
          <w:tcPr>
            <w:tcW w:w="9004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149E2" w:rsidRPr="00CD247C" w:rsidRDefault="00A149E2" w:rsidP="00534624">
            <w:pPr>
              <w:rPr>
                <w:rStyle w:val="CheckBoxChar"/>
              </w:rPr>
            </w:pPr>
          </w:p>
        </w:tc>
      </w:tr>
      <w:tr w:rsidR="00212276" w:rsidRPr="002A733C" w:rsidTr="005524A5">
        <w:trPr>
          <w:trHeight w:hRule="exact" w:val="288"/>
          <w:jc w:val="center"/>
        </w:trPr>
        <w:tc>
          <w:tcPr>
            <w:tcW w:w="322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12276" w:rsidRDefault="00A149E2" w:rsidP="00CB7227">
            <w:pPr>
              <w:pStyle w:val="Bold"/>
            </w:pPr>
            <w:r>
              <w:t>Work Quality</w:t>
            </w:r>
          </w:p>
        </w:tc>
        <w:tc>
          <w:tcPr>
            <w:tcW w:w="136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C32218" w:rsidP="00212276">
            <w:pPr>
              <w:pStyle w:val="Centered"/>
            </w:pPr>
            <w:r>
              <w:rPr>
                <w:rStyle w:val="CheckBoxChar"/>
              </w:rPr>
              <w:t>X</w:t>
            </w: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</w:tr>
      <w:tr w:rsidR="00A149E2" w:rsidRPr="002A733C" w:rsidTr="005524A5">
        <w:trPr>
          <w:trHeight w:hRule="exact" w:val="403"/>
          <w:jc w:val="center"/>
        </w:trPr>
        <w:tc>
          <w:tcPr>
            <w:tcW w:w="10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534624">
            <w:pPr>
              <w:pStyle w:val="Italics"/>
            </w:pPr>
            <w:r>
              <w:t>Comments</w:t>
            </w:r>
          </w:p>
        </w:tc>
        <w:tc>
          <w:tcPr>
            <w:tcW w:w="9004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149E2" w:rsidRPr="00CD247C" w:rsidRDefault="00A149E2" w:rsidP="00534624">
            <w:pPr>
              <w:rPr>
                <w:rStyle w:val="CheckBoxChar"/>
              </w:rPr>
            </w:pPr>
          </w:p>
        </w:tc>
      </w:tr>
      <w:tr w:rsidR="00212276" w:rsidRPr="002A733C" w:rsidTr="005524A5">
        <w:trPr>
          <w:trHeight w:hRule="exact" w:val="288"/>
          <w:jc w:val="center"/>
        </w:trPr>
        <w:tc>
          <w:tcPr>
            <w:tcW w:w="322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12276" w:rsidRDefault="00A149E2" w:rsidP="00CB7227">
            <w:pPr>
              <w:pStyle w:val="Bold"/>
            </w:pPr>
            <w:r>
              <w:t>Attendance/Punctuality</w:t>
            </w:r>
          </w:p>
        </w:tc>
        <w:tc>
          <w:tcPr>
            <w:tcW w:w="136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12276" w:rsidRPr="002A733C" w:rsidRDefault="00C32218" w:rsidP="00212276">
            <w:pPr>
              <w:pStyle w:val="Centered"/>
            </w:pPr>
            <w:r>
              <w:rPr>
                <w:rStyle w:val="CheckBoxChar"/>
              </w:rPr>
              <w:t>X</w:t>
            </w:r>
          </w:p>
        </w:tc>
      </w:tr>
      <w:tr w:rsidR="00A149E2" w:rsidRPr="002A733C" w:rsidTr="005524A5">
        <w:trPr>
          <w:trHeight w:hRule="exact" w:val="403"/>
          <w:jc w:val="center"/>
        </w:trPr>
        <w:tc>
          <w:tcPr>
            <w:tcW w:w="10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534624">
            <w:pPr>
              <w:pStyle w:val="Italics"/>
            </w:pPr>
            <w:r>
              <w:t>Comments</w:t>
            </w:r>
          </w:p>
        </w:tc>
        <w:tc>
          <w:tcPr>
            <w:tcW w:w="9004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149E2" w:rsidRPr="00CD247C" w:rsidRDefault="00A149E2" w:rsidP="00534624">
            <w:pPr>
              <w:rPr>
                <w:rStyle w:val="CheckBoxChar"/>
              </w:rPr>
            </w:pPr>
          </w:p>
        </w:tc>
      </w:tr>
      <w:tr w:rsidR="00212276" w:rsidRPr="002A733C" w:rsidTr="005524A5">
        <w:trPr>
          <w:trHeight w:hRule="exact" w:val="288"/>
          <w:jc w:val="center"/>
        </w:trPr>
        <w:tc>
          <w:tcPr>
            <w:tcW w:w="322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12276" w:rsidRDefault="00212276" w:rsidP="00CB7227">
            <w:pPr>
              <w:pStyle w:val="Bold"/>
            </w:pPr>
            <w:r>
              <w:t>Initiative</w:t>
            </w:r>
          </w:p>
        </w:tc>
        <w:tc>
          <w:tcPr>
            <w:tcW w:w="136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12276" w:rsidRPr="002A733C" w:rsidRDefault="00C32218" w:rsidP="00212276">
            <w:pPr>
              <w:pStyle w:val="Centered"/>
            </w:pPr>
            <w:r>
              <w:rPr>
                <w:rStyle w:val="CheckBoxChar"/>
              </w:rPr>
              <w:t>X</w:t>
            </w:r>
          </w:p>
        </w:tc>
      </w:tr>
      <w:tr w:rsidR="00A149E2" w:rsidRPr="002A733C" w:rsidTr="005524A5">
        <w:trPr>
          <w:trHeight w:hRule="exact" w:val="403"/>
          <w:jc w:val="center"/>
        </w:trPr>
        <w:tc>
          <w:tcPr>
            <w:tcW w:w="10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534624">
            <w:pPr>
              <w:pStyle w:val="Italics"/>
            </w:pPr>
            <w:r>
              <w:t>Comments</w:t>
            </w:r>
          </w:p>
        </w:tc>
        <w:tc>
          <w:tcPr>
            <w:tcW w:w="9004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149E2" w:rsidRPr="00CD247C" w:rsidRDefault="00A149E2" w:rsidP="00534624">
            <w:pPr>
              <w:rPr>
                <w:rStyle w:val="CheckBoxChar"/>
              </w:rPr>
            </w:pPr>
          </w:p>
        </w:tc>
      </w:tr>
      <w:tr w:rsidR="00212276" w:rsidRPr="002A733C" w:rsidTr="005524A5">
        <w:trPr>
          <w:trHeight w:hRule="exact" w:val="288"/>
          <w:jc w:val="center"/>
        </w:trPr>
        <w:tc>
          <w:tcPr>
            <w:tcW w:w="322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12276" w:rsidRDefault="00212276" w:rsidP="00CB7227">
            <w:pPr>
              <w:pStyle w:val="Bold"/>
            </w:pPr>
            <w:r>
              <w:t>Communication/Listening Skills</w:t>
            </w:r>
          </w:p>
        </w:tc>
        <w:tc>
          <w:tcPr>
            <w:tcW w:w="136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12276" w:rsidRPr="002A733C" w:rsidRDefault="00C32218" w:rsidP="00212276">
            <w:pPr>
              <w:pStyle w:val="Centered"/>
            </w:pPr>
            <w:r>
              <w:rPr>
                <w:rStyle w:val="CheckBoxChar"/>
              </w:rPr>
              <w:t>X</w:t>
            </w:r>
          </w:p>
        </w:tc>
      </w:tr>
      <w:tr w:rsidR="00A149E2" w:rsidRPr="002A733C" w:rsidTr="005524A5">
        <w:trPr>
          <w:trHeight w:hRule="exact" w:val="403"/>
          <w:jc w:val="center"/>
        </w:trPr>
        <w:tc>
          <w:tcPr>
            <w:tcW w:w="10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534624">
            <w:pPr>
              <w:pStyle w:val="Italics"/>
            </w:pPr>
            <w:r>
              <w:t>Comments</w:t>
            </w:r>
          </w:p>
        </w:tc>
        <w:tc>
          <w:tcPr>
            <w:tcW w:w="9004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149E2" w:rsidRPr="00CD247C" w:rsidRDefault="00A149E2" w:rsidP="00534624">
            <w:pPr>
              <w:rPr>
                <w:rStyle w:val="CheckBoxChar"/>
              </w:rPr>
            </w:pPr>
          </w:p>
        </w:tc>
      </w:tr>
      <w:tr w:rsidR="00212276" w:rsidRPr="002A733C" w:rsidTr="005524A5">
        <w:trPr>
          <w:trHeight w:hRule="exact" w:val="288"/>
          <w:jc w:val="center"/>
        </w:trPr>
        <w:tc>
          <w:tcPr>
            <w:tcW w:w="322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12276" w:rsidRDefault="00A149E2" w:rsidP="00CB7227">
            <w:pPr>
              <w:pStyle w:val="Bold"/>
            </w:pPr>
            <w:r>
              <w:t>Dependability</w:t>
            </w:r>
          </w:p>
        </w:tc>
        <w:tc>
          <w:tcPr>
            <w:tcW w:w="136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gridSpan w:val="4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6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12276" w:rsidRPr="002A733C" w:rsidRDefault="00212276" w:rsidP="00212276">
            <w:pPr>
              <w:pStyle w:val="Centered"/>
            </w:pPr>
            <w:r w:rsidRPr="00CD247C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D247C">
              <w:rPr>
                <w:rStyle w:val="CheckBoxChar"/>
              </w:rPr>
              <w:instrText xml:space="preserve"> FORMCHECKBOX </w:instrText>
            </w:r>
            <w:r w:rsidRPr="00CD247C">
              <w:rPr>
                <w:rStyle w:val="CheckBoxChar"/>
              </w:rPr>
            </w:r>
            <w:r w:rsidRPr="00CD247C">
              <w:rPr>
                <w:rStyle w:val="CheckBoxChar"/>
              </w:rPr>
              <w:fldChar w:fldCharType="end"/>
            </w:r>
          </w:p>
        </w:tc>
        <w:tc>
          <w:tcPr>
            <w:tcW w:w="1386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12276" w:rsidRPr="002A733C" w:rsidRDefault="00C32218" w:rsidP="00212276">
            <w:pPr>
              <w:pStyle w:val="Centered"/>
            </w:pPr>
            <w:r>
              <w:rPr>
                <w:rStyle w:val="CheckBoxChar"/>
              </w:rPr>
              <w:t>X</w:t>
            </w:r>
          </w:p>
        </w:tc>
      </w:tr>
      <w:tr w:rsidR="00A149E2" w:rsidRPr="002A733C" w:rsidTr="005524A5">
        <w:trPr>
          <w:trHeight w:hRule="exact" w:val="403"/>
          <w:jc w:val="center"/>
        </w:trPr>
        <w:tc>
          <w:tcPr>
            <w:tcW w:w="107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534624">
            <w:pPr>
              <w:pStyle w:val="Italics"/>
            </w:pPr>
            <w:r>
              <w:t>Comments</w:t>
            </w:r>
          </w:p>
        </w:tc>
        <w:tc>
          <w:tcPr>
            <w:tcW w:w="9004" w:type="dxa"/>
            <w:gridSpan w:val="1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A149E2" w:rsidRPr="00CD247C" w:rsidRDefault="00A149E2" w:rsidP="00534624">
            <w:pPr>
              <w:rPr>
                <w:rStyle w:val="CheckBoxChar"/>
              </w:rPr>
            </w:pPr>
          </w:p>
        </w:tc>
      </w:tr>
      <w:tr w:rsidR="00712449" w:rsidRPr="002A733C" w:rsidTr="005524A5">
        <w:trPr>
          <w:trHeight w:hRule="exact" w:val="403"/>
          <w:jc w:val="center"/>
        </w:trPr>
        <w:tc>
          <w:tcPr>
            <w:tcW w:w="4046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712449" w:rsidRDefault="00712449" w:rsidP="00712449">
            <w:r w:rsidRPr="00712449">
              <w:rPr>
                <w:rStyle w:val="BoldChar"/>
              </w:rPr>
              <w:t>Overall Rating</w:t>
            </w:r>
            <w:r>
              <w:t xml:space="preserve"> </w:t>
            </w:r>
            <w:r w:rsidRPr="00712449">
              <w:rPr>
                <w:rStyle w:val="ItalicsChar"/>
              </w:rPr>
              <w:t>(average the rating numbers above)</w:t>
            </w:r>
          </w:p>
        </w:tc>
        <w:tc>
          <w:tcPr>
            <w:tcW w:w="6034" w:type="dxa"/>
            <w:gridSpan w:val="8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12449" w:rsidRPr="00CD247C" w:rsidRDefault="00C32218" w:rsidP="00712449">
            <w:pPr>
              <w:rPr>
                <w:rStyle w:val="CheckBoxChar"/>
              </w:rPr>
            </w:pPr>
            <w:r>
              <w:rPr>
                <w:rStyle w:val="CheckBoxChar"/>
              </w:rPr>
              <w:t>4.67</w:t>
            </w:r>
          </w:p>
        </w:tc>
      </w:tr>
      <w:tr w:rsidR="00212276" w:rsidRPr="002A733C">
        <w:trPr>
          <w:trHeight w:hRule="exact" w:val="288"/>
          <w:jc w:val="center"/>
        </w:trPr>
        <w:tc>
          <w:tcPr>
            <w:tcW w:w="10080" w:type="dxa"/>
            <w:gridSpan w:val="15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212276" w:rsidRPr="00212276" w:rsidRDefault="00212276" w:rsidP="00212276"/>
        </w:tc>
      </w:tr>
      <w:tr w:rsidR="00A149E2" w:rsidRPr="002A733C">
        <w:trPr>
          <w:trHeight w:hRule="exact" w:val="288"/>
          <w:jc w:val="center"/>
        </w:trPr>
        <w:tc>
          <w:tcPr>
            <w:tcW w:w="10080" w:type="dxa"/>
            <w:gridSpan w:val="1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A149E2" w:rsidRPr="00212276" w:rsidRDefault="005524A5" w:rsidP="007522F6">
            <w:pPr>
              <w:pStyle w:val="Heading2"/>
            </w:pPr>
            <w:r>
              <w:t>TEam Enviroment and what worked and what did not with the team</w:t>
            </w:r>
          </w:p>
        </w:tc>
      </w:tr>
      <w:tr w:rsidR="00D4274D" w:rsidRPr="002A733C" w:rsidTr="005524A5">
        <w:trPr>
          <w:trHeight w:val="864"/>
          <w:jc w:val="center"/>
        </w:trPr>
        <w:tc>
          <w:tcPr>
            <w:tcW w:w="2052" w:type="dxa"/>
            <w:gridSpan w:val="4"/>
            <w:tcBorders>
              <w:top w:val="single" w:sz="4" w:space="0" w:color="C0C0C0"/>
              <w:left w:val="single" w:sz="4" w:space="0" w:color="C0C0C0"/>
            </w:tcBorders>
          </w:tcPr>
          <w:p w:rsidR="00D4274D" w:rsidRPr="00212276" w:rsidRDefault="00C32218" w:rsidP="00C32218">
            <w:r>
              <w:t>Communication by you was good, but the reception of the communication didn’t work, which is an issue on our part, not yours.</w:t>
            </w:r>
          </w:p>
        </w:tc>
        <w:tc>
          <w:tcPr>
            <w:tcW w:w="8028" w:type="dxa"/>
            <w:gridSpan w:val="11"/>
            <w:tcBorders>
              <w:top w:val="single" w:sz="4" w:space="0" w:color="C0C0C0"/>
              <w:right w:val="single" w:sz="4" w:space="0" w:color="C0C0C0"/>
            </w:tcBorders>
          </w:tcPr>
          <w:p w:rsidR="00D4274D" w:rsidRPr="00A149E2" w:rsidRDefault="00C32218" w:rsidP="00C32218">
            <w:pPr>
              <w:pStyle w:val="Text"/>
            </w:pPr>
            <w:r>
              <w:t>Time management is what needs work, as I felt like there was too much time where we were overworking, and as a result, too much time that was spent doing almost nothing at all. It would be much better if the work load is more evenly distributed throughout the entire production cycles.</w:t>
            </w:r>
          </w:p>
        </w:tc>
      </w:tr>
      <w:tr w:rsidR="00D4274D" w:rsidRPr="002A733C" w:rsidTr="005524A5">
        <w:trPr>
          <w:trHeight w:val="864"/>
          <w:jc w:val="center"/>
        </w:trPr>
        <w:tc>
          <w:tcPr>
            <w:tcW w:w="2052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A149E2" w:rsidRPr="00212276" w:rsidRDefault="00A149E2" w:rsidP="005524A5">
            <w:pPr>
              <w:pStyle w:val="AdditionalComments"/>
            </w:pPr>
          </w:p>
        </w:tc>
        <w:tc>
          <w:tcPr>
            <w:tcW w:w="8028" w:type="dxa"/>
            <w:gridSpan w:val="11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4274D" w:rsidRPr="00A149E2" w:rsidRDefault="00D4274D" w:rsidP="00A149E2">
            <w:pPr>
              <w:pStyle w:val="Text"/>
            </w:pPr>
          </w:p>
        </w:tc>
      </w:tr>
      <w:tr w:rsidR="00CB7227" w:rsidRPr="002A733C">
        <w:trPr>
          <w:trHeight w:val="288"/>
          <w:jc w:val="center"/>
        </w:trPr>
        <w:tc>
          <w:tcPr>
            <w:tcW w:w="10080" w:type="dxa"/>
            <w:gridSpan w:val="15"/>
            <w:tcBorders>
              <w:top w:val="single" w:sz="4" w:space="0" w:color="C0C0C0"/>
              <w:bottom w:val="single" w:sz="4" w:space="0" w:color="C0C0C0"/>
            </w:tcBorders>
            <w:vAlign w:val="center"/>
          </w:tcPr>
          <w:p w:rsidR="00CB7227" w:rsidRPr="00A149E2" w:rsidRDefault="00CB7227" w:rsidP="00CB7227"/>
        </w:tc>
      </w:tr>
      <w:tr w:rsidR="00A149E2" w:rsidRPr="002A733C">
        <w:trPr>
          <w:trHeight w:val="288"/>
          <w:jc w:val="center"/>
        </w:trPr>
        <w:tc>
          <w:tcPr>
            <w:tcW w:w="10080" w:type="dxa"/>
            <w:gridSpan w:val="1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A149E2" w:rsidRDefault="005524A5" w:rsidP="007522F6">
            <w:pPr>
              <w:pStyle w:val="Heading2"/>
            </w:pPr>
            <w:r>
              <w:t>Additional Comments</w:t>
            </w:r>
          </w:p>
        </w:tc>
      </w:tr>
      <w:tr w:rsidR="00A149E2" w:rsidRPr="002A733C">
        <w:trPr>
          <w:trHeight w:val="534"/>
          <w:jc w:val="center"/>
        </w:trPr>
        <w:tc>
          <w:tcPr>
            <w:tcW w:w="10080" w:type="dxa"/>
            <w:gridSpan w:val="1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49E2" w:rsidRDefault="00FF002E" w:rsidP="00CB7227">
            <w:pPr>
              <w:pStyle w:val="Italics"/>
            </w:pPr>
            <w:r>
              <w:t>I feel that if we had a better understanding of what other members in the group were doing specifically, there would be less confusion.</w:t>
            </w:r>
            <w:bookmarkStart w:id="0" w:name="_GoBack"/>
            <w:bookmarkEnd w:id="0"/>
          </w:p>
        </w:tc>
      </w:tr>
      <w:tr w:rsidR="00A149E2" w:rsidRPr="002A733C" w:rsidTr="005524A5">
        <w:trPr>
          <w:trHeight w:val="403"/>
          <w:jc w:val="center"/>
        </w:trPr>
        <w:tc>
          <w:tcPr>
            <w:tcW w:w="206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A149E2"/>
        </w:tc>
        <w:tc>
          <w:tcPr>
            <w:tcW w:w="4232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49E2" w:rsidRDefault="00A149E2" w:rsidP="00A149E2"/>
        </w:tc>
        <w:tc>
          <w:tcPr>
            <w:tcW w:w="6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A149E2"/>
        </w:tc>
        <w:tc>
          <w:tcPr>
            <w:tcW w:w="3152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49E2" w:rsidRDefault="00A149E2" w:rsidP="00A149E2"/>
        </w:tc>
      </w:tr>
      <w:tr w:rsidR="00A149E2" w:rsidRPr="002A733C" w:rsidTr="005524A5">
        <w:trPr>
          <w:trHeight w:val="403"/>
          <w:jc w:val="center"/>
        </w:trPr>
        <w:tc>
          <w:tcPr>
            <w:tcW w:w="206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A149E2"/>
        </w:tc>
        <w:tc>
          <w:tcPr>
            <w:tcW w:w="4232" w:type="dxa"/>
            <w:gridSpan w:val="5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49E2" w:rsidRDefault="00A149E2" w:rsidP="00A149E2"/>
        </w:tc>
        <w:tc>
          <w:tcPr>
            <w:tcW w:w="6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149E2" w:rsidRDefault="00A149E2" w:rsidP="00A149E2"/>
        </w:tc>
        <w:tc>
          <w:tcPr>
            <w:tcW w:w="3152" w:type="dxa"/>
            <w:gridSpan w:val="3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49E2" w:rsidRDefault="00A149E2" w:rsidP="00A149E2"/>
        </w:tc>
      </w:tr>
    </w:tbl>
    <w:p w:rsidR="00B60C88" w:rsidRPr="002A733C" w:rsidRDefault="00B60C88" w:rsidP="00B60C88"/>
    <w:sectPr w:rsidR="00B60C88" w:rsidRPr="002A733C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A5"/>
    <w:rsid w:val="000071F7"/>
    <w:rsid w:val="0002798A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80664"/>
    <w:rsid w:val="00185BA5"/>
    <w:rsid w:val="00195009"/>
    <w:rsid w:val="0019779B"/>
    <w:rsid w:val="00212276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929F1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524A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2449"/>
    <w:rsid w:val="007229D0"/>
    <w:rsid w:val="007522F6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8782D"/>
    <w:rsid w:val="008A0543"/>
    <w:rsid w:val="008B24BB"/>
    <w:rsid w:val="008B57DD"/>
    <w:rsid w:val="008B7081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A149E2"/>
    <w:rsid w:val="00A211B2"/>
    <w:rsid w:val="00A2727E"/>
    <w:rsid w:val="00A35524"/>
    <w:rsid w:val="00A74F99"/>
    <w:rsid w:val="00A82BA3"/>
    <w:rsid w:val="00A94ACC"/>
    <w:rsid w:val="00AE6FA4"/>
    <w:rsid w:val="00B03907"/>
    <w:rsid w:val="00B11811"/>
    <w:rsid w:val="00B311E1"/>
    <w:rsid w:val="00B4735C"/>
    <w:rsid w:val="00B60C88"/>
    <w:rsid w:val="00B90EC2"/>
    <w:rsid w:val="00BA268F"/>
    <w:rsid w:val="00BB4EAF"/>
    <w:rsid w:val="00C079CA"/>
    <w:rsid w:val="00C32218"/>
    <w:rsid w:val="00C5330F"/>
    <w:rsid w:val="00C67741"/>
    <w:rsid w:val="00C74647"/>
    <w:rsid w:val="00C76039"/>
    <w:rsid w:val="00C76480"/>
    <w:rsid w:val="00C80AD2"/>
    <w:rsid w:val="00C92FD6"/>
    <w:rsid w:val="00CA28E6"/>
    <w:rsid w:val="00CB7227"/>
    <w:rsid w:val="00CD247C"/>
    <w:rsid w:val="00D03A13"/>
    <w:rsid w:val="00D14E73"/>
    <w:rsid w:val="00D4274D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416FF"/>
    <w:rsid w:val="00F83033"/>
    <w:rsid w:val="00F966AA"/>
    <w:rsid w:val="00FB538F"/>
    <w:rsid w:val="00FC3071"/>
    <w:rsid w:val="00FD5902"/>
    <w:rsid w:val="00F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733C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8D40FF"/>
    <w:pPr>
      <w:tabs>
        <w:tab w:val="left" w:pos="7185"/>
      </w:tabs>
      <w:spacing w:before="200"/>
      <w:ind w:left="9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7522F6"/>
    <w:pPr>
      <w:tabs>
        <w:tab w:val="left" w:pos="7185"/>
      </w:tabs>
      <w:outlineLvl w:val="1"/>
    </w:pPr>
    <w:rPr>
      <w:b/>
      <w:caps/>
      <w:color w:val="000000"/>
      <w:sz w:val="18"/>
      <w:szCs w:val="20"/>
    </w:rPr>
  </w:style>
  <w:style w:type="paragraph" w:styleId="Heading3">
    <w:name w:val="heading 3"/>
    <w:basedOn w:val="Normal"/>
    <w:next w:val="Normal"/>
    <w:qFormat/>
    <w:rsid w:val="008D40FF"/>
    <w:pPr>
      <w:spacing w:after="200"/>
      <w:ind w:left="9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link w:val="ItalicsChar"/>
    <w:rsid w:val="00534624"/>
    <w:rPr>
      <w:i/>
    </w:rPr>
  </w:style>
  <w:style w:type="paragraph" w:customStyle="1" w:styleId="Text">
    <w:name w:val="Text"/>
    <w:basedOn w:val="Normal"/>
    <w:rsid w:val="00212276"/>
    <w:pPr>
      <w:spacing w:before="100" w:after="10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customStyle="1" w:styleId="Centered">
    <w:name w:val="Centered"/>
    <w:basedOn w:val="Normal"/>
    <w:rsid w:val="00212276"/>
    <w:pPr>
      <w:jc w:val="center"/>
    </w:pPr>
  </w:style>
  <w:style w:type="character" w:customStyle="1" w:styleId="CheckBoxChar">
    <w:name w:val="Check Box Char"/>
    <w:basedOn w:val="DefaultParagraphFont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customStyle="1" w:styleId="AdditionalComments">
    <w:name w:val="Additional Comments"/>
    <w:basedOn w:val="Normal"/>
    <w:link w:val="AdditionalCommentsChar"/>
    <w:rsid w:val="00D4274D"/>
    <w:pPr>
      <w:spacing w:before="100"/>
    </w:pPr>
    <w:rPr>
      <w:caps/>
      <w:szCs w:val="16"/>
    </w:rPr>
  </w:style>
  <w:style w:type="paragraph" w:customStyle="1" w:styleId="Bold">
    <w:name w:val="Bold"/>
    <w:basedOn w:val="Normal"/>
    <w:link w:val="BoldChar"/>
    <w:rsid w:val="00CB7227"/>
    <w:rPr>
      <w:b/>
    </w:rPr>
  </w:style>
  <w:style w:type="character" w:customStyle="1" w:styleId="ItalicsChar">
    <w:name w:val="Italics Char"/>
    <w:basedOn w:val="DefaultParagraphFont"/>
    <w:link w:val="Italics"/>
    <w:rsid w:val="00534624"/>
    <w:rPr>
      <w:rFonts w:ascii="Tahoma" w:hAnsi="Tahoma"/>
      <w:i/>
      <w:sz w:val="16"/>
      <w:szCs w:val="24"/>
      <w:lang w:val="en-US" w:eastAsia="en-US" w:bidi="ar-SA"/>
    </w:rPr>
  </w:style>
  <w:style w:type="character" w:customStyle="1" w:styleId="BoldChar">
    <w:name w:val="Bold Char"/>
    <w:basedOn w:val="DefaultParagraphFont"/>
    <w:link w:val="Bold"/>
    <w:rsid w:val="00712449"/>
    <w:rPr>
      <w:rFonts w:ascii="Tahoma" w:hAnsi="Tahoma"/>
      <w:b/>
      <w:sz w:val="16"/>
      <w:szCs w:val="24"/>
      <w:lang w:val="en-US" w:eastAsia="en-US" w:bidi="ar-SA"/>
    </w:rPr>
  </w:style>
  <w:style w:type="character" w:customStyle="1" w:styleId="AdditionalCommentsChar">
    <w:name w:val="Additional Comments Char"/>
    <w:basedOn w:val="DefaultParagraphFont"/>
    <w:link w:val="AdditionalComments"/>
    <w:rsid w:val="00534624"/>
    <w:rPr>
      <w:rFonts w:ascii="Tahoma" w:hAnsi="Tahoma"/>
      <w:caps/>
      <w:sz w:val="16"/>
      <w:szCs w:val="1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733C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qFormat/>
    <w:rsid w:val="008D40FF"/>
    <w:pPr>
      <w:tabs>
        <w:tab w:val="left" w:pos="7185"/>
      </w:tabs>
      <w:spacing w:before="200"/>
      <w:ind w:left="9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7522F6"/>
    <w:pPr>
      <w:tabs>
        <w:tab w:val="left" w:pos="7185"/>
      </w:tabs>
      <w:outlineLvl w:val="1"/>
    </w:pPr>
    <w:rPr>
      <w:b/>
      <w:caps/>
      <w:color w:val="000000"/>
      <w:sz w:val="18"/>
      <w:szCs w:val="20"/>
    </w:rPr>
  </w:style>
  <w:style w:type="paragraph" w:styleId="Heading3">
    <w:name w:val="heading 3"/>
    <w:basedOn w:val="Normal"/>
    <w:next w:val="Normal"/>
    <w:qFormat/>
    <w:rsid w:val="008D40FF"/>
    <w:pPr>
      <w:spacing w:after="200"/>
      <w:ind w:left="9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link w:val="ItalicsChar"/>
    <w:rsid w:val="00534624"/>
    <w:rPr>
      <w:i/>
    </w:rPr>
  </w:style>
  <w:style w:type="paragraph" w:customStyle="1" w:styleId="Text">
    <w:name w:val="Text"/>
    <w:basedOn w:val="Normal"/>
    <w:rsid w:val="00212276"/>
    <w:pPr>
      <w:spacing w:before="100" w:after="10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customStyle="1" w:styleId="Centered">
    <w:name w:val="Centered"/>
    <w:basedOn w:val="Normal"/>
    <w:rsid w:val="00212276"/>
    <w:pPr>
      <w:jc w:val="center"/>
    </w:pPr>
  </w:style>
  <w:style w:type="character" w:customStyle="1" w:styleId="CheckBoxChar">
    <w:name w:val="Check Box Char"/>
    <w:basedOn w:val="DefaultParagraphFont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customStyle="1" w:styleId="AdditionalComments">
    <w:name w:val="Additional Comments"/>
    <w:basedOn w:val="Normal"/>
    <w:link w:val="AdditionalCommentsChar"/>
    <w:rsid w:val="00D4274D"/>
    <w:pPr>
      <w:spacing w:before="100"/>
    </w:pPr>
    <w:rPr>
      <w:caps/>
      <w:szCs w:val="16"/>
    </w:rPr>
  </w:style>
  <w:style w:type="paragraph" w:customStyle="1" w:styleId="Bold">
    <w:name w:val="Bold"/>
    <w:basedOn w:val="Normal"/>
    <w:link w:val="BoldChar"/>
    <w:rsid w:val="00CB7227"/>
    <w:rPr>
      <w:b/>
    </w:rPr>
  </w:style>
  <w:style w:type="character" w:customStyle="1" w:styleId="ItalicsChar">
    <w:name w:val="Italics Char"/>
    <w:basedOn w:val="DefaultParagraphFont"/>
    <w:link w:val="Italics"/>
    <w:rsid w:val="00534624"/>
    <w:rPr>
      <w:rFonts w:ascii="Tahoma" w:hAnsi="Tahoma"/>
      <w:i/>
      <w:sz w:val="16"/>
      <w:szCs w:val="24"/>
      <w:lang w:val="en-US" w:eastAsia="en-US" w:bidi="ar-SA"/>
    </w:rPr>
  </w:style>
  <w:style w:type="character" w:customStyle="1" w:styleId="BoldChar">
    <w:name w:val="Bold Char"/>
    <w:basedOn w:val="DefaultParagraphFont"/>
    <w:link w:val="Bold"/>
    <w:rsid w:val="00712449"/>
    <w:rPr>
      <w:rFonts w:ascii="Tahoma" w:hAnsi="Tahoma"/>
      <w:b/>
      <w:sz w:val="16"/>
      <w:szCs w:val="24"/>
      <w:lang w:val="en-US" w:eastAsia="en-US" w:bidi="ar-SA"/>
    </w:rPr>
  </w:style>
  <w:style w:type="character" w:customStyle="1" w:styleId="AdditionalCommentsChar">
    <w:name w:val="Additional Comments Char"/>
    <w:basedOn w:val="DefaultParagraphFont"/>
    <w:link w:val="AdditionalComments"/>
    <w:rsid w:val="00534624"/>
    <w:rPr>
      <w:rFonts w:ascii="Tahoma" w:hAnsi="Tahoma"/>
      <w:caps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1957\AppData\Roaming\Microsoft\Templates\Employee%20performance%20revi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performance review</Template>
  <TotalTime>15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EDMC</dc:creator>
  <cp:lastModifiedBy>EDMC</cp:lastModifiedBy>
  <cp:revision>2</cp:revision>
  <cp:lastPrinted>2004-01-28T17:11:00Z</cp:lastPrinted>
  <dcterms:created xsi:type="dcterms:W3CDTF">2012-08-22T04:56:00Z</dcterms:created>
  <dcterms:modified xsi:type="dcterms:W3CDTF">2012-08-29T02:50:00Z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</Properties>
</file>