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921583"/>
        <w:docPartObj>
          <w:docPartGallery w:val="Cover Pages"/>
          <w:docPartUnique/>
        </w:docPartObj>
      </w:sdtPr>
      <w:sdtContent>
        <w:p w:rsidR="0052132E" w:rsidRDefault="0052132E"/>
        <w:p w:rsidR="0052132E" w:rsidRDefault="009A6B28">
          <w:r w:rsidRPr="009A6B28"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  <w:lang w:val="en-CA"/>
                            </w:rPr>
                            <w:alias w:val="Title"/>
                            <w:id w:val="16962279"/>
                            <w:placeholder>
                              <w:docPart w:val="535F7C33EA86407186D1D7C7D27ACC3E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2132E" w:rsidRPr="0052132E" w:rsidRDefault="0052132E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CA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CA"/>
                                </w:rPr>
                                <w:t>Super Slider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CD2E02AC9197460B806A3CAF7597CA67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52132E" w:rsidRDefault="0052132E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Technical Design Document</w:t>
                              </w:r>
                            </w:p>
                          </w:sdtContent>
                        </w:sdt>
                        <w:p w:rsidR="0052132E" w:rsidRDefault="0052132E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placeholder>
                              <w:docPart w:val="82C6DF496DA744178CEF26D2F050C05E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52132E" w:rsidRDefault="0052132E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Daniel Schenker</w:t>
                              </w:r>
                            </w:p>
                          </w:sdtContent>
                        </w:sdt>
                        <w:p w:rsidR="0052132E" w:rsidRDefault="0052132E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ffd878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ffd878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ffd878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ffd878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ffd878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ffd878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60b5cc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p w:rsidR="0052132E" w:rsidRDefault="0052132E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60b5cc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557B328B02774E6496853641961A4A2F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52132E" w:rsidRDefault="0052132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Daniel Schenker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placeholder>
                              <w:docPart w:val="6054192FACF449C495AC92A0D73F5007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52132E" w:rsidRDefault="0052132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D.A.Schenker@gmail.com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placeholder>
                              <w:docPart w:val="DCC9F651AE8142AFA4C4CCB2A27CD861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2-07-19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2132E" w:rsidRDefault="0052132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7/19/2012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52132E" w:rsidRDefault="0052132E">
          <w:r>
            <w:br w:type="page"/>
          </w:r>
        </w:p>
      </w:sdtContent>
    </w:sdt>
    <w:p w:rsidR="005D0325" w:rsidRDefault="0052132E" w:rsidP="0052132E">
      <w:pPr>
        <w:pStyle w:val="Title"/>
      </w:pPr>
      <w:r>
        <w:lastRenderedPageBreak/>
        <w:t>Super Slider</w:t>
      </w:r>
    </w:p>
    <w:p w:rsidR="0052132E" w:rsidRPr="0052132E" w:rsidRDefault="0052132E" w:rsidP="0052132E">
      <w:pPr>
        <w:pStyle w:val="Heading1"/>
        <w:spacing w:line="240" w:lineRule="auto"/>
        <w:rPr>
          <w:u w:val="single"/>
        </w:rPr>
      </w:pPr>
      <w:r w:rsidRPr="0052132E">
        <w:rPr>
          <w:u w:val="single"/>
        </w:rPr>
        <w:t>Introduction</w:t>
      </w:r>
    </w:p>
    <w:p w:rsidR="0052132E" w:rsidRDefault="0052132E" w:rsidP="0052132E">
      <w:pPr>
        <w:pStyle w:val="Heading2"/>
        <w:spacing w:line="240" w:lineRule="auto"/>
      </w:pPr>
      <w:r>
        <w:t>Purpose</w:t>
      </w:r>
    </w:p>
    <w:p w:rsidR="0052132E" w:rsidRDefault="0052132E" w:rsidP="0052132E">
      <w:pPr>
        <w:spacing w:line="240" w:lineRule="auto"/>
      </w:pPr>
      <w:r>
        <w:t>The purpose of this document is to outline the technical design of the game Super Slider.</w:t>
      </w:r>
    </w:p>
    <w:p w:rsidR="0052132E" w:rsidRDefault="0052132E" w:rsidP="0052132E">
      <w:pPr>
        <w:spacing w:line="240" w:lineRule="auto"/>
      </w:pPr>
      <w:r>
        <w:t>The main purpose of this document is to explain the general method that will be used to program this game.</w:t>
      </w:r>
    </w:p>
    <w:p w:rsidR="0052132E" w:rsidRDefault="0052132E" w:rsidP="0052132E">
      <w:pPr>
        <w:spacing w:line="240" w:lineRule="auto"/>
      </w:pPr>
      <w:r>
        <w:t>Please refer to the Game Design Document for an explanation on how the game works, as well as the overall concept.</w:t>
      </w:r>
    </w:p>
    <w:p w:rsidR="00B44117" w:rsidRDefault="0052132E" w:rsidP="00B44117">
      <w:pPr>
        <w:pStyle w:val="Heading1"/>
        <w:rPr>
          <w:u w:val="single"/>
        </w:rPr>
      </w:pPr>
      <w:r w:rsidRPr="0052132E">
        <w:rPr>
          <w:u w:val="single"/>
        </w:rPr>
        <w:t>Design</w:t>
      </w:r>
    </w:p>
    <w:p w:rsidR="00A746E5" w:rsidRDefault="00A746E5" w:rsidP="00A746E5">
      <w:pPr>
        <w:pStyle w:val="Heading2"/>
      </w:pPr>
      <w:r>
        <w:t>Stages</w:t>
      </w:r>
    </w:p>
    <w:p w:rsidR="00A746E5" w:rsidRDefault="00A746E5" w:rsidP="00A746E5">
      <w:pPr>
        <w:pStyle w:val="ListParagraph"/>
        <w:numPr>
          <w:ilvl w:val="0"/>
          <w:numId w:val="1"/>
        </w:numPr>
      </w:pPr>
      <w:r>
        <w:t>Pre-Game</w:t>
      </w:r>
    </w:p>
    <w:p w:rsidR="00A746E5" w:rsidRDefault="00A746E5" w:rsidP="00A746E5">
      <w:pPr>
        <w:pStyle w:val="ListParagraph"/>
        <w:numPr>
          <w:ilvl w:val="1"/>
          <w:numId w:val="1"/>
        </w:numPr>
      </w:pPr>
      <w:r>
        <w:t>Initialize memory manager</w:t>
      </w:r>
    </w:p>
    <w:p w:rsidR="00A746E5" w:rsidRDefault="00A746E5" w:rsidP="00A746E5">
      <w:pPr>
        <w:pStyle w:val="ListParagraph"/>
        <w:numPr>
          <w:ilvl w:val="2"/>
          <w:numId w:val="1"/>
        </w:numPr>
      </w:pPr>
      <w:r>
        <w:t>The memory manager will be used to hold the entire game, allowing for controlled allocation and deallocation control.</w:t>
      </w:r>
    </w:p>
    <w:p w:rsidR="00A746E5" w:rsidRDefault="00A746E5" w:rsidP="00A746E5">
      <w:pPr>
        <w:pStyle w:val="ListParagraph"/>
        <w:numPr>
          <w:ilvl w:val="1"/>
          <w:numId w:val="1"/>
        </w:numPr>
      </w:pPr>
      <w:r>
        <w:t>Initialize the game manager</w:t>
      </w:r>
    </w:p>
    <w:p w:rsidR="00A746E5" w:rsidRDefault="00A746E5" w:rsidP="00A746E5">
      <w:pPr>
        <w:pStyle w:val="ListParagraph"/>
        <w:numPr>
          <w:ilvl w:val="2"/>
          <w:numId w:val="1"/>
        </w:numPr>
      </w:pPr>
      <w:r>
        <w:t>The game manager controls all aspects of the game by calling functions whenever necessary. The game manager controls everything from the game loop to scoring, etc.</w:t>
      </w:r>
    </w:p>
    <w:p w:rsidR="00A746E5" w:rsidRDefault="00A746E5" w:rsidP="00A746E5">
      <w:pPr>
        <w:pStyle w:val="ListParagraph"/>
        <w:numPr>
          <w:ilvl w:val="0"/>
          <w:numId w:val="1"/>
        </w:numPr>
      </w:pPr>
      <w:r>
        <w:t>Menu</w:t>
      </w:r>
    </w:p>
    <w:p w:rsidR="001D2A64" w:rsidRDefault="001D2A64" w:rsidP="001D2A64">
      <w:pPr>
        <w:pStyle w:val="ListParagraph"/>
        <w:numPr>
          <w:ilvl w:val="1"/>
          <w:numId w:val="1"/>
        </w:numPr>
      </w:pPr>
      <w:r>
        <w:t>Start - When the player is ready, they select “Start” to play the game with the desired settings.</w:t>
      </w:r>
    </w:p>
    <w:p w:rsidR="00A746E5" w:rsidRDefault="00AC65DD" w:rsidP="00A746E5">
      <w:pPr>
        <w:pStyle w:val="ListParagraph"/>
        <w:numPr>
          <w:ilvl w:val="1"/>
          <w:numId w:val="1"/>
        </w:numPr>
      </w:pPr>
      <w:r>
        <w:t xml:space="preserve">Options - </w:t>
      </w:r>
      <w:r w:rsidR="00A746E5">
        <w:t>The menu is where the player can set the options for the game.</w:t>
      </w:r>
    </w:p>
    <w:p w:rsidR="001D2A64" w:rsidRDefault="001D2A64" w:rsidP="001D2A64">
      <w:pPr>
        <w:pStyle w:val="ListParagraph"/>
        <w:numPr>
          <w:ilvl w:val="2"/>
          <w:numId w:val="1"/>
        </w:numPr>
      </w:pPr>
      <w:r>
        <w:t>A checklist of information that can be shown in game or hidden.</w:t>
      </w:r>
    </w:p>
    <w:p w:rsidR="00AC65DD" w:rsidRDefault="00AC65DD" w:rsidP="00AC65DD">
      <w:pPr>
        <w:pStyle w:val="ListParagraph"/>
        <w:numPr>
          <w:ilvl w:val="2"/>
          <w:numId w:val="1"/>
        </w:numPr>
      </w:pPr>
      <w:r>
        <w:t>Whether</w:t>
      </w:r>
      <w:r w:rsidR="00312922">
        <w:t xml:space="preserve"> a timer</w:t>
      </w:r>
      <w:r w:rsidR="009D5770">
        <w:t xml:space="preserve"> </w:t>
      </w:r>
      <w:r>
        <w:t xml:space="preserve">that counts up, </w:t>
      </w:r>
      <w:r w:rsidR="009D5770">
        <w:t>or countdown</w:t>
      </w:r>
      <w:r>
        <w:t xml:space="preserve"> that counts down to a time limit, or neither.</w:t>
      </w:r>
    </w:p>
    <w:p w:rsidR="00A746E5" w:rsidRDefault="00AC65DD" w:rsidP="00AC65DD">
      <w:pPr>
        <w:pStyle w:val="ListParagraph"/>
        <w:numPr>
          <w:ilvl w:val="2"/>
          <w:numId w:val="1"/>
        </w:numPr>
      </w:pPr>
      <w:r>
        <w:t>W</w:t>
      </w:r>
      <w:r w:rsidR="00312922">
        <w:t>hether the game should start with showing the solved puzzle, and then choose “scramble”, or start off immediately in a scrambled state.</w:t>
      </w:r>
    </w:p>
    <w:p w:rsidR="001D2A64" w:rsidRDefault="001D2A64" w:rsidP="00AC65DD">
      <w:pPr>
        <w:pStyle w:val="ListParagraph"/>
        <w:numPr>
          <w:ilvl w:val="2"/>
          <w:numId w:val="1"/>
        </w:numPr>
      </w:pPr>
      <w:r>
        <w:t>Whether the move count affect</w:t>
      </w:r>
      <w:r w:rsidR="00BF2E3D">
        <w:t>s</w:t>
      </w:r>
      <w:r>
        <w:t xml:space="preserve"> the score.</w:t>
      </w:r>
    </w:p>
    <w:p w:rsidR="00832D43" w:rsidRDefault="00832D43" w:rsidP="00832D43">
      <w:pPr>
        <w:pStyle w:val="ListParagraph"/>
        <w:numPr>
          <w:ilvl w:val="1"/>
          <w:numId w:val="1"/>
        </w:numPr>
      </w:pPr>
      <w:r>
        <w:t>Quit</w:t>
      </w:r>
    </w:p>
    <w:p w:rsidR="009D5770" w:rsidRDefault="00A746E5" w:rsidP="009D5770">
      <w:pPr>
        <w:pStyle w:val="ListParagraph"/>
        <w:numPr>
          <w:ilvl w:val="0"/>
          <w:numId w:val="1"/>
        </w:numPr>
      </w:pPr>
      <w:r>
        <w:t xml:space="preserve">Game </w:t>
      </w:r>
      <w:r w:rsidR="009D5770">
        <w:t>– Start</w:t>
      </w:r>
    </w:p>
    <w:p w:rsidR="00A746E5" w:rsidRDefault="00A746E5" w:rsidP="00312922">
      <w:pPr>
        <w:pStyle w:val="ListParagraph"/>
        <w:numPr>
          <w:ilvl w:val="1"/>
          <w:numId w:val="1"/>
        </w:numPr>
      </w:pPr>
      <w:r>
        <w:t xml:space="preserve">Show </w:t>
      </w:r>
      <w:r w:rsidR="00BF2E3D">
        <w:t>the puzzle in its initial state.</w:t>
      </w:r>
    </w:p>
    <w:p w:rsidR="009D5770" w:rsidRDefault="009D5770" w:rsidP="00312922">
      <w:pPr>
        <w:pStyle w:val="ListParagraph"/>
        <w:numPr>
          <w:ilvl w:val="1"/>
          <w:numId w:val="1"/>
        </w:numPr>
      </w:pPr>
      <w:r>
        <w:t>Start the timer or countdown</w:t>
      </w:r>
      <w:r w:rsidR="00BF2E3D">
        <w:t xml:space="preserve"> if needed.</w:t>
      </w:r>
    </w:p>
    <w:p w:rsidR="009D5770" w:rsidRDefault="009D5770" w:rsidP="009D5770">
      <w:pPr>
        <w:pStyle w:val="ListParagraph"/>
        <w:numPr>
          <w:ilvl w:val="0"/>
          <w:numId w:val="1"/>
        </w:numPr>
      </w:pPr>
      <w:r>
        <w:lastRenderedPageBreak/>
        <w:t>Game – Main Loop</w:t>
      </w:r>
    </w:p>
    <w:p w:rsidR="00AC65DD" w:rsidRDefault="00AC65DD" w:rsidP="00AC65DD">
      <w:pPr>
        <w:pStyle w:val="ListParagraph"/>
        <w:numPr>
          <w:ilvl w:val="1"/>
          <w:numId w:val="1"/>
        </w:numPr>
      </w:pPr>
      <w:r>
        <w:t>Check if the puzzle is solved. If so skip to step 5.</w:t>
      </w:r>
    </w:p>
    <w:p w:rsidR="00AC65DD" w:rsidRDefault="00AC65DD" w:rsidP="00AC65DD">
      <w:pPr>
        <w:pStyle w:val="ListParagraph"/>
        <w:numPr>
          <w:ilvl w:val="1"/>
          <w:numId w:val="1"/>
        </w:numPr>
      </w:pPr>
      <w:r>
        <w:t>Check for player move</w:t>
      </w:r>
      <w:r w:rsidR="00BF2E3D">
        <w:t>.</w:t>
      </w:r>
    </w:p>
    <w:p w:rsidR="00AC65DD" w:rsidRDefault="00AC65DD" w:rsidP="00AC65DD">
      <w:pPr>
        <w:pStyle w:val="ListParagraph"/>
        <w:numPr>
          <w:ilvl w:val="1"/>
          <w:numId w:val="1"/>
        </w:numPr>
      </w:pPr>
      <w:r>
        <w:t>Check validity of move</w:t>
      </w:r>
      <w:r w:rsidR="00BF2E3D">
        <w:t>.</w:t>
      </w:r>
    </w:p>
    <w:p w:rsidR="00AC65DD" w:rsidRDefault="00AC65DD" w:rsidP="00AC65DD">
      <w:pPr>
        <w:pStyle w:val="ListParagraph"/>
        <w:numPr>
          <w:ilvl w:val="1"/>
          <w:numId w:val="1"/>
        </w:numPr>
      </w:pPr>
      <w:r>
        <w:t>Perform move</w:t>
      </w:r>
      <w:r w:rsidR="00BF2E3D">
        <w:t>.</w:t>
      </w:r>
    </w:p>
    <w:p w:rsidR="00AC65DD" w:rsidRDefault="00AC65DD" w:rsidP="00AC65DD">
      <w:pPr>
        <w:pStyle w:val="ListParagraph"/>
        <w:numPr>
          <w:ilvl w:val="1"/>
          <w:numId w:val="1"/>
        </w:numPr>
      </w:pPr>
      <w:r>
        <w:t>Add to move counter</w:t>
      </w:r>
      <w:r w:rsidR="00BF2E3D">
        <w:t>.</w:t>
      </w:r>
      <w:r w:rsidR="00336A77">
        <w:t xml:space="preserve"> (Note: Moving multiple tiles at once still count towards multiple moves)</w:t>
      </w:r>
    </w:p>
    <w:p w:rsidR="00AC65DD" w:rsidRDefault="00AC65DD" w:rsidP="00AC65DD">
      <w:pPr>
        <w:pStyle w:val="ListParagraph"/>
        <w:numPr>
          <w:ilvl w:val="0"/>
          <w:numId w:val="1"/>
        </w:numPr>
      </w:pPr>
      <w:r>
        <w:t>Game – End</w:t>
      </w:r>
    </w:p>
    <w:p w:rsidR="00AC65DD" w:rsidRDefault="00AC65DD" w:rsidP="00AC65DD">
      <w:pPr>
        <w:pStyle w:val="ListParagraph"/>
        <w:numPr>
          <w:ilvl w:val="1"/>
          <w:numId w:val="1"/>
        </w:numPr>
      </w:pPr>
      <w:r>
        <w:t>Display the player’s results as well as a high score table</w:t>
      </w:r>
      <w:r w:rsidR="00BF2E3D">
        <w:t>.</w:t>
      </w:r>
    </w:p>
    <w:p w:rsidR="00AC65DD" w:rsidRDefault="00AC65DD" w:rsidP="00AC65DD">
      <w:pPr>
        <w:pStyle w:val="ListParagraph"/>
        <w:numPr>
          <w:ilvl w:val="1"/>
          <w:numId w:val="1"/>
        </w:numPr>
      </w:pPr>
      <w:r>
        <w:t>Give the player the option to r</w:t>
      </w:r>
      <w:r w:rsidR="00BF2E3D">
        <w:t>etry or return to the main menu.</w:t>
      </w:r>
    </w:p>
    <w:p w:rsidR="00BF2E3D" w:rsidRDefault="00BF2E3D" w:rsidP="00BF2E3D">
      <w:pPr>
        <w:pStyle w:val="ListParagraph"/>
        <w:numPr>
          <w:ilvl w:val="0"/>
          <w:numId w:val="1"/>
        </w:numPr>
      </w:pPr>
      <w:r>
        <w:t>Post-Game</w:t>
      </w:r>
    </w:p>
    <w:p w:rsidR="00BF2E3D" w:rsidRDefault="00BF2E3D" w:rsidP="00BF2E3D">
      <w:pPr>
        <w:pStyle w:val="ListParagraph"/>
        <w:numPr>
          <w:ilvl w:val="1"/>
          <w:numId w:val="1"/>
        </w:numPr>
      </w:pPr>
      <w:r>
        <w:t>Close the game</w:t>
      </w:r>
    </w:p>
    <w:p w:rsidR="00BF2E3D" w:rsidRDefault="00BF2E3D" w:rsidP="00BF2E3D">
      <w:pPr>
        <w:pStyle w:val="ListParagraph"/>
        <w:numPr>
          <w:ilvl w:val="1"/>
          <w:numId w:val="1"/>
        </w:numPr>
      </w:pPr>
      <w:r>
        <w:t>Deallocate all memory used for the game.</w:t>
      </w:r>
    </w:p>
    <w:p w:rsidR="00BF2E3D" w:rsidRDefault="00BF2E3D" w:rsidP="00BF2E3D">
      <w:pPr>
        <w:pStyle w:val="ListParagraph"/>
        <w:numPr>
          <w:ilvl w:val="1"/>
          <w:numId w:val="1"/>
        </w:numPr>
      </w:pPr>
      <w:r>
        <w:t>Deallocate the memory manager.</w:t>
      </w:r>
    </w:p>
    <w:p w:rsidR="009A1B8F" w:rsidRDefault="00E81BAA" w:rsidP="009A1B8F">
      <w:pPr>
        <w:pStyle w:val="Heading2"/>
      </w:pPr>
      <w:r>
        <w:t>Functions</w:t>
      </w:r>
      <w:r w:rsidR="00B60AA8">
        <w:t>/Tasks Involved</w:t>
      </w:r>
    </w:p>
    <w:p w:rsidR="00395F4C" w:rsidRDefault="009A1B8F" w:rsidP="00E81BAA">
      <w:pPr>
        <w:pStyle w:val="ListParagraph"/>
        <w:numPr>
          <w:ilvl w:val="0"/>
          <w:numId w:val="2"/>
        </w:numPr>
      </w:pPr>
      <w:r>
        <w:t>Rendering</w:t>
      </w:r>
    </w:p>
    <w:p w:rsidR="009A1B8F" w:rsidRDefault="009A1B8F" w:rsidP="00E81BAA">
      <w:pPr>
        <w:pStyle w:val="ListParagraph"/>
        <w:numPr>
          <w:ilvl w:val="0"/>
          <w:numId w:val="2"/>
        </w:numPr>
      </w:pPr>
      <w:r>
        <w:t>User Interface</w:t>
      </w:r>
    </w:p>
    <w:p w:rsidR="009E04D4" w:rsidRDefault="009E04D4" w:rsidP="009E04D4">
      <w:pPr>
        <w:pStyle w:val="ListParagraph"/>
        <w:numPr>
          <w:ilvl w:val="1"/>
          <w:numId w:val="2"/>
        </w:numPr>
      </w:pPr>
      <w:r>
        <w:t>Draws both the menus as well as the in game UI.</w:t>
      </w:r>
    </w:p>
    <w:p w:rsidR="00E81BAA" w:rsidRDefault="00B60AA8" w:rsidP="00E81BAA">
      <w:pPr>
        <w:pStyle w:val="ListParagraph"/>
        <w:numPr>
          <w:ilvl w:val="0"/>
          <w:numId w:val="2"/>
        </w:numPr>
      </w:pPr>
      <w:r>
        <w:t>I</w:t>
      </w:r>
      <w:r w:rsidR="00E81BAA">
        <w:t>mage loader</w:t>
      </w:r>
    </w:p>
    <w:p w:rsidR="009E04D4" w:rsidRDefault="009E04D4" w:rsidP="009E04D4">
      <w:pPr>
        <w:pStyle w:val="ListParagraph"/>
        <w:numPr>
          <w:ilvl w:val="1"/>
          <w:numId w:val="2"/>
        </w:numPr>
      </w:pPr>
      <w:r>
        <w:t>Loads both preset images as well as checks whether user uploaded images are valid.</w:t>
      </w:r>
    </w:p>
    <w:p w:rsidR="00E81BAA" w:rsidRDefault="00B60AA8" w:rsidP="00E81BAA">
      <w:pPr>
        <w:pStyle w:val="ListParagraph"/>
        <w:numPr>
          <w:ilvl w:val="0"/>
          <w:numId w:val="2"/>
        </w:numPr>
      </w:pPr>
      <w:r>
        <w:t>T</w:t>
      </w:r>
      <w:r w:rsidR="00E81BAA">
        <w:t>ile puzzle scrambler</w:t>
      </w:r>
    </w:p>
    <w:p w:rsidR="009E04D4" w:rsidRDefault="009E04D4" w:rsidP="009E04D4">
      <w:pPr>
        <w:pStyle w:val="ListParagraph"/>
        <w:numPr>
          <w:ilvl w:val="1"/>
          <w:numId w:val="2"/>
        </w:numPr>
      </w:pPr>
      <w:r>
        <w:t>Used to scramble the puzzle in a way that is guaranteed to be solvable.</w:t>
      </w:r>
    </w:p>
    <w:p w:rsidR="009E04D4" w:rsidRDefault="00B60AA8" w:rsidP="009E04D4">
      <w:pPr>
        <w:pStyle w:val="ListParagraph"/>
        <w:numPr>
          <w:ilvl w:val="0"/>
          <w:numId w:val="2"/>
        </w:numPr>
      </w:pPr>
      <w:r>
        <w:t>Check if the puzzle is solved</w:t>
      </w:r>
    </w:p>
    <w:p w:rsidR="00E81BAA" w:rsidRDefault="00B60AA8" w:rsidP="00E81BAA">
      <w:pPr>
        <w:pStyle w:val="ListParagraph"/>
        <w:numPr>
          <w:ilvl w:val="0"/>
          <w:numId w:val="2"/>
        </w:numPr>
      </w:pPr>
      <w:r>
        <w:t xml:space="preserve">Timer </w:t>
      </w:r>
      <w:r w:rsidR="00817986">
        <w:t>control</w:t>
      </w:r>
    </w:p>
    <w:p w:rsidR="00115BFF" w:rsidRDefault="00115BFF" w:rsidP="00E81BAA">
      <w:pPr>
        <w:pStyle w:val="ListParagraph"/>
        <w:numPr>
          <w:ilvl w:val="0"/>
          <w:numId w:val="2"/>
        </w:numPr>
      </w:pPr>
      <w:r>
        <w:t>Score calculator</w:t>
      </w:r>
    </w:p>
    <w:p w:rsidR="00D141E9" w:rsidRDefault="00D141E9" w:rsidP="00E81BAA">
      <w:pPr>
        <w:pStyle w:val="ListParagraph"/>
        <w:numPr>
          <w:ilvl w:val="0"/>
          <w:numId w:val="2"/>
        </w:numPr>
      </w:pPr>
      <w:r>
        <w:t>State Saver</w:t>
      </w:r>
    </w:p>
    <w:p w:rsidR="009E04D4" w:rsidRDefault="009E04D4" w:rsidP="009E04D4">
      <w:pPr>
        <w:pStyle w:val="ListParagraph"/>
        <w:numPr>
          <w:ilvl w:val="1"/>
          <w:numId w:val="2"/>
        </w:numPr>
      </w:pPr>
      <w:r>
        <w:t>Used to remember the state of a puzzle for both save files as well as for if the user would like to retry a puzzle.</w:t>
      </w:r>
    </w:p>
    <w:p w:rsidR="002C1F01" w:rsidRDefault="002C1F01" w:rsidP="002C1F01">
      <w:pPr>
        <w:pStyle w:val="Heading1"/>
      </w:pPr>
      <w:r>
        <w:t>Method of Programming</w:t>
      </w:r>
    </w:p>
    <w:p w:rsidR="002C1F01" w:rsidRDefault="002C1F01" w:rsidP="002C1F01">
      <w:pPr>
        <w:pStyle w:val="Heading2"/>
      </w:pPr>
      <w:r>
        <w:t>Game Engine</w:t>
      </w:r>
    </w:p>
    <w:p w:rsidR="002C1F01" w:rsidRPr="002C1F01" w:rsidRDefault="002C1F01" w:rsidP="002C1F01">
      <w:pPr>
        <w:pStyle w:val="ListParagraph"/>
        <w:numPr>
          <w:ilvl w:val="0"/>
          <w:numId w:val="4"/>
        </w:numPr>
      </w:pPr>
      <w:r>
        <w:t xml:space="preserve">Peter Chan’s engine, </w:t>
      </w:r>
      <w:r w:rsidR="00665C75">
        <w:t xml:space="preserve">Dx9 </w:t>
      </w:r>
      <w:r>
        <w:t>SGE</w:t>
      </w:r>
      <w:r w:rsidR="00CE5608">
        <w:t xml:space="preserve"> (Simple Game Engine)</w:t>
      </w:r>
      <w:r>
        <w:t>.</w:t>
      </w:r>
    </w:p>
    <w:p w:rsidR="002C1F01" w:rsidRDefault="002C1F01" w:rsidP="002C1F01">
      <w:pPr>
        <w:pStyle w:val="Heading2"/>
      </w:pPr>
      <w:r>
        <w:t>Programming Language</w:t>
      </w:r>
    </w:p>
    <w:p w:rsidR="002C1F01" w:rsidRPr="002C1F01" w:rsidRDefault="002C1F01" w:rsidP="002C1F01">
      <w:pPr>
        <w:pStyle w:val="ListParagraph"/>
        <w:numPr>
          <w:ilvl w:val="0"/>
          <w:numId w:val="3"/>
        </w:numPr>
      </w:pPr>
      <w:r>
        <w:t>C++</w:t>
      </w:r>
    </w:p>
    <w:sectPr w:rsidR="002C1F01" w:rsidRPr="002C1F01" w:rsidSect="0052132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762" w:rsidRDefault="00C60762" w:rsidP="00C60762">
      <w:pPr>
        <w:spacing w:after="0" w:line="240" w:lineRule="auto"/>
      </w:pPr>
      <w:r>
        <w:separator/>
      </w:r>
    </w:p>
  </w:endnote>
  <w:endnote w:type="continuationSeparator" w:id="0">
    <w:p w:rsidR="00C60762" w:rsidRDefault="00C60762" w:rsidP="00C6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C60762">
      <w:tc>
        <w:tcPr>
          <w:tcW w:w="918" w:type="dxa"/>
        </w:tcPr>
        <w:p w:rsidR="00C60762" w:rsidRDefault="009A6B28">
          <w:pPr>
            <w:pStyle w:val="Footer"/>
            <w:jc w:val="right"/>
            <w:rPr>
              <w:b/>
              <w:color w:val="F0AD00" w:themeColor="accent1"/>
              <w:sz w:val="32"/>
              <w:szCs w:val="32"/>
            </w:rPr>
          </w:pPr>
          <w:fldSimple w:instr=" PAGE   \* MERGEFORMAT ">
            <w:r w:rsidR="00BA31AC" w:rsidRPr="00BA31AC">
              <w:rPr>
                <w:b/>
                <w:noProof/>
                <w:color w:val="F0AD00" w:themeColor="accent1"/>
                <w:sz w:val="32"/>
                <w:szCs w:val="32"/>
              </w:rPr>
              <w:t>3</w:t>
            </w:r>
          </w:fldSimple>
        </w:p>
      </w:tc>
      <w:tc>
        <w:tcPr>
          <w:tcW w:w="7938" w:type="dxa"/>
        </w:tcPr>
        <w:p w:rsidR="00C60762" w:rsidRDefault="00C60762">
          <w:pPr>
            <w:pStyle w:val="Footer"/>
          </w:pPr>
        </w:p>
      </w:tc>
    </w:tr>
  </w:tbl>
  <w:p w:rsidR="00C60762" w:rsidRDefault="00C607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762" w:rsidRDefault="00C60762" w:rsidP="00C60762">
      <w:pPr>
        <w:spacing w:after="0" w:line="240" w:lineRule="auto"/>
      </w:pPr>
      <w:r>
        <w:separator/>
      </w:r>
    </w:p>
  </w:footnote>
  <w:footnote w:type="continuationSeparator" w:id="0">
    <w:p w:rsidR="00C60762" w:rsidRDefault="00C60762" w:rsidP="00C60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5A6378" w:themeColor="text2"/>
        <w:sz w:val="28"/>
        <w:szCs w:val="28"/>
      </w:rPr>
      <w:alias w:val="Title"/>
      <w:id w:val="77887899"/>
      <w:placeholder>
        <w:docPart w:val="285DAA7BFDED49B7AF59E1750224502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60762" w:rsidRDefault="00C60762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5A6378" w:themeColor="text2"/>
            <w:sz w:val="28"/>
            <w:szCs w:val="28"/>
          </w:rPr>
        </w:pPr>
        <w:r>
          <w:rPr>
            <w:b/>
            <w:bCs/>
            <w:color w:val="5A6378" w:themeColor="text2"/>
            <w:sz w:val="28"/>
            <w:szCs w:val="28"/>
            <w:lang w:val="en-US"/>
          </w:rPr>
          <w:t>Super Slider</w:t>
        </w:r>
      </w:p>
    </w:sdtContent>
  </w:sdt>
  <w:sdt>
    <w:sdtPr>
      <w:rPr>
        <w:color w:val="F0AD00" w:themeColor="accent1"/>
      </w:rPr>
      <w:alias w:val="Subtitle"/>
      <w:id w:val="77887903"/>
      <w:placeholder>
        <w:docPart w:val="0D1DF8CB6AB84383AFD2A668097E5FCA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C60762" w:rsidRDefault="00C60762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F0AD00" w:themeColor="accent1"/>
          </w:rPr>
        </w:pPr>
        <w:r>
          <w:rPr>
            <w:color w:val="F0AD00" w:themeColor="accent1"/>
            <w:lang w:val="en-US"/>
          </w:rPr>
          <w:t>Technical Design Document</w:t>
        </w:r>
      </w:p>
    </w:sdtContent>
  </w:sdt>
  <w:sdt>
    <w:sdtPr>
      <w:rPr>
        <w:color w:val="808080" w:themeColor="text1" w:themeTint="7F"/>
      </w:rPr>
      <w:alias w:val="Author"/>
      <w:id w:val="77887908"/>
      <w:placeholder>
        <w:docPart w:val="A44A4089CFFF425A97192C4A2968A26C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C60762" w:rsidRDefault="00C60762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  <w:lang w:val="en-US"/>
          </w:rPr>
          <w:t>Daniel Schenker</w:t>
        </w:r>
      </w:p>
    </w:sdtContent>
  </w:sdt>
  <w:p w:rsidR="00C60762" w:rsidRDefault="00C607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05pt;height:11.05pt" o:bullet="t">
        <v:imagedata r:id="rId1" o:title="msoEBED"/>
      </v:shape>
    </w:pict>
  </w:numPicBullet>
  <w:abstractNum w:abstractNumId="0">
    <w:nsid w:val="091F0924"/>
    <w:multiLevelType w:val="hybridMultilevel"/>
    <w:tmpl w:val="9E6649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75C32"/>
    <w:multiLevelType w:val="hybridMultilevel"/>
    <w:tmpl w:val="8E18A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AF21C4"/>
    <w:multiLevelType w:val="hybridMultilevel"/>
    <w:tmpl w:val="18BA03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8274D"/>
    <w:multiLevelType w:val="hybridMultilevel"/>
    <w:tmpl w:val="E056FD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132E"/>
    <w:rsid w:val="00075EAA"/>
    <w:rsid w:val="000F3006"/>
    <w:rsid w:val="00115BFF"/>
    <w:rsid w:val="001D2A64"/>
    <w:rsid w:val="002156FC"/>
    <w:rsid w:val="002C1F01"/>
    <w:rsid w:val="00312922"/>
    <w:rsid w:val="00336A77"/>
    <w:rsid w:val="00395F4C"/>
    <w:rsid w:val="00426D62"/>
    <w:rsid w:val="0052132E"/>
    <w:rsid w:val="005D0325"/>
    <w:rsid w:val="00665C75"/>
    <w:rsid w:val="00817986"/>
    <w:rsid w:val="00832D43"/>
    <w:rsid w:val="009A1B8F"/>
    <w:rsid w:val="009A6B28"/>
    <w:rsid w:val="009D5770"/>
    <w:rsid w:val="009E04D4"/>
    <w:rsid w:val="00A746E5"/>
    <w:rsid w:val="00A958C3"/>
    <w:rsid w:val="00AC65DD"/>
    <w:rsid w:val="00B44117"/>
    <w:rsid w:val="00B60AA8"/>
    <w:rsid w:val="00BA31AC"/>
    <w:rsid w:val="00BF2E3D"/>
    <w:rsid w:val="00C60762"/>
    <w:rsid w:val="00CE5608"/>
    <w:rsid w:val="00D141E9"/>
    <w:rsid w:val="00E81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325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3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3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E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132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132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32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132E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132E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52132E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2132E"/>
    <w:rPr>
      <w:rFonts w:asciiTheme="majorHAnsi" w:eastAsiaTheme="majorEastAsia" w:hAnsiTheme="majorHAnsi" w:cstheme="majorBidi"/>
      <w:b/>
      <w:bCs/>
      <w:color w:val="F0AD00" w:themeColor="accent1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075EAA"/>
    <w:rPr>
      <w:rFonts w:asciiTheme="majorHAnsi" w:eastAsiaTheme="majorEastAsia" w:hAnsiTheme="majorHAnsi" w:cstheme="majorBidi"/>
      <w:b/>
      <w:bCs/>
      <w:color w:val="F0AD00" w:themeColor="accent1"/>
      <w:lang w:val="en-CA"/>
    </w:rPr>
  </w:style>
  <w:style w:type="paragraph" w:styleId="ListParagraph">
    <w:name w:val="List Paragraph"/>
    <w:basedOn w:val="Normal"/>
    <w:uiPriority w:val="34"/>
    <w:qFormat/>
    <w:rsid w:val="00A746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0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76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C60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762"/>
    <w:rPr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35F7C33EA86407186D1D7C7D27AC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12DC2-24B5-4AA1-B01D-688DB111312E}"/>
      </w:docPartPr>
      <w:docPartBody>
        <w:p w:rsidR="004E2143" w:rsidRDefault="00ED4C38" w:rsidP="00ED4C38">
          <w:pPr>
            <w:pStyle w:val="535F7C33EA86407186D1D7C7D27ACC3E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CD2E02AC9197460B806A3CAF7597C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EC865-6674-4041-8594-BB8F43F4CD5E}"/>
      </w:docPartPr>
      <w:docPartBody>
        <w:p w:rsidR="004E2143" w:rsidRDefault="00ED4C38" w:rsidP="00ED4C38">
          <w:pPr>
            <w:pStyle w:val="CD2E02AC9197460B806A3CAF7597CA67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82C6DF496DA744178CEF26D2F050C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4DB02-1995-4A6F-904E-3D30F55383C4}"/>
      </w:docPartPr>
      <w:docPartBody>
        <w:p w:rsidR="004E2143" w:rsidRDefault="00ED4C38" w:rsidP="00ED4C38">
          <w:pPr>
            <w:pStyle w:val="82C6DF496DA744178CEF26D2F050C05E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557B328B02774E6496853641961A4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6035A-53F0-4BAD-8C32-96515E315733}"/>
      </w:docPartPr>
      <w:docPartBody>
        <w:p w:rsidR="004E2143" w:rsidRDefault="00ED4C38" w:rsidP="00ED4C38">
          <w:pPr>
            <w:pStyle w:val="557B328B02774E6496853641961A4A2F"/>
          </w:pPr>
          <w:r>
            <w:rPr>
              <w:color w:val="FFFFFF" w:themeColor="background1"/>
            </w:rPr>
            <w:t>[Type the author name]</w:t>
          </w:r>
        </w:p>
      </w:docPartBody>
    </w:docPart>
    <w:docPart>
      <w:docPartPr>
        <w:name w:val="6054192FACF449C495AC92A0D73F5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334F0-A85C-4AA0-8855-786497A52656}"/>
      </w:docPartPr>
      <w:docPartBody>
        <w:p w:rsidR="004E2143" w:rsidRDefault="00ED4C38" w:rsidP="00ED4C38">
          <w:pPr>
            <w:pStyle w:val="6054192FACF449C495AC92A0D73F5007"/>
          </w:pPr>
          <w:r>
            <w:rPr>
              <w:color w:val="FFFFFF" w:themeColor="background1"/>
            </w:rPr>
            <w:t>[Type the company name]</w:t>
          </w:r>
        </w:p>
      </w:docPartBody>
    </w:docPart>
    <w:docPart>
      <w:docPartPr>
        <w:name w:val="285DAA7BFDED49B7AF59E17502245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F9D48-A044-4EF7-90DA-16E7280D09AD}"/>
      </w:docPartPr>
      <w:docPartBody>
        <w:p w:rsidR="004E2143" w:rsidRDefault="00ED4C38" w:rsidP="00ED4C38">
          <w:pPr>
            <w:pStyle w:val="285DAA7BFDED49B7AF59E17502245023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0D1DF8CB6AB84383AFD2A668097E5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18E59-4518-443F-AA70-6907AD783E1A}"/>
      </w:docPartPr>
      <w:docPartBody>
        <w:p w:rsidR="004E2143" w:rsidRDefault="00ED4C38" w:rsidP="00ED4C38">
          <w:pPr>
            <w:pStyle w:val="0D1DF8CB6AB84383AFD2A668097E5FCA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A44A4089CFFF425A97192C4A2968A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CAE83-FF6F-4FF3-941F-73FC42420C12}"/>
      </w:docPartPr>
      <w:docPartBody>
        <w:p w:rsidR="004E2143" w:rsidRDefault="00ED4C38" w:rsidP="00ED4C38">
          <w:pPr>
            <w:pStyle w:val="A44A4089CFFF425A97192C4A2968A26C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D4C38"/>
    <w:rsid w:val="004E2143"/>
    <w:rsid w:val="00ED4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5F7C33EA86407186D1D7C7D27ACC3E">
    <w:name w:val="535F7C33EA86407186D1D7C7D27ACC3E"/>
    <w:rsid w:val="00ED4C38"/>
  </w:style>
  <w:style w:type="paragraph" w:customStyle="1" w:styleId="CD2E02AC9197460B806A3CAF7597CA67">
    <w:name w:val="CD2E02AC9197460B806A3CAF7597CA67"/>
    <w:rsid w:val="00ED4C38"/>
  </w:style>
  <w:style w:type="paragraph" w:customStyle="1" w:styleId="82C6DF496DA744178CEF26D2F050C05E">
    <w:name w:val="82C6DF496DA744178CEF26D2F050C05E"/>
    <w:rsid w:val="00ED4C38"/>
  </w:style>
  <w:style w:type="paragraph" w:customStyle="1" w:styleId="B4E92E6CF26549AC9154F31CF7ECBE94">
    <w:name w:val="B4E92E6CF26549AC9154F31CF7ECBE94"/>
    <w:rsid w:val="00ED4C38"/>
  </w:style>
  <w:style w:type="paragraph" w:customStyle="1" w:styleId="557B328B02774E6496853641961A4A2F">
    <w:name w:val="557B328B02774E6496853641961A4A2F"/>
    <w:rsid w:val="00ED4C38"/>
  </w:style>
  <w:style w:type="paragraph" w:customStyle="1" w:styleId="6054192FACF449C495AC92A0D73F5007">
    <w:name w:val="6054192FACF449C495AC92A0D73F5007"/>
    <w:rsid w:val="00ED4C38"/>
  </w:style>
  <w:style w:type="paragraph" w:customStyle="1" w:styleId="DCC9F651AE8142AFA4C4CCB2A27CD861">
    <w:name w:val="DCC9F651AE8142AFA4C4CCB2A27CD861"/>
    <w:rsid w:val="00ED4C38"/>
  </w:style>
  <w:style w:type="paragraph" w:customStyle="1" w:styleId="285DAA7BFDED49B7AF59E17502245023">
    <w:name w:val="285DAA7BFDED49B7AF59E17502245023"/>
    <w:rsid w:val="00ED4C38"/>
  </w:style>
  <w:style w:type="paragraph" w:customStyle="1" w:styleId="0D1DF8CB6AB84383AFD2A668097E5FCA">
    <w:name w:val="0D1DF8CB6AB84383AFD2A668097E5FCA"/>
    <w:rsid w:val="00ED4C38"/>
  </w:style>
  <w:style w:type="paragraph" w:customStyle="1" w:styleId="A44A4089CFFF425A97192C4A2968A26C">
    <w:name w:val="A44A4089CFFF425A97192C4A2968A26C"/>
    <w:rsid w:val="00ED4C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2012-07-19T00:00:00</PublishDate>
  <Abstract>Daniel Schenker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 Slider</vt:lpstr>
    </vt:vector>
  </TitlesOfParts>
  <Company>D.A.Schenker@gmail.com</Company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Slider</dc:title>
  <dc:subject>Technical Design Document</dc:subject>
  <dc:creator>Daniel Schenker</dc:creator>
  <cp:lastModifiedBy>Daniel</cp:lastModifiedBy>
  <cp:revision>57</cp:revision>
  <dcterms:created xsi:type="dcterms:W3CDTF">2012-07-19T17:26:00Z</dcterms:created>
  <dcterms:modified xsi:type="dcterms:W3CDTF">2012-07-19T19:41:00Z</dcterms:modified>
</cp:coreProperties>
</file>