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C94" w:rsidRDefault="00540C94" w:rsidP="008E53F0">
      <w:pPr>
        <w:widowControl/>
        <w:jc w:val="center"/>
        <w:rPr>
          <w:rFonts w:ascii="Times New Roman" w:eastAsia="Calibri" w:hAnsi="Times New Roman" w:cs="Times New Roman"/>
          <w:b/>
          <w:bCs/>
          <w:kern w:val="0"/>
          <w:sz w:val="28"/>
          <w:szCs w:val="28"/>
        </w:rPr>
      </w:pPr>
      <w:r w:rsidRPr="008E53F0">
        <w:rPr>
          <w:rFonts w:ascii="Times New Roman" w:eastAsia="Calibri" w:hAnsi="Times New Roman" w:cs="Times New Roman"/>
          <w:b/>
          <w:bCs/>
          <w:kern w:val="0"/>
          <w:sz w:val="28"/>
          <w:szCs w:val="28"/>
        </w:rPr>
        <w:t>Feature Extraction from Children</w:t>
      </w:r>
      <w:r w:rsidR="0001565E" w:rsidRPr="008E53F0">
        <w:rPr>
          <w:rFonts w:ascii="Times New Roman" w:eastAsia="Calibri" w:hAnsi="Times New Roman" w:cs="Times New Roman"/>
          <w:b/>
          <w:bCs/>
          <w:kern w:val="0"/>
          <w:sz w:val="28"/>
          <w:szCs w:val="28"/>
        </w:rPr>
        <w:t>’s</w:t>
      </w:r>
      <w:r w:rsidRPr="008E53F0">
        <w:rPr>
          <w:rFonts w:ascii="Times New Roman" w:eastAsia="Calibri" w:hAnsi="Times New Roman" w:cs="Times New Roman"/>
          <w:b/>
          <w:bCs/>
          <w:kern w:val="0"/>
          <w:sz w:val="28"/>
          <w:szCs w:val="28"/>
        </w:rPr>
        <w:t xml:space="preserve"> Speech for Gender Classification</w:t>
      </w:r>
    </w:p>
    <w:p w:rsidR="008E53F0" w:rsidRPr="008E53F0" w:rsidRDefault="008E53F0" w:rsidP="008E53F0">
      <w:pPr>
        <w:widowControl/>
        <w:jc w:val="center"/>
        <w:rPr>
          <w:rFonts w:ascii="Times New Roman" w:eastAsia="Calibri" w:hAnsi="Times New Roman" w:cs="Times New Roman"/>
          <w:b/>
          <w:bCs/>
          <w:kern w:val="0"/>
          <w:sz w:val="28"/>
          <w:szCs w:val="28"/>
        </w:rPr>
      </w:pPr>
    </w:p>
    <w:p w:rsidR="000949C3" w:rsidRPr="009F5372" w:rsidRDefault="000949C3" w:rsidP="000949C3">
      <w:pPr>
        <w:pStyle w:val="Default"/>
        <w:adjustRightInd/>
        <w:jc w:val="center"/>
        <w:rPr>
          <w:b/>
          <w:bCs/>
          <w:sz w:val="20"/>
          <w:szCs w:val="20"/>
          <w:lang w:eastAsia="zh-TW"/>
        </w:rPr>
      </w:pPr>
      <w:proofErr w:type="spellStart"/>
      <w:r w:rsidRPr="004618FC">
        <w:rPr>
          <w:b/>
          <w:bCs/>
          <w:sz w:val="20"/>
          <w:szCs w:val="20"/>
          <w:lang w:eastAsia="zh-TW"/>
        </w:rPr>
        <w:t>Khin</w:t>
      </w:r>
      <w:proofErr w:type="spellEnd"/>
      <w:r w:rsidRPr="004618FC">
        <w:rPr>
          <w:b/>
          <w:bCs/>
          <w:sz w:val="20"/>
          <w:szCs w:val="20"/>
          <w:lang w:eastAsia="zh-TW"/>
        </w:rPr>
        <w:t xml:space="preserve"> Aye Chan</w:t>
      </w:r>
      <w:r w:rsidRPr="004618FC">
        <w:rPr>
          <w:rFonts w:ascii="Ayar" w:hAnsi="Ayar" w:cs="Ayar"/>
          <w:b/>
          <w:bCs/>
          <w:sz w:val="20"/>
          <w:szCs w:val="20"/>
          <w:lang w:eastAsia="zh-TW"/>
        </w:rPr>
        <w:t xml:space="preserve"> </w:t>
      </w:r>
      <w:r w:rsidRPr="004618FC">
        <w:rPr>
          <w:rFonts w:hint="eastAsia"/>
          <w:b/>
          <w:bCs/>
          <w:sz w:val="20"/>
          <w:szCs w:val="20"/>
          <w:vertAlign w:val="superscript"/>
          <w:lang w:eastAsia="zh-TW"/>
        </w:rPr>
        <w:t>1</w:t>
      </w:r>
      <w:r w:rsidRPr="004618FC">
        <w:rPr>
          <w:b/>
          <w:bCs/>
          <w:sz w:val="20"/>
          <w:szCs w:val="20"/>
        </w:rPr>
        <w:t xml:space="preserve">, Su </w:t>
      </w:r>
      <w:proofErr w:type="spellStart"/>
      <w:r w:rsidRPr="004618FC">
        <w:rPr>
          <w:b/>
          <w:bCs/>
          <w:sz w:val="20"/>
          <w:szCs w:val="20"/>
        </w:rPr>
        <w:t>Su</w:t>
      </w:r>
      <w:proofErr w:type="spellEnd"/>
      <w:r w:rsidRPr="004618FC">
        <w:rPr>
          <w:b/>
          <w:bCs/>
          <w:sz w:val="20"/>
          <w:szCs w:val="20"/>
        </w:rPr>
        <w:t xml:space="preserve"> </w:t>
      </w:r>
      <w:proofErr w:type="spellStart"/>
      <w:r w:rsidRPr="004618FC">
        <w:rPr>
          <w:b/>
          <w:bCs/>
          <w:sz w:val="20"/>
          <w:szCs w:val="20"/>
        </w:rPr>
        <w:t>Maung</w:t>
      </w:r>
      <w:proofErr w:type="spellEnd"/>
      <w:r w:rsidRPr="004618FC">
        <w:rPr>
          <w:b/>
          <w:bCs/>
          <w:sz w:val="20"/>
          <w:szCs w:val="20"/>
        </w:rPr>
        <w:t xml:space="preserve"> </w:t>
      </w:r>
      <w:r w:rsidRPr="004618FC">
        <w:rPr>
          <w:b/>
          <w:bCs/>
          <w:sz w:val="20"/>
          <w:szCs w:val="20"/>
          <w:vertAlign w:val="superscript"/>
        </w:rPr>
        <w:t>1</w:t>
      </w:r>
      <w:r w:rsidR="009502B3" w:rsidRPr="004618FC">
        <w:rPr>
          <w:b/>
          <w:bCs/>
          <w:sz w:val="20"/>
          <w:szCs w:val="20"/>
          <w:vertAlign w:val="superscript"/>
        </w:rPr>
        <w:t>*</w:t>
      </w:r>
      <w:r w:rsidR="009502B3">
        <w:rPr>
          <w:b/>
          <w:bCs/>
          <w:sz w:val="20"/>
          <w:szCs w:val="20"/>
        </w:rPr>
        <w:t>,</w:t>
      </w:r>
      <w:r w:rsidR="009502B3">
        <w:rPr>
          <w:rFonts w:eastAsia="Calibri"/>
          <w:b/>
          <w:bCs/>
          <w:sz w:val="20"/>
          <w:szCs w:val="20"/>
        </w:rPr>
        <w:t xml:space="preserve"> </w:t>
      </w:r>
      <w:proofErr w:type="spellStart"/>
      <w:r w:rsidR="009F5372" w:rsidRPr="004618FC">
        <w:rPr>
          <w:rFonts w:eastAsia="Calibri"/>
          <w:b/>
          <w:bCs/>
          <w:sz w:val="20"/>
          <w:szCs w:val="20"/>
        </w:rPr>
        <w:t>Khine</w:t>
      </w:r>
      <w:proofErr w:type="spellEnd"/>
      <w:r w:rsidR="009F5372" w:rsidRPr="004618FC">
        <w:rPr>
          <w:rFonts w:eastAsia="Calibri"/>
          <w:b/>
          <w:bCs/>
          <w:sz w:val="20"/>
          <w:szCs w:val="20"/>
        </w:rPr>
        <w:t xml:space="preserve"> Thin </w:t>
      </w:r>
      <w:proofErr w:type="spellStart"/>
      <w:r w:rsidR="009F5372" w:rsidRPr="004618FC">
        <w:rPr>
          <w:rFonts w:eastAsia="Calibri"/>
          <w:b/>
          <w:bCs/>
          <w:sz w:val="20"/>
          <w:szCs w:val="20"/>
        </w:rPr>
        <w:t>Zar</w:t>
      </w:r>
      <w:proofErr w:type="spellEnd"/>
      <w:r w:rsidR="009F5372" w:rsidRPr="004618FC">
        <w:rPr>
          <w:rFonts w:eastAsia="Calibri"/>
          <w:b/>
          <w:bCs/>
          <w:sz w:val="20"/>
          <w:szCs w:val="20"/>
        </w:rPr>
        <w:t xml:space="preserve"> </w:t>
      </w:r>
      <w:r w:rsidR="009F5372" w:rsidRPr="004618FC">
        <w:rPr>
          <w:rFonts w:eastAsia="Calibri"/>
          <w:b/>
          <w:bCs/>
          <w:sz w:val="20"/>
          <w:szCs w:val="20"/>
          <w:vertAlign w:val="superscript"/>
        </w:rPr>
        <w:t>2</w:t>
      </w:r>
    </w:p>
    <w:p w:rsidR="009F5372" w:rsidRDefault="000949C3" w:rsidP="000949C3">
      <w:pPr>
        <w:pStyle w:val="Default"/>
        <w:adjustRightInd/>
        <w:jc w:val="center"/>
        <w:rPr>
          <w:b/>
          <w:bCs/>
          <w:sz w:val="20"/>
          <w:szCs w:val="20"/>
          <w:lang w:eastAsia="zh-TW"/>
        </w:rPr>
      </w:pPr>
      <w:r w:rsidRPr="004618FC">
        <w:rPr>
          <w:rFonts w:hint="eastAsia"/>
          <w:b/>
          <w:bCs/>
          <w:sz w:val="20"/>
          <w:szCs w:val="20"/>
          <w:vertAlign w:val="superscript"/>
          <w:lang w:eastAsia="zh-TW"/>
        </w:rPr>
        <w:t>1</w:t>
      </w:r>
      <w:r w:rsidRPr="004618FC">
        <w:rPr>
          <w:b/>
          <w:bCs/>
          <w:sz w:val="20"/>
          <w:szCs w:val="20"/>
          <w:vertAlign w:val="superscript"/>
          <w:lang w:eastAsia="zh-TW"/>
        </w:rPr>
        <w:t xml:space="preserve">, 1*, 2 </w:t>
      </w:r>
      <w:r w:rsidRPr="004618FC">
        <w:rPr>
          <w:rFonts w:eastAsia="Calibri"/>
          <w:b/>
          <w:bCs/>
          <w:sz w:val="20"/>
          <w:szCs w:val="20"/>
        </w:rPr>
        <w:t>Department of Computer Engineering and Information Technology</w:t>
      </w:r>
    </w:p>
    <w:p w:rsidR="000949C3" w:rsidRPr="004618FC" w:rsidRDefault="009F5372" w:rsidP="000949C3">
      <w:pPr>
        <w:pStyle w:val="Default"/>
        <w:adjustRightInd/>
        <w:jc w:val="center"/>
        <w:rPr>
          <w:b/>
          <w:bCs/>
          <w:sz w:val="20"/>
          <w:szCs w:val="20"/>
        </w:rPr>
      </w:pPr>
      <w:r w:rsidRPr="009F5372">
        <w:rPr>
          <w:b/>
          <w:bCs/>
          <w:sz w:val="20"/>
          <w:szCs w:val="20"/>
          <w:vertAlign w:val="superscript"/>
          <w:lang w:eastAsia="zh-TW"/>
        </w:rPr>
        <w:t>1,</w:t>
      </w:r>
      <w:r w:rsidR="009502B3">
        <w:rPr>
          <w:b/>
          <w:bCs/>
          <w:sz w:val="20"/>
          <w:szCs w:val="20"/>
          <w:vertAlign w:val="superscript"/>
          <w:lang w:eastAsia="zh-TW"/>
        </w:rPr>
        <w:t xml:space="preserve"> </w:t>
      </w:r>
      <w:r w:rsidRPr="009F5372">
        <w:rPr>
          <w:b/>
          <w:bCs/>
          <w:sz w:val="20"/>
          <w:szCs w:val="20"/>
          <w:vertAlign w:val="superscript"/>
          <w:lang w:eastAsia="zh-TW"/>
        </w:rPr>
        <w:t>1*</w:t>
      </w:r>
      <w:r w:rsidR="009502B3" w:rsidRPr="009F5372">
        <w:rPr>
          <w:b/>
          <w:bCs/>
          <w:sz w:val="20"/>
          <w:szCs w:val="20"/>
          <w:vertAlign w:val="superscript"/>
          <w:lang w:eastAsia="zh-TW"/>
        </w:rPr>
        <w:t>, 2</w:t>
      </w:r>
      <w:r>
        <w:rPr>
          <w:b/>
          <w:bCs/>
          <w:sz w:val="20"/>
          <w:szCs w:val="20"/>
          <w:lang w:eastAsia="zh-TW"/>
        </w:rPr>
        <w:t xml:space="preserve"> Yangon Technological University,</w:t>
      </w:r>
      <w:r w:rsidR="000949C3" w:rsidRPr="004618FC">
        <w:rPr>
          <w:rFonts w:hint="eastAsia"/>
          <w:b/>
          <w:bCs/>
          <w:sz w:val="20"/>
          <w:szCs w:val="20"/>
          <w:lang w:eastAsia="zh-TW"/>
        </w:rPr>
        <w:t xml:space="preserve"> </w:t>
      </w:r>
      <w:r w:rsidR="000949C3" w:rsidRPr="004618FC">
        <w:rPr>
          <w:b/>
          <w:bCs/>
          <w:sz w:val="20"/>
          <w:szCs w:val="20"/>
          <w:lang w:eastAsia="zh-TW"/>
        </w:rPr>
        <w:t>Yangon, Myanmar</w:t>
      </w:r>
    </w:p>
    <w:p w:rsidR="00502C2B" w:rsidRPr="00502C2B" w:rsidRDefault="00F148C2" w:rsidP="00502C2B">
      <w:pPr>
        <w:pStyle w:val="Default"/>
        <w:adjustRightInd/>
        <w:ind w:left="360"/>
        <w:jc w:val="center"/>
        <w:rPr>
          <w:sz w:val="20"/>
          <w:szCs w:val="20"/>
          <w:lang w:eastAsia="zh-TW"/>
        </w:rPr>
      </w:pPr>
      <w:hyperlink r:id="rId7" w:history="1">
        <w:r w:rsidR="00502C2B" w:rsidRPr="00124BB6">
          <w:rPr>
            <w:rStyle w:val="Hyperlink"/>
            <w:color w:val="4472C4" w:themeColor="accent5"/>
            <w:sz w:val="20"/>
            <w:szCs w:val="20"/>
            <w:u w:val="none"/>
            <w:vertAlign w:val="superscript"/>
            <w:lang w:eastAsia="zh-TW"/>
          </w:rPr>
          <w:t>1</w:t>
        </w:r>
        <w:r w:rsidR="00502C2B" w:rsidRPr="009D46E5">
          <w:rPr>
            <w:rStyle w:val="Hyperlink"/>
            <w:sz w:val="20"/>
            <w:szCs w:val="20"/>
            <w:lang w:eastAsia="zh-TW"/>
          </w:rPr>
          <w:t xml:space="preserve"> khinayechanchan@gmail.com</w:t>
        </w:r>
      </w:hyperlink>
      <w:r w:rsidR="00502C2B" w:rsidRPr="0094648F">
        <w:rPr>
          <w:color w:val="0070C0"/>
          <w:sz w:val="20"/>
          <w:szCs w:val="20"/>
          <w:lang w:eastAsia="zh-TW"/>
        </w:rPr>
        <w:t>,</w:t>
      </w:r>
      <w:r w:rsidR="00502C2B">
        <w:rPr>
          <w:sz w:val="20"/>
          <w:szCs w:val="20"/>
          <w:lang w:eastAsia="zh-TW"/>
        </w:rPr>
        <w:t xml:space="preserve"> </w:t>
      </w:r>
      <w:r w:rsidR="00502C2B" w:rsidRPr="00124BB6">
        <w:rPr>
          <w:color w:val="0070C0"/>
          <w:sz w:val="20"/>
          <w:szCs w:val="20"/>
          <w:vertAlign w:val="superscript"/>
          <w:lang w:eastAsia="zh-TW"/>
        </w:rPr>
        <w:t>1*</w:t>
      </w:r>
      <w:hyperlink r:id="rId8" w:history="1">
        <w:r w:rsidR="00502C2B" w:rsidRPr="00502C2B">
          <w:rPr>
            <w:rStyle w:val="Hyperlink"/>
            <w:color w:val="0070C0"/>
            <w:sz w:val="20"/>
            <w:szCs w:val="20"/>
            <w:lang w:eastAsia="zh-TW"/>
          </w:rPr>
          <w:t>susuela@gmail.com</w:t>
        </w:r>
      </w:hyperlink>
      <w:r w:rsidR="00502C2B" w:rsidRPr="00502C2B">
        <w:rPr>
          <w:color w:val="0070C0"/>
          <w:sz w:val="20"/>
          <w:szCs w:val="20"/>
          <w:lang w:eastAsia="zh-TW"/>
        </w:rPr>
        <w:t xml:space="preserve">, </w:t>
      </w:r>
      <w:r w:rsidR="00502C2B" w:rsidRPr="00502C2B">
        <w:rPr>
          <w:color w:val="0070C0"/>
          <w:sz w:val="20"/>
          <w:szCs w:val="20"/>
          <w:vertAlign w:val="superscript"/>
          <w:lang w:eastAsia="zh-TW"/>
        </w:rPr>
        <w:t>2</w:t>
      </w:r>
      <w:r w:rsidR="00502C2B" w:rsidRPr="00502C2B">
        <w:rPr>
          <w:color w:val="0070C0"/>
          <w:sz w:val="20"/>
          <w:szCs w:val="20"/>
          <w:u w:val="single"/>
          <w:lang w:eastAsia="zh-TW"/>
        </w:rPr>
        <w:t xml:space="preserve"> ngengeko@gmail.com</w:t>
      </w:r>
    </w:p>
    <w:p w:rsidR="00502C2B" w:rsidRDefault="00502C2B" w:rsidP="00502C2B">
      <w:pPr>
        <w:pStyle w:val="CM6"/>
        <w:adjustRightInd/>
        <w:spacing w:after="0"/>
        <w:rPr>
          <w:b/>
          <w:bCs/>
          <w:color w:val="000000"/>
          <w:lang w:eastAsia="zh-TW"/>
        </w:rPr>
      </w:pPr>
    </w:p>
    <w:p w:rsidR="004618FC" w:rsidRPr="004618FC" w:rsidRDefault="004618FC" w:rsidP="000949C3">
      <w:pPr>
        <w:pStyle w:val="Default"/>
        <w:adjustRightInd/>
        <w:jc w:val="center"/>
        <w:rPr>
          <w:color w:val="auto"/>
          <w:sz w:val="20"/>
          <w:szCs w:val="20"/>
          <w:lang w:eastAsia="zh-TW"/>
        </w:rPr>
      </w:pPr>
    </w:p>
    <w:p w:rsidR="009670A8" w:rsidRPr="00A849BC" w:rsidRDefault="009670A8" w:rsidP="009670A8">
      <w:pPr>
        <w:pStyle w:val="CM6"/>
        <w:jc w:val="center"/>
        <w:rPr>
          <w:b/>
          <w:bCs/>
          <w:color w:val="000000"/>
        </w:rPr>
      </w:pPr>
      <w:r w:rsidRPr="00A849BC">
        <w:rPr>
          <w:rFonts w:hint="eastAsia"/>
          <w:b/>
          <w:bCs/>
          <w:color w:val="000000"/>
        </w:rPr>
        <w:t>Abstract</w:t>
      </w:r>
    </w:p>
    <w:p w:rsidR="00BE2D33" w:rsidRDefault="00DC6440" w:rsidP="00273BF6">
      <w:pPr>
        <w:pStyle w:val="Default"/>
        <w:jc w:val="both"/>
        <w:rPr>
          <w:rFonts w:eastAsiaTheme="minorHAnsi"/>
          <w:color w:val="auto"/>
          <w:kern w:val="2"/>
          <w:sz w:val="20"/>
          <w:szCs w:val="20"/>
        </w:rPr>
      </w:pPr>
      <w:r w:rsidRPr="00DC6440">
        <w:rPr>
          <w:rFonts w:eastAsiaTheme="minorHAnsi"/>
          <w:color w:val="auto"/>
          <w:kern w:val="2"/>
          <w:sz w:val="20"/>
          <w:szCs w:val="20"/>
        </w:rPr>
        <w:t xml:space="preserve">Today classification of gender is one of the most important procedures in speech processing. A successful gender classification approach can boost the performance of many different applications as well as face recognition, smart human-computer interface and computer-aided physiological or psychological analysis. Gender identiﬁcation task from children’s speech is a challenging problem as there’s no signiﬁcant difference in the acoustic properties of male and female children. This paper is about investigation on the efﬁcient features to discriminate the gender from children’s speech. The Mel Frequency Cepstral Coefficient (MFCC) method is used for extracting features from speech signals. This is one of the most popular feature extraction techniques used in speech recognition. Voice samples for feature dataset are collected from children of age range 6 to 11 years, both male and female. In present system ACID pro voices editing software is used at the stage of preprocessing audio files and then first 12 MFCCs </w:t>
      </w:r>
      <w:r w:rsidR="00017111" w:rsidRPr="00017111">
        <w:rPr>
          <w:rFonts w:eastAsiaTheme="minorHAnsi"/>
          <w:color w:val="auto"/>
          <w:kern w:val="2"/>
          <w:sz w:val="20"/>
          <w:szCs w:val="20"/>
        </w:rPr>
        <w:t xml:space="preserve">are extracted </w:t>
      </w:r>
      <w:r w:rsidRPr="00DC6440">
        <w:rPr>
          <w:rFonts w:eastAsiaTheme="minorHAnsi"/>
          <w:color w:val="auto"/>
          <w:kern w:val="2"/>
          <w:sz w:val="20"/>
          <w:szCs w:val="20"/>
        </w:rPr>
        <w:t xml:space="preserve">from the preprocessed signal. Features are evaluated using a nonlinear classiﬁer namely Random Forest (RF) for gender classification from children speech. </w:t>
      </w:r>
      <w:bookmarkStart w:id="0" w:name="_GoBack"/>
      <w:bookmarkEnd w:id="0"/>
      <w:r w:rsidRPr="00DC6440">
        <w:rPr>
          <w:rFonts w:eastAsiaTheme="minorHAnsi"/>
          <w:color w:val="auto"/>
          <w:kern w:val="2"/>
          <w:sz w:val="20"/>
          <w:szCs w:val="20"/>
        </w:rPr>
        <w:t>Experimental result represents that proposed system of using MFCC for gender prediction have good accuracy.</w:t>
      </w:r>
    </w:p>
    <w:p w:rsidR="00DC6440" w:rsidRPr="00BE2D33" w:rsidRDefault="00DC6440" w:rsidP="00BE2D33">
      <w:pPr>
        <w:pStyle w:val="Default"/>
      </w:pPr>
    </w:p>
    <w:p w:rsidR="00540C94" w:rsidRPr="009F5372" w:rsidRDefault="009670A8" w:rsidP="00540C94">
      <w:pPr>
        <w:pStyle w:val="Abstract"/>
        <w:spacing w:before="0"/>
        <w:ind w:firstLine="0"/>
        <w:rPr>
          <w:b w:val="0"/>
          <w:bCs w:val="0"/>
          <w:smallCaps/>
          <w:kern w:val="28"/>
          <w:sz w:val="20"/>
          <w:szCs w:val="20"/>
        </w:rPr>
      </w:pPr>
      <w:r w:rsidRPr="009F5372">
        <w:rPr>
          <w:rFonts w:hint="eastAsia"/>
          <w:sz w:val="20"/>
          <w:szCs w:val="20"/>
          <w:lang w:eastAsia="zh-TW"/>
        </w:rPr>
        <w:t xml:space="preserve">Keywords: </w:t>
      </w:r>
      <w:r w:rsidR="00540C94" w:rsidRPr="009F5372">
        <w:rPr>
          <w:b w:val="0"/>
          <w:bCs w:val="0"/>
          <w:sz w:val="20"/>
          <w:szCs w:val="20"/>
        </w:rPr>
        <w:t>Gender Classification, Feature Extraction, Speech Recognition, MFCC, RF</w:t>
      </w:r>
    </w:p>
    <w:p w:rsidR="009670A8" w:rsidRPr="002E2BCC" w:rsidRDefault="009670A8" w:rsidP="002E2BCC">
      <w:pPr>
        <w:pStyle w:val="CM6"/>
        <w:adjustRightInd/>
        <w:spacing w:after="0"/>
        <w:jc w:val="both"/>
        <w:rPr>
          <w:sz w:val="20"/>
          <w:szCs w:val="20"/>
          <w:lang w:eastAsia="zh-TW"/>
        </w:rPr>
      </w:pPr>
    </w:p>
    <w:p w:rsidR="009670A8" w:rsidRPr="00933244" w:rsidRDefault="009670A8" w:rsidP="009670A8">
      <w:pPr>
        <w:pStyle w:val="CM6"/>
        <w:adjustRightInd/>
        <w:spacing w:after="0"/>
        <w:jc w:val="both"/>
        <w:rPr>
          <w:sz w:val="20"/>
          <w:szCs w:val="20"/>
          <w:lang w:eastAsia="zh-TW"/>
        </w:rPr>
      </w:pPr>
    </w:p>
    <w:p w:rsidR="00474122" w:rsidRDefault="00474122"/>
    <w:sectPr w:rsidR="00474122">
      <w:head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8C2" w:rsidRDefault="00F148C2" w:rsidP="00D45184">
      <w:r>
        <w:separator/>
      </w:r>
    </w:p>
  </w:endnote>
  <w:endnote w:type="continuationSeparator" w:id="0">
    <w:p w:rsidR="00F148C2" w:rsidRDefault="00F148C2" w:rsidP="00D45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altName w:val="MS PMincho"/>
    <w:panose1 w:val="00000000000000000000"/>
    <w:charset w:val="80"/>
    <w:family w:val="roman"/>
    <w:notTrueType/>
    <w:pitch w:val="default"/>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yar">
    <w:panose1 w:val="020B0604030504040204"/>
    <w:charset w:val="00"/>
    <w:family w:val="swiss"/>
    <w:pitch w:val="variable"/>
    <w:sig w:usb0="61002A87" w:usb1="80000000" w:usb2="00000008" w:usb3="00000000" w:csb0="000101FF" w:csb1="00000000"/>
  </w:font>
  <w:font w:name="游ゴシック Light">
    <w:altName w:val="MS PMincho"/>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8C2" w:rsidRDefault="00F148C2" w:rsidP="00D45184">
      <w:r>
        <w:separator/>
      </w:r>
    </w:p>
  </w:footnote>
  <w:footnote w:type="continuationSeparator" w:id="0">
    <w:p w:rsidR="00F148C2" w:rsidRDefault="00F148C2" w:rsidP="00D451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184" w:rsidRPr="00D45184" w:rsidRDefault="00D45184" w:rsidP="00D45184">
    <w:pPr>
      <w:ind w:right="360"/>
      <w:jc w:val="left"/>
      <w:rPr>
        <w:rFonts w:ascii="Times New Roman" w:hAnsi="Times New Roman" w:cs="Times New Roman"/>
        <w:szCs w:val="21"/>
      </w:rPr>
    </w:pPr>
    <w:r w:rsidRPr="00D45184">
      <w:rPr>
        <w:rFonts w:ascii="Times New Roman" w:hAnsi="Times New Roman" w:cs="Times New Roman"/>
        <w:szCs w:val="21"/>
      </w:rPr>
      <w:t>NCSE 2019, 27</w:t>
    </w:r>
    <w:r w:rsidRPr="00D45184">
      <w:rPr>
        <w:rFonts w:ascii="Times New Roman" w:hAnsi="Times New Roman" w:cs="Times New Roman"/>
        <w:szCs w:val="21"/>
        <w:vertAlign w:val="superscript"/>
      </w:rPr>
      <w:t>th</w:t>
    </w:r>
    <w:r w:rsidRPr="00D45184">
      <w:rPr>
        <w:rFonts w:ascii="Times New Roman" w:hAnsi="Times New Roman" w:cs="Times New Roman"/>
        <w:szCs w:val="21"/>
      </w:rPr>
      <w:t xml:space="preserve"> -28</w:t>
    </w:r>
    <w:r w:rsidRPr="00D45184">
      <w:rPr>
        <w:rFonts w:ascii="Times New Roman" w:hAnsi="Times New Roman" w:cs="Times New Roman"/>
        <w:szCs w:val="21"/>
        <w:vertAlign w:val="superscript"/>
      </w:rPr>
      <w:t>th</w:t>
    </w:r>
    <w:r w:rsidRPr="00D45184">
      <w:rPr>
        <w:rFonts w:ascii="Times New Roman" w:hAnsi="Times New Roman" w:cs="Times New Roman"/>
        <w:szCs w:val="21"/>
      </w:rPr>
      <w:t xml:space="preserve"> June 2019, Yangon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DC7883"/>
    <w:rsid w:val="00000AE1"/>
    <w:rsid w:val="0001565E"/>
    <w:rsid w:val="00017111"/>
    <w:rsid w:val="00055AC6"/>
    <w:rsid w:val="00064AA1"/>
    <w:rsid w:val="0006644B"/>
    <w:rsid w:val="00087A24"/>
    <w:rsid w:val="000949C3"/>
    <w:rsid w:val="000A76A4"/>
    <w:rsid w:val="000C14BA"/>
    <w:rsid w:val="00120D9E"/>
    <w:rsid w:val="00124BB6"/>
    <w:rsid w:val="00137BF3"/>
    <w:rsid w:val="001403CC"/>
    <w:rsid w:val="001553AB"/>
    <w:rsid w:val="00164127"/>
    <w:rsid w:val="00171736"/>
    <w:rsid w:val="0018506E"/>
    <w:rsid w:val="001B2FC2"/>
    <w:rsid w:val="001C0560"/>
    <w:rsid w:val="001F4558"/>
    <w:rsid w:val="001F7A3C"/>
    <w:rsid w:val="00216809"/>
    <w:rsid w:val="002530D5"/>
    <w:rsid w:val="00273BF6"/>
    <w:rsid w:val="00284CC3"/>
    <w:rsid w:val="002B5839"/>
    <w:rsid w:val="002C3389"/>
    <w:rsid w:val="002D7235"/>
    <w:rsid w:val="002E2BCC"/>
    <w:rsid w:val="00300353"/>
    <w:rsid w:val="003006EF"/>
    <w:rsid w:val="003136B9"/>
    <w:rsid w:val="00337E51"/>
    <w:rsid w:val="00350035"/>
    <w:rsid w:val="0035145A"/>
    <w:rsid w:val="00365CE6"/>
    <w:rsid w:val="003761AA"/>
    <w:rsid w:val="00384DCB"/>
    <w:rsid w:val="003E38E4"/>
    <w:rsid w:val="003F3829"/>
    <w:rsid w:val="004179CB"/>
    <w:rsid w:val="004203D2"/>
    <w:rsid w:val="004347F8"/>
    <w:rsid w:val="00445E08"/>
    <w:rsid w:val="00454093"/>
    <w:rsid w:val="004618FC"/>
    <w:rsid w:val="004634BC"/>
    <w:rsid w:val="00471527"/>
    <w:rsid w:val="00474122"/>
    <w:rsid w:val="00482EAC"/>
    <w:rsid w:val="004A2780"/>
    <w:rsid w:val="004E2C93"/>
    <w:rsid w:val="004E3085"/>
    <w:rsid w:val="004F682C"/>
    <w:rsid w:val="00502C2B"/>
    <w:rsid w:val="005165B8"/>
    <w:rsid w:val="00540C94"/>
    <w:rsid w:val="0054439F"/>
    <w:rsid w:val="005506A4"/>
    <w:rsid w:val="005611B2"/>
    <w:rsid w:val="005E2DE2"/>
    <w:rsid w:val="005E5CD5"/>
    <w:rsid w:val="005F0067"/>
    <w:rsid w:val="00635FC7"/>
    <w:rsid w:val="0067070C"/>
    <w:rsid w:val="00675674"/>
    <w:rsid w:val="00694304"/>
    <w:rsid w:val="00695044"/>
    <w:rsid w:val="007150F4"/>
    <w:rsid w:val="007503FF"/>
    <w:rsid w:val="007517A6"/>
    <w:rsid w:val="00760075"/>
    <w:rsid w:val="007824B0"/>
    <w:rsid w:val="007A2749"/>
    <w:rsid w:val="007D2CF5"/>
    <w:rsid w:val="007D49A4"/>
    <w:rsid w:val="007D5B6E"/>
    <w:rsid w:val="00800E07"/>
    <w:rsid w:val="00813D7C"/>
    <w:rsid w:val="0081469D"/>
    <w:rsid w:val="00823905"/>
    <w:rsid w:val="00824282"/>
    <w:rsid w:val="00875C17"/>
    <w:rsid w:val="0088206D"/>
    <w:rsid w:val="0088758D"/>
    <w:rsid w:val="008A05A0"/>
    <w:rsid w:val="008A088D"/>
    <w:rsid w:val="008B0BBC"/>
    <w:rsid w:val="008C458E"/>
    <w:rsid w:val="008E53F0"/>
    <w:rsid w:val="008F73C8"/>
    <w:rsid w:val="009269D6"/>
    <w:rsid w:val="00937288"/>
    <w:rsid w:val="0094648F"/>
    <w:rsid w:val="009475F6"/>
    <w:rsid w:val="009502B3"/>
    <w:rsid w:val="0096637D"/>
    <w:rsid w:val="009670A8"/>
    <w:rsid w:val="0097322C"/>
    <w:rsid w:val="00983EEC"/>
    <w:rsid w:val="0099492D"/>
    <w:rsid w:val="009979A5"/>
    <w:rsid w:val="009B13E1"/>
    <w:rsid w:val="009C5CF4"/>
    <w:rsid w:val="009E0CEF"/>
    <w:rsid w:val="009E21DF"/>
    <w:rsid w:val="009F5372"/>
    <w:rsid w:val="00AA34E9"/>
    <w:rsid w:val="00AA6C2B"/>
    <w:rsid w:val="00AC102A"/>
    <w:rsid w:val="00AD07BF"/>
    <w:rsid w:val="00AD5E56"/>
    <w:rsid w:val="00AF53A9"/>
    <w:rsid w:val="00B10869"/>
    <w:rsid w:val="00B14225"/>
    <w:rsid w:val="00B26D75"/>
    <w:rsid w:val="00B3290F"/>
    <w:rsid w:val="00B406AF"/>
    <w:rsid w:val="00BB2912"/>
    <w:rsid w:val="00BB2AB5"/>
    <w:rsid w:val="00BB75F7"/>
    <w:rsid w:val="00BC4670"/>
    <w:rsid w:val="00BD2C1B"/>
    <w:rsid w:val="00BD6771"/>
    <w:rsid w:val="00BE2D33"/>
    <w:rsid w:val="00BE59CC"/>
    <w:rsid w:val="00BE782E"/>
    <w:rsid w:val="00BF4C71"/>
    <w:rsid w:val="00BF69D0"/>
    <w:rsid w:val="00C155D6"/>
    <w:rsid w:val="00C34CCF"/>
    <w:rsid w:val="00C370F3"/>
    <w:rsid w:val="00C41B34"/>
    <w:rsid w:val="00C44C34"/>
    <w:rsid w:val="00C72F53"/>
    <w:rsid w:val="00C924C9"/>
    <w:rsid w:val="00CE6EDF"/>
    <w:rsid w:val="00D41EA8"/>
    <w:rsid w:val="00D45184"/>
    <w:rsid w:val="00D54072"/>
    <w:rsid w:val="00D5533D"/>
    <w:rsid w:val="00D80887"/>
    <w:rsid w:val="00D81E47"/>
    <w:rsid w:val="00D91E69"/>
    <w:rsid w:val="00DC262C"/>
    <w:rsid w:val="00DC6440"/>
    <w:rsid w:val="00DC7883"/>
    <w:rsid w:val="00DD265B"/>
    <w:rsid w:val="00DF1E9B"/>
    <w:rsid w:val="00E0739B"/>
    <w:rsid w:val="00E3577A"/>
    <w:rsid w:val="00E55329"/>
    <w:rsid w:val="00E66F55"/>
    <w:rsid w:val="00E731FA"/>
    <w:rsid w:val="00E937D4"/>
    <w:rsid w:val="00EB1E55"/>
    <w:rsid w:val="00EF1A61"/>
    <w:rsid w:val="00EF3897"/>
    <w:rsid w:val="00EF66FF"/>
    <w:rsid w:val="00F148C2"/>
    <w:rsid w:val="00F30A33"/>
    <w:rsid w:val="00F45D9C"/>
    <w:rsid w:val="00F60198"/>
    <w:rsid w:val="00F635BD"/>
    <w:rsid w:val="00F771A2"/>
    <w:rsid w:val="00F90E00"/>
    <w:rsid w:val="00FA046C"/>
    <w:rsid w:val="00FA5A07"/>
    <w:rsid w:val="00FE4514"/>
  </w:rsids>
  <m:mathPr>
    <m:mathFont m:val="Cambria Math"/>
    <m:brkBin m:val="before"/>
    <m:brkBinSub m:val="--"/>
    <m:smallFrac/>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1"/>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9C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70A8"/>
    <w:pPr>
      <w:widowControl w:val="0"/>
      <w:autoSpaceDE w:val="0"/>
      <w:autoSpaceDN w:val="0"/>
      <w:adjustRightInd w:val="0"/>
    </w:pPr>
    <w:rPr>
      <w:rFonts w:ascii="Times New Roman" w:eastAsia="PMingLiU" w:hAnsi="Times New Roman" w:cs="Times New Roman"/>
      <w:color w:val="000000"/>
      <w:kern w:val="0"/>
      <w:sz w:val="24"/>
      <w:szCs w:val="24"/>
    </w:rPr>
  </w:style>
  <w:style w:type="paragraph" w:customStyle="1" w:styleId="CM6">
    <w:name w:val="CM6"/>
    <w:basedOn w:val="Default"/>
    <w:next w:val="Default"/>
    <w:uiPriority w:val="99"/>
    <w:rsid w:val="009670A8"/>
    <w:pPr>
      <w:spacing w:after="120"/>
    </w:pPr>
    <w:rPr>
      <w:color w:val="auto"/>
    </w:rPr>
  </w:style>
  <w:style w:type="character" w:customStyle="1" w:styleId="apple-converted-space">
    <w:name w:val="apple-converted-space"/>
    <w:basedOn w:val="DefaultParagraphFont"/>
    <w:rsid w:val="009670A8"/>
  </w:style>
  <w:style w:type="character" w:styleId="Hyperlink">
    <w:name w:val="Hyperlink"/>
    <w:basedOn w:val="DefaultParagraphFont"/>
    <w:uiPriority w:val="99"/>
    <w:unhideWhenUsed/>
    <w:rsid w:val="009979A5"/>
    <w:rPr>
      <w:color w:val="0563C1" w:themeColor="hyperlink"/>
      <w:u w:val="single"/>
    </w:rPr>
  </w:style>
  <w:style w:type="paragraph" w:styleId="Header">
    <w:name w:val="header"/>
    <w:basedOn w:val="Normal"/>
    <w:link w:val="HeaderChar"/>
    <w:uiPriority w:val="99"/>
    <w:unhideWhenUsed/>
    <w:rsid w:val="00D45184"/>
    <w:pPr>
      <w:tabs>
        <w:tab w:val="center" w:pos="4680"/>
        <w:tab w:val="right" w:pos="9360"/>
      </w:tabs>
    </w:pPr>
  </w:style>
  <w:style w:type="character" w:customStyle="1" w:styleId="HeaderChar">
    <w:name w:val="Header Char"/>
    <w:basedOn w:val="DefaultParagraphFont"/>
    <w:link w:val="Header"/>
    <w:uiPriority w:val="99"/>
    <w:rsid w:val="00D45184"/>
  </w:style>
  <w:style w:type="paragraph" w:styleId="Footer">
    <w:name w:val="footer"/>
    <w:basedOn w:val="Normal"/>
    <w:link w:val="FooterChar"/>
    <w:uiPriority w:val="99"/>
    <w:unhideWhenUsed/>
    <w:rsid w:val="00D45184"/>
    <w:pPr>
      <w:tabs>
        <w:tab w:val="center" w:pos="4680"/>
        <w:tab w:val="right" w:pos="9360"/>
      </w:tabs>
    </w:pPr>
  </w:style>
  <w:style w:type="character" w:customStyle="1" w:styleId="FooterChar">
    <w:name w:val="Footer Char"/>
    <w:basedOn w:val="DefaultParagraphFont"/>
    <w:link w:val="Footer"/>
    <w:uiPriority w:val="99"/>
    <w:rsid w:val="00D45184"/>
  </w:style>
  <w:style w:type="paragraph" w:customStyle="1" w:styleId="Abstract">
    <w:name w:val="Abstract"/>
    <w:basedOn w:val="Normal"/>
    <w:next w:val="Normal"/>
    <w:rsid w:val="00540C94"/>
    <w:pPr>
      <w:widowControl/>
      <w:autoSpaceDE w:val="0"/>
      <w:autoSpaceDN w:val="0"/>
      <w:spacing w:before="20"/>
      <w:ind w:firstLine="202"/>
    </w:pPr>
    <w:rPr>
      <w:rFonts w:ascii="Times New Roman" w:eastAsia="Times New Roman" w:hAnsi="Times New Roman" w:cs="Times New Roman"/>
      <w:b/>
      <w:bCs/>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69699">
      <w:bodyDiv w:val="1"/>
      <w:marLeft w:val="0"/>
      <w:marRight w:val="0"/>
      <w:marTop w:val="0"/>
      <w:marBottom w:val="0"/>
      <w:divBdr>
        <w:top w:val="none" w:sz="0" w:space="0" w:color="auto"/>
        <w:left w:val="none" w:sz="0" w:space="0" w:color="auto"/>
        <w:bottom w:val="none" w:sz="0" w:space="0" w:color="auto"/>
        <w:right w:val="none" w:sz="0" w:space="0" w:color="auto"/>
      </w:divBdr>
    </w:div>
    <w:div w:id="53103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suela@gmail.com" TargetMode="External"/><Relationship Id="rId3" Type="http://schemas.openxmlformats.org/officeDocument/2006/relationships/settings" Target="settings.xml"/><Relationship Id="rId7" Type="http://schemas.openxmlformats.org/officeDocument/2006/relationships/hyperlink" Target="mailto:1%20khinayechanchan@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Thu Haine</dc:creator>
  <cp:lastModifiedBy>ASUS</cp:lastModifiedBy>
  <cp:revision>47</cp:revision>
  <cp:lastPrinted>2019-05-17T07:17:00Z</cp:lastPrinted>
  <dcterms:created xsi:type="dcterms:W3CDTF">2019-03-08T10:50:00Z</dcterms:created>
  <dcterms:modified xsi:type="dcterms:W3CDTF">2019-06-02T21:24:00Z</dcterms:modified>
</cp:coreProperties>
</file>