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Khin Htet Htet Khine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Analyst / Test Analyst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Perth, Australia | 482 Dependant Visa Holder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khinhtethtetkhine965@gmail.com | Phone: +66 9861 47615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LinkedIn: (link) | GitHub: (link) | Portfolio: (link)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Test Analyst with 5+ years of experience across integration-heavy fintech and digital platforms. Known for bringing clarity to ambiguity, translating business problems into testable outcomes, and coordinating UAT to deliver fit-for-purpose releases. Strong stakeholder communicator who bridges business and technical teams, with hands-on expertise in manual testing, API validation, and defect management in Agile delivery environments.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COMPETENCIES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Strategy and Planning (functional, regression, integration, UAT, performance)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Case Design, Traceability, and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Testing, Defect Lifecycle Management, and STLC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and Integration Validation (REST, 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Requirements Analysis and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Stakeholder Communication and Cross-Functional Collaboration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Management and Reporting (Jira, Confluence)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 Data Validation and Excel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CI/CD Awareness and Automation Collaboration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 AND TECHNOLOGIES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Automation: Robot Framework, Python, Selenium, Playwright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and Performance: Postman, JMeter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DevOps: GitLab CI, Docker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Management and Collaboration: Jira, Confluence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Data: SQL, Excel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TESTING APPROACH 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test plans from business requirements, risks, and integration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coverage across functional, regression, integration, UAT, and performance activities.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 clear, traceable test cases with preconditions, data, and expected outcomes.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APIs and data integrity using Postman and SQL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concise reporting on test progress, defects, risks, and release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Advocate practical improvements to testing processes and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Specialist – Quality Assurance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ANT International (2c2p) | Thailand &amp; Myanmar | Jul 2022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Fintech Platform | Web and API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 and execute manual test cases aligned with STLC best practices in Agile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 test plans and test suites based on business requirements and risk areas.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Translate stakeholder input into clear requirements, acceptance criteria, process flows, and test artifacts.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integration flows across web services and APIs using Postman and SQL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Log, track, and verify defects in Jira; partner with developers to confirm fixes.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Coordinate and support UAT cycles, guiding business users through structured testing and sign-off.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clear test reporting and risk visibility to product and delivery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Selected Contributions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Defined test scope and coverage for features spanning web UI, APIs, and third-party integrations.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traceability between requirements, test cases, and defects to support audit-ready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Standardized UAT support materials, helping business users execute tests consistently.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Collaborated with product owners and developers to clarify ambiguous requirements early, reducing rework.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UAT Tester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KBZPay | Myanmar | Sep 2021 – Jul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Banking Platform | E-Wallet Mobile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Executed UAT and regression testing to ensure delivery aligned with business intent.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Managed defects end-to-end and ensured resolutions met functional and non-functional needs.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Supported release readiness through validation, change communication, and user guidance.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Contributed to continuous improvement in documentation standards and testing practices.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Selected Contributions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Ensured critical user journeys (top-up, transfer, payment) met acceptance criteria before 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Coordinated defect retesting and regression checks to confirm stability after fixes.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Partnered with stakeholders to validate business rules and edge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Associate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CitizensPay | Myanmar | Sep 2020 – Sep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Fintech Platform | Mobile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Validated end-to-end flows across integrated and legacy systems, including third-party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Supported requirement clarification, documentation, and test artifacts for delivery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trust with stakeholders through proactive communication and reliable delivery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Selected Contributions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Mapped process flows and identified integration risks during requirement reviews.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consistency of test documentation and acceptance criteria.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 AND 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ISTQB Foundation Level v4.0,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CS50's Introduction to Computer Science, HarvardX,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Associate Degree, Computer Science, University of the People, 2022 –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Bachelor of Arts, English, University of Yangon, 2016 –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Rights: 482 Dependant Visa Holder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Availability: Monday to Friday roster | Perth-based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