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B0" w:rsidRDefault="00B22C0F" w:rsidP="00B22C0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B22C0F">
        <w:rPr>
          <w:b/>
          <w:sz w:val="36"/>
          <w:szCs w:val="36"/>
          <w:lang w:val="en-US"/>
        </w:rPr>
        <w:t xml:space="preserve">What is </w:t>
      </w:r>
      <w:r>
        <w:rPr>
          <w:b/>
          <w:sz w:val="36"/>
          <w:szCs w:val="36"/>
          <w:lang w:val="en-US"/>
        </w:rPr>
        <w:t xml:space="preserve">white box testing and list the types of white </w:t>
      </w:r>
      <w:r w:rsidR="00E644EF">
        <w:rPr>
          <w:b/>
          <w:sz w:val="36"/>
          <w:szCs w:val="36"/>
          <w:lang w:val="en-US"/>
        </w:rPr>
        <w:t>testing</w:t>
      </w:r>
      <w:r w:rsidRPr="00B22C0F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techniques are appropriate at all levels of testing component testing through to acceptance testing where a specification exits.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1BEC">
      <w:pPr>
        <w:pStyle w:val="ListParagraph"/>
        <w:numPr>
          <w:ilvl w:val="0"/>
          <w:numId w:val="11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lastRenderedPageBreak/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1BE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B7411A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B7411A">
      <w:pPr>
        <w:pStyle w:val="ListParagraph"/>
        <w:numPr>
          <w:ilvl w:val="0"/>
          <w:numId w:val="10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B7411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lastRenderedPageBreak/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4403BC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E71EB" w:rsidRPr="008E71EB" w:rsidRDefault="008E71EB" w:rsidP="008E71EB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71"/>
        <w:gridCol w:w="3677"/>
        <w:gridCol w:w="3118"/>
        <w:gridCol w:w="2268"/>
      </w:tblGrid>
      <w:tr w:rsidR="00F511DC" w:rsidTr="009D6555">
        <w:trPr>
          <w:trHeight w:val="399"/>
        </w:trPr>
        <w:tc>
          <w:tcPr>
            <w:tcW w:w="571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F511DC" w:rsidTr="009D6555">
        <w:trPr>
          <w:trHeight w:val="1820"/>
        </w:trPr>
        <w:tc>
          <w:tcPr>
            <w:tcW w:w="571" w:type="dxa"/>
          </w:tcPr>
          <w:p w:rsidR="00F511DC" w:rsidRDefault="00D64550" w:rsidP="008E71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9D6555">
        <w:trPr>
          <w:trHeight w:val="1691"/>
        </w:trPr>
        <w:tc>
          <w:tcPr>
            <w:tcW w:w="571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Focuses on actual testing.</w:t>
            </w:r>
          </w:p>
        </w:tc>
      </w:tr>
      <w:tr w:rsidR="00F511DC" w:rsidTr="009D6555">
        <w:trPr>
          <w:trHeight w:val="709"/>
        </w:trPr>
        <w:tc>
          <w:tcPr>
            <w:tcW w:w="571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Product oriented activities.</w:t>
            </w:r>
          </w:p>
        </w:tc>
      </w:tr>
      <w:tr w:rsidR="00F511DC" w:rsidTr="009D6555">
        <w:trPr>
          <w:trHeight w:val="690"/>
        </w:trPr>
        <w:tc>
          <w:tcPr>
            <w:tcW w:w="571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It is a preventive process.</w:t>
            </w:r>
          </w:p>
        </w:tc>
      </w:tr>
      <w:tr w:rsidR="00F511DC" w:rsidTr="009D6555">
        <w:trPr>
          <w:trHeight w:val="983"/>
        </w:trPr>
        <w:tc>
          <w:tcPr>
            <w:tcW w:w="571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77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 xml:space="preserve">It is a subset of software test life </w:t>
            </w:r>
            <w:proofErr w:type="gramStart"/>
            <w:r>
              <w:rPr>
                <w:lang w:val="en-US"/>
              </w:rPr>
              <w:t>cycle(</w:t>
            </w:r>
            <w:proofErr w:type="gramEnd"/>
            <w:r>
              <w:rPr>
                <w:lang w:val="en-US"/>
              </w:rPr>
              <w:t>STLC).</w:t>
            </w:r>
            <w:bookmarkStart w:id="0" w:name="_GoBack"/>
            <w:bookmarkEnd w:id="0"/>
          </w:p>
        </w:tc>
        <w:tc>
          <w:tcPr>
            <w:tcW w:w="3118" w:type="dxa"/>
          </w:tcPr>
          <w:p w:rsidR="00F511DC" w:rsidRDefault="009D6555" w:rsidP="008E71EB">
            <w:pPr>
              <w:rPr>
                <w:lang w:val="en-US"/>
              </w:rPr>
            </w:pPr>
            <w:r>
              <w:rPr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Default="00A97353" w:rsidP="008E71EB">
            <w:pPr>
              <w:rPr>
                <w:lang w:val="en-US"/>
              </w:rPr>
            </w:pPr>
            <w:r>
              <w:rPr>
                <w:lang w:val="en-US"/>
              </w:rPr>
              <w:t>Testing is the subset of Quality control.</w:t>
            </w:r>
          </w:p>
        </w:tc>
      </w:tr>
    </w:tbl>
    <w:p w:rsidR="00530507" w:rsidRPr="008E71EB" w:rsidRDefault="00530507" w:rsidP="008E71EB">
      <w:pPr>
        <w:pBdr>
          <w:between w:val="single" w:sz="4" w:space="1" w:color="auto"/>
        </w:pBdr>
        <w:rPr>
          <w:lang w:val="en-US"/>
        </w:rPr>
      </w:pPr>
    </w:p>
    <w:sectPr w:rsidR="00530507" w:rsidRPr="008E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B72" w:rsidRDefault="00EC0B72" w:rsidP="00530507">
      <w:pPr>
        <w:spacing w:after="0" w:line="240" w:lineRule="auto"/>
      </w:pPr>
      <w:r>
        <w:separator/>
      </w:r>
    </w:p>
  </w:endnote>
  <w:endnote w:type="continuationSeparator" w:id="0">
    <w:p w:rsidR="00EC0B72" w:rsidRDefault="00EC0B72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B72" w:rsidRDefault="00EC0B72" w:rsidP="00530507">
      <w:pPr>
        <w:spacing w:after="0" w:line="240" w:lineRule="auto"/>
      </w:pPr>
      <w:r>
        <w:separator/>
      </w:r>
    </w:p>
  </w:footnote>
  <w:footnote w:type="continuationSeparator" w:id="0">
    <w:p w:rsidR="00EC0B72" w:rsidRDefault="00EC0B72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2412092"/>
    <w:multiLevelType w:val="hybridMultilevel"/>
    <w:tmpl w:val="4BCAF194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1D7A764D"/>
    <w:multiLevelType w:val="hybridMultilevel"/>
    <w:tmpl w:val="66705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7A039A"/>
    <w:multiLevelType w:val="hybridMultilevel"/>
    <w:tmpl w:val="8F4A907E"/>
    <w:lvl w:ilvl="0" w:tplc="4009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33394E35"/>
    <w:multiLevelType w:val="hybridMultilevel"/>
    <w:tmpl w:val="00ECBEA6"/>
    <w:lvl w:ilvl="0" w:tplc="4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42F15101"/>
    <w:multiLevelType w:val="hybridMultilevel"/>
    <w:tmpl w:val="8ED0498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37C3F1F"/>
    <w:multiLevelType w:val="hybridMultilevel"/>
    <w:tmpl w:val="87D2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F49BD"/>
    <w:multiLevelType w:val="hybridMultilevel"/>
    <w:tmpl w:val="29BC85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4DB3020"/>
    <w:multiLevelType w:val="hybridMultilevel"/>
    <w:tmpl w:val="14DA5360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8126CDD"/>
    <w:multiLevelType w:val="hybridMultilevel"/>
    <w:tmpl w:val="70364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450"/>
    <w:multiLevelType w:val="hybridMultilevel"/>
    <w:tmpl w:val="D0E21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4" w15:restartNumberingAfterBreak="0">
    <w:nsid w:val="755D4CD9"/>
    <w:multiLevelType w:val="hybridMultilevel"/>
    <w:tmpl w:val="3C00514E"/>
    <w:lvl w:ilvl="0" w:tplc="6FD25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6"/>
  </w:num>
  <w:num w:numId="12">
    <w:abstractNumId w:val="13"/>
  </w:num>
  <w:num w:numId="13">
    <w:abstractNumId w:val="7"/>
  </w:num>
  <w:num w:numId="14">
    <w:abstractNumId w:val="8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1C4E1A"/>
    <w:rsid w:val="00231EC3"/>
    <w:rsid w:val="002A49B8"/>
    <w:rsid w:val="004403BC"/>
    <w:rsid w:val="00451BA3"/>
    <w:rsid w:val="00456E84"/>
    <w:rsid w:val="00530507"/>
    <w:rsid w:val="00581AA8"/>
    <w:rsid w:val="006D75F4"/>
    <w:rsid w:val="007D45E2"/>
    <w:rsid w:val="008950DF"/>
    <w:rsid w:val="008E71EB"/>
    <w:rsid w:val="00921321"/>
    <w:rsid w:val="0095763C"/>
    <w:rsid w:val="0099684D"/>
    <w:rsid w:val="009D6555"/>
    <w:rsid w:val="00A576AB"/>
    <w:rsid w:val="00A77BDF"/>
    <w:rsid w:val="00A97353"/>
    <w:rsid w:val="00AE2B07"/>
    <w:rsid w:val="00AF5443"/>
    <w:rsid w:val="00B22C0F"/>
    <w:rsid w:val="00B62AD1"/>
    <w:rsid w:val="00B7411A"/>
    <w:rsid w:val="00C2261E"/>
    <w:rsid w:val="00CE3A5A"/>
    <w:rsid w:val="00CF5CF2"/>
    <w:rsid w:val="00D02A62"/>
    <w:rsid w:val="00D41BEC"/>
    <w:rsid w:val="00D64550"/>
    <w:rsid w:val="00E644EF"/>
    <w:rsid w:val="00EC0B72"/>
    <w:rsid w:val="00F511DC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11F6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066AD-4943-4CCD-AF91-9C753D77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2025-02-07T16:37:00Z</dcterms:created>
  <dcterms:modified xsi:type="dcterms:W3CDTF">2025-03-28T14:46:00Z</dcterms:modified>
</cp:coreProperties>
</file>