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26"/>
          <w:szCs w:val="26"/>
        </w:rPr>
        <w:t xml:space="preserve">USAMA BOOK DEPOT</w:t>
      </w:r>
    </w:p>
    <w:p>
      <w:pPr>
        <w:spacing w:after="400" w:before="100"/>
        <w:jc w:val="center"/>
      </w:pPr>
      <w:r>
        <w:rPr>
          <w:i/>
          <w:iCs/>
          <w:color w:val="595959"/>
          <w:sz w:val="20"/>
          <w:szCs w:val="20"/>
        </w:rPr>
        <w:t xml:space="preserve">Stationers, General Order Suppliers &amp; Booksellers</w:t>
      </w:r>
    </w:p>
    <w:p>
      <w:pPr>
        <w:spacing w:after="200" w:before="300"/>
        <w:jc w:val="center"/>
      </w:pPr>
      <w:r>
        <w:rPr>
          <w:b/>
          <w:bCs/>
          <w:color w:val="1F3864"/>
          <w:sz w:val="44"/>
          <w:szCs w:val="44"/>
        </w:rPr>
        <w:t xml:space="preserve">Software Requirements Specification (SRS)</w:t>
      </w:r>
    </w:p>
    <w:p>
      <w:pPr>
        <w:spacing w:after="600" w:before="100"/>
        <w:jc w:val="center"/>
      </w:pPr>
      <w:r>
        <w:rPr>
          <w:b/>
          <w:bCs/>
          <w:color w:val="2E5395"/>
          <w:sz w:val="28"/>
          <w:szCs w:val="28"/>
        </w:rPr>
        <w:t xml:space="preserve">Usma Stationary and Multi-Services — Point of Sale (POS) System</w:t>
      </w:r>
    </w:p>
    <w:p>
      <w:pPr>
        <w:spacing w:after="200"/>
        <w:jc w:val="center"/>
      </w:pPr>
      <w:r>
        <w:rPr>
          <w:i/>
          <w:iCs/>
          <w:color w:val="595959"/>
          <w:sz w:val="22"/>
          <w:szCs w:val="22"/>
        </w:rPr>
        <w:t xml:space="preserve">Desktop Application and Web / Online Application</w:t>
      </w:r>
    </w:p>
    <w:p>
      <w:pPr>
        <w:spacing w:after="80" w:before="1600"/>
        <w:jc w:val="center"/>
      </w:pPr>
      <w:r>
        <w:rPr>
          <w:sz w:val="20"/>
          <w:szCs w:val="20"/>
        </w:rPr>
        <w:t xml:space="preserve">Document Version: 1.0</w:t>
      </w:r>
    </w:p>
    <w:p>
      <w:pPr>
        <w:spacing w:after="80"/>
        <w:jc w:val="center"/>
      </w:pPr>
      <w:r>
        <w:rPr>
          <w:sz w:val="20"/>
          <w:szCs w:val="20"/>
        </w:rPr>
        <w:t xml:space="preserve">Date: 25 September 2026</w:t>
      </w:r>
    </w:p>
    <w:p>
      <w:pPr>
        <w:spacing w:after="80"/>
        <w:jc w:val="center"/>
      </w:pPr>
      <w:r>
        <w:rPr>
          <w:sz w:val="20"/>
          <w:szCs w:val="20"/>
        </w:rPr>
        <w:t xml:space="preserve">Status: Draft — prepared from client requirement notes</w:t>
      </w:r>
    </w:p>
    <w:p>
      <w:r>
        <w:br w:type="page"/>
      </w:r>
    </w:p>
    <w:p>
      <w:pPr>
        <w:pStyle w:val="Heading1"/>
        <w:pBdr>
          <w:bottom w:val="single" w:color="2E5395" w:sz="6" w:space="4"/>
        </w:pBdr>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395" w:sz="6" w:space="4"/>
        </w:pBdr>
        <w:spacing w:after="160" w:before="360"/>
      </w:pPr>
      <w:r>
        <w:rPr>
          <w:b/>
          <w:bCs/>
          <w:color w:val="1F3864"/>
          <w:sz w:val="30"/>
          <w:szCs w:val="30"/>
        </w:rPr>
        <w:t xml:space="preserve">1. Introduction</w:t>
      </w:r>
    </w:p>
    <w:p>
      <w:pPr>
        <w:pStyle w:val="Heading2"/>
        <w:spacing w:after="120" w:before="240"/>
      </w:pPr>
      <w:r>
        <w:rPr>
          <w:b/>
          <w:bCs/>
          <w:color w:val="2E5395"/>
          <w:sz w:val="24"/>
          <w:szCs w:val="24"/>
        </w:rPr>
        <w:t xml:space="preserve">1.1 Purpose</w:t>
      </w:r>
    </w:p>
    <w:p>
      <w:pPr>
        <w:spacing w:after="140" w:line="276"/>
      </w:pPr>
      <w:r>
        <w:rPr>
          <w:sz w:val="22"/>
          <w:szCs w:val="22"/>
        </w:rPr>
        <w:t xml:space="preserve">This Software Requirements Specification (SRS) document describes the functional and non-functional requirements for the Usma Stationary and Multi-Services Point of Sale (POS) system, developed for Usama Book Depot. The system is intended to be delivered as both a Desktop application and a Web application, covering in-store operations as well as online customer-facing services.</w:t>
      </w:r>
    </w:p>
    <w:p>
      <w:pPr>
        <w:pStyle w:val="Heading2"/>
        <w:spacing w:after="120" w:before="240"/>
      </w:pPr>
      <w:r>
        <w:rPr>
          <w:b/>
          <w:bCs/>
          <w:color w:val="2E5395"/>
          <w:sz w:val="24"/>
          <w:szCs w:val="24"/>
        </w:rPr>
        <w:t xml:space="preserve">1.2 Scope</w:t>
      </w:r>
    </w:p>
    <w:p>
      <w:pPr>
        <w:spacing w:after="140" w:line="276"/>
      </w:pPr>
      <w:r>
        <w:rPr>
          <w:sz w:val="22"/>
          <w:szCs w:val="22"/>
        </w:rPr>
        <w:t xml:space="preserve">The POS system will allow Usama Book Depot to manage day-to-day sales, inventory, and staff access across its stationery, grocery, garment printing, and sporting-goods product lines. In addition to in-store (desktop) operations, the system will provide a web application through which customers can order printing, grocery, garment printing, and sports products online, take advantage of seasonal deals, request home delivery, and pay online. The system will also generate analytical sales reports on a daily, weekly, monthly, and yearly basis to support business decision-making.</w:t>
      </w:r>
    </w:p>
    <w:p>
      <w:pPr>
        <w:pStyle w:val="Heading2"/>
        <w:spacing w:after="120" w:before="240"/>
      </w:pPr>
      <w:r>
        <w:rPr>
          <w:b/>
          <w:bCs/>
          <w:color w:val="2E5395"/>
          <w:sz w:val="24"/>
          <w:szCs w:val="24"/>
        </w:rPr>
        <w:t xml:space="preserve">1.3 Intended Audience</w:t>
      </w:r>
    </w:p>
    <w:p>
      <w:pPr>
        <w:pStyle w:val="ListParagraph"/>
        <w:numPr>
          <w:ilvl w:val="0"/>
          <w:numId w:val="2"/>
        </w:numPr>
        <w:spacing w:after="80" w:line="276"/>
      </w:pPr>
      <w:r>
        <w:rPr>
          <w:sz w:val="22"/>
          <w:szCs w:val="22"/>
        </w:rPr>
        <w:t xml:space="preserve">Business owner / management of Usama Book Depot</w:t>
      </w:r>
    </w:p>
    <w:p>
      <w:pPr>
        <w:pStyle w:val="ListParagraph"/>
        <w:numPr>
          <w:ilvl w:val="0"/>
          <w:numId w:val="2"/>
        </w:numPr>
        <w:spacing w:after="80" w:line="276"/>
      </w:pPr>
      <w:r>
        <w:rPr>
          <w:sz w:val="22"/>
          <w:szCs w:val="22"/>
        </w:rPr>
        <w:t xml:space="preserve">Software development and QA team</w:t>
      </w:r>
    </w:p>
    <w:p>
      <w:pPr>
        <w:pStyle w:val="ListParagraph"/>
        <w:numPr>
          <w:ilvl w:val="0"/>
          <w:numId w:val="2"/>
        </w:numPr>
        <w:spacing w:after="80" w:line="276"/>
      </w:pPr>
      <w:r>
        <w:rPr>
          <w:sz w:val="22"/>
          <w:szCs w:val="22"/>
        </w:rPr>
        <w:t xml:space="preserve">System administrators and IT support staff</w:t>
      </w:r>
    </w:p>
    <w:p>
      <w:pPr>
        <w:pStyle w:val="ListParagraph"/>
        <w:numPr>
          <w:ilvl w:val="0"/>
          <w:numId w:val="2"/>
        </w:numPr>
        <w:spacing w:after="80" w:line="276"/>
      </w:pPr>
      <w:r>
        <w:rPr>
          <w:sz w:val="22"/>
          <w:szCs w:val="22"/>
        </w:rPr>
        <w:t xml:space="preserve">End users: superadmin, admin, staff, and customers</w:t>
      </w:r>
    </w:p>
    <w:p>
      <w:pPr>
        <w:pStyle w:val="Heading2"/>
        <w:spacing w:after="120" w:before="240"/>
      </w:pPr>
      <w:r>
        <w:rPr>
          <w:b/>
          <w:bCs/>
          <w:color w:val="2E5395"/>
          <w:sz w:val="24"/>
          <w:szCs w:val="24"/>
        </w:rPr>
        <w:t xml:space="preserve">1.4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Term</w:t>
            </w:r>
          </w:p>
        </w:tc>
        <w:tc>
          <w:tcPr>
            <w:tcW w:type="dxa" w:w="695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2400"/>
            <w:shd w:fill="FFFFFF" w:color="auto" w:val="clear"/>
            <w:tcMar>
              <w:top w:type="dxa" w:w="80"/>
              <w:left w:type="dxa" w:w="100"/>
              <w:bottom w:type="dxa" w:w="80"/>
              <w:right w:type="dxa" w:w="100"/>
            </w:tcMar>
          </w:tcPr>
          <w:p>
            <w:pPr>
              <w:spacing w:line="264"/>
            </w:pPr>
            <w:r>
              <w:rPr>
                <w:sz w:val="20"/>
                <w:szCs w:val="20"/>
              </w:rPr>
              <w:t xml:space="preserve">POS</w:t>
            </w:r>
          </w:p>
        </w:tc>
        <w:tc>
          <w:tcPr>
            <w:tcW w:type="dxa" w:w="6950"/>
            <w:shd w:fill="FFFFFF" w:color="auto" w:val="clear"/>
            <w:tcMar>
              <w:top w:type="dxa" w:w="80"/>
              <w:left w:type="dxa" w:w="100"/>
              <w:bottom w:type="dxa" w:w="80"/>
              <w:right w:type="dxa" w:w="100"/>
            </w:tcMar>
          </w:tcPr>
          <w:p>
            <w:pPr>
              <w:spacing w:line="264"/>
            </w:pPr>
            <w:r>
              <w:rPr>
                <w:sz w:val="20"/>
                <w:szCs w:val="20"/>
              </w:rPr>
              <w:t xml:space="preserve">Point of Sale — the system used to record and process in-store sales transactions.</w:t>
            </w:r>
          </w:p>
        </w:tc>
      </w:tr>
      <w:tr>
        <w:tc>
          <w:tcPr>
            <w:tcW w:type="dxa" w:w="2400"/>
            <w:shd w:fill="EDF2FA" w:color="auto" w:val="clear"/>
            <w:tcMar>
              <w:top w:type="dxa" w:w="80"/>
              <w:left w:type="dxa" w:w="100"/>
              <w:bottom w:type="dxa" w:w="80"/>
              <w:right w:type="dxa" w:w="100"/>
            </w:tcMar>
          </w:tcPr>
          <w:p>
            <w:pPr>
              <w:spacing w:line="264"/>
            </w:pPr>
            <w:r>
              <w:rPr>
                <w:sz w:val="20"/>
                <w:szCs w:val="20"/>
              </w:rPr>
              <w:t xml:space="preserve">SRS</w:t>
            </w:r>
          </w:p>
        </w:tc>
        <w:tc>
          <w:tcPr>
            <w:tcW w:type="dxa" w:w="6950"/>
            <w:shd w:fill="EDF2FA" w:color="auto" w:val="clear"/>
            <w:tcMar>
              <w:top w:type="dxa" w:w="80"/>
              <w:left w:type="dxa" w:w="100"/>
              <w:bottom w:type="dxa" w:w="80"/>
              <w:right w:type="dxa" w:w="100"/>
            </w:tcMar>
          </w:tcPr>
          <w:p>
            <w:pPr>
              <w:spacing w:line="264"/>
            </w:pPr>
            <w:r>
              <w:rPr>
                <w:sz w:val="20"/>
                <w:szCs w:val="20"/>
              </w:rPr>
              <w:t xml:space="preserve">Software Requirements Specification.</w:t>
            </w:r>
          </w:p>
        </w:tc>
      </w:tr>
      <w:tr>
        <w:tc>
          <w:tcPr>
            <w:tcW w:type="dxa" w:w="2400"/>
            <w:shd w:fill="FFFFFF" w:color="auto" w:val="clear"/>
            <w:tcMar>
              <w:top w:type="dxa" w:w="80"/>
              <w:left w:type="dxa" w:w="100"/>
              <w:bottom w:type="dxa" w:w="80"/>
              <w:right w:type="dxa" w:w="100"/>
            </w:tcMar>
          </w:tcPr>
          <w:p>
            <w:pPr>
              <w:spacing w:line="264"/>
            </w:pPr>
            <w:r>
              <w:rPr>
                <w:sz w:val="20"/>
                <w:szCs w:val="20"/>
              </w:rPr>
              <w:t xml:space="preserve">Superadmin</w:t>
            </w:r>
          </w:p>
        </w:tc>
        <w:tc>
          <w:tcPr>
            <w:tcW w:type="dxa" w:w="6950"/>
            <w:shd w:fill="FFFFFF" w:color="auto" w:val="clear"/>
            <w:tcMar>
              <w:top w:type="dxa" w:w="80"/>
              <w:left w:type="dxa" w:w="100"/>
              <w:bottom w:type="dxa" w:w="80"/>
              <w:right w:type="dxa" w:w="100"/>
            </w:tcMar>
          </w:tcPr>
          <w:p>
            <w:pPr>
              <w:spacing w:line="264"/>
            </w:pPr>
            <w:r>
              <w:rPr>
                <w:sz w:val="20"/>
                <w:szCs w:val="20"/>
              </w:rPr>
              <w:t xml:space="preserve">Highest-privilege role with full control over the system, including user and role management.</w:t>
            </w:r>
          </w:p>
        </w:tc>
      </w:tr>
      <w:tr>
        <w:tc>
          <w:tcPr>
            <w:tcW w:type="dxa" w:w="2400"/>
            <w:shd w:fill="EDF2FA" w:color="auto" w:val="clear"/>
            <w:tcMar>
              <w:top w:type="dxa" w:w="80"/>
              <w:left w:type="dxa" w:w="100"/>
              <w:bottom w:type="dxa" w:w="80"/>
              <w:right w:type="dxa" w:w="100"/>
            </w:tcMar>
          </w:tcPr>
          <w:p>
            <w:pPr>
              <w:spacing w:line="264"/>
            </w:pPr>
            <w:r>
              <w:rPr>
                <w:sz w:val="20"/>
                <w:szCs w:val="20"/>
              </w:rPr>
              <w:t xml:space="preserve">Admin</w:t>
            </w:r>
          </w:p>
        </w:tc>
        <w:tc>
          <w:tcPr>
            <w:tcW w:type="dxa" w:w="6950"/>
            <w:shd w:fill="EDF2FA" w:color="auto" w:val="clear"/>
            <w:tcMar>
              <w:top w:type="dxa" w:w="80"/>
              <w:left w:type="dxa" w:w="100"/>
              <w:bottom w:type="dxa" w:w="80"/>
              <w:right w:type="dxa" w:w="100"/>
            </w:tcMar>
          </w:tcPr>
          <w:p>
            <w:pPr>
              <w:spacing w:line="264"/>
            </w:pPr>
            <w:r>
              <w:rPr>
                <w:sz w:val="20"/>
                <w:szCs w:val="20"/>
              </w:rPr>
              <w:t xml:space="preserve">Role responsible for managing inventory, staff, pricing, and reports for a branch.</w:t>
            </w:r>
          </w:p>
        </w:tc>
      </w:tr>
      <w:tr>
        <w:tc>
          <w:tcPr>
            <w:tcW w:type="dxa" w:w="2400"/>
            <w:shd w:fill="FFFFFF" w:color="auto" w:val="clear"/>
            <w:tcMar>
              <w:top w:type="dxa" w:w="80"/>
              <w:left w:type="dxa" w:w="100"/>
              <w:bottom w:type="dxa" w:w="80"/>
              <w:right w:type="dxa" w:w="100"/>
            </w:tcMar>
          </w:tcPr>
          <w:p>
            <w:pPr>
              <w:spacing w:line="264"/>
            </w:pPr>
            <w:r>
              <w:rPr>
                <w:sz w:val="20"/>
                <w:szCs w:val="20"/>
              </w:rPr>
              <w:t xml:space="preserve">Staff</w:t>
            </w:r>
          </w:p>
        </w:tc>
        <w:tc>
          <w:tcPr>
            <w:tcW w:type="dxa" w:w="6950"/>
            <w:shd w:fill="FFFFFF" w:color="auto" w:val="clear"/>
            <w:tcMar>
              <w:top w:type="dxa" w:w="80"/>
              <w:left w:type="dxa" w:w="100"/>
              <w:bottom w:type="dxa" w:w="80"/>
              <w:right w:type="dxa" w:w="100"/>
            </w:tcMar>
          </w:tcPr>
          <w:p>
            <w:pPr>
              <w:spacing w:line="264"/>
            </w:pPr>
            <w:r>
              <w:rPr>
                <w:sz w:val="20"/>
                <w:szCs w:val="20"/>
              </w:rPr>
              <w:t xml:space="preserve">Role responsible for day-to-day sales, order processing, and inventory updates at the counter.</w:t>
            </w:r>
          </w:p>
        </w:tc>
      </w:tr>
      <w:tr>
        <w:tc>
          <w:tcPr>
            <w:tcW w:type="dxa" w:w="2400"/>
            <w:shd w:fill="EDF2FA" w:color="auto" w:val="clear"/>
            <w:tcMar>
              <w:top w:type="dxa" w:w="80"/>
              <w:left w:type="dxa" w:w="100"/>
              <w:bottom w:type="dxa" w:w="80"/>
              <w:right w:type="dxa" w:w="100"/>
            </w:tcMar>
          </w:tcPr>
          <w:p>
            <w:pPr>
              <w:spacing w:line="264"/>
            </w:pPr>
            <w:r>
              <w:rPr>
                <w:sz w:val="20"/>
                <w:szCs w:val="20"/>
              </w:rPr>
              <w:t xml:space="preserve">User / Customer</w:t>
            </w:r>
          </w:p>
        </w:tc>
        <w:tc>
          <w:tcPr>
            <w:tcW w:type="dxa" w:w="6950"/>
            <w:shd w:fill="EDF2FA" w:color="auto" w:val="clear"/>
            <w:tcMar>
              <w:top w:type="dxa" w:w="80"/>
              <w:left w:type="dxa" w:w="100"/>
              <w:bottom w:type="dxa" w:w="80"/>
              <w:right w:type="dxa" w:w="100"/>
            </w:tcMar>
          </w:tcPr>
          <w:p>
            <w:pPr>
              <w:spacing w:line="264"/>
            </w:pPr>
            <w:r>
              <w:rPr>
                <w:sz w:val="20"/>
                <w:szCs w:val="20"/>
              </w:rPr>
              <w:t xml:space="preserve">An online customer who browses and orders products through the web application.</w:t>
            </w:r>
          </w:p>
        </w:tc>
      </w:tr>
      <w:tr>
        <w:tc>
          <w:tcPr>
            <w:tcW w:type="dxa" w:w="2400"/>
            <w:shd w:fill="FFFFFF" w:color="auto" w:val="clear"/>
            <w:tcMar>
              <w:top w:type="dxa" w:w="80"/>
              <w:left w:type="dxa" w:w="100"/>
              <w:bottom w:type="dxa" w:w="80"/>
              <w:right w:type="dxa" w:w="100"/>
            </w:tcMar>
          </w:tcPr>
          <w:p>
            <w:pPr>
              <w:spacing w:line="264"/>
            </w:pPr>
            <w:r>
              <w:rPr>
                <w:sz w:val="20"/>
                <w:szCs w:val="20"/>
              </w:rPr>
              <w:t xml:space="preserve">Web App</w:t>
            </w:r>
          </w:p>
        </w:tc>
        <w:tc>
          <w:tcPr>
            <w:tcW w:type="dxa" w:w="6950"/>
            <w:shd w:fill="FFFFFF" w:color="auto" w:val="clear"/>
            <w:tcMar>
              <w:top w:type="dxa" w:w="80"/>
              <w:left w:type="dxa" w:w="100"/>
              <w:bottom w:type="dxa" w:w="80"/>
              <w:right w:type="dxa" w:w="100"/>
            </w:tcMar>
          </w:tcPr>
          <w:p>
            <w:pPr>
              <w:spacing w:line="264"/>
            </w:pPr>
            <w:r>
              <w:rPr>
                <w:sz w:val="20"/>
                <w:szCs w:val="20"/>
              </w:rPr>
              <w:t xml:space="preserve">The customer-facing online ordering portal for the multi-service business.</w:t>
            </w:r>
          </w:p>
        </w:tc>
      </w:tr>
      <w:tr>
        <w:tc>
          <w:tcPr>
            <w:tcW w:type="dxa" w:w="2400"/>
            <w:shd w:fill="EDF2FA" w:color="auto" w:val="clear"/>
            <w:tcMar>
              <w:top w:type="dxa" w:w="80"/>
              <w:left w:type="dxa" w:w="100"/>
              <w:bottom w:type="dxa" w:w="80"/>
              <w:right w:type="dxa" w:w="100"/>
            </w:tcMar>
          </w:tcPr>
          <w:p>
            <w:pPr>
              <w:spacing w:line="264"/>
            </w:pPr>
            <w:r>
              <w:rPr>
                <w:sz w:val="20"/>
                <w:szCs w:val="20"/>
              </w:rPr>
              <w:t xml:space="preserve">FBR</w:t>
            </w:r>
          </w:p>
        </w:tc>
        <w:tc>
          <w:tcPr>
            <w:tcW w:type="dxa" w:w="6950"/>
            <w:shd w:fill="EDF2FA" w:color="auto" w:val="clear"/>
            <w:tcMar>
              <w:top w:type="dxa" w:w="80"/>
              <w:left w:type="dxa" w:w="100"/>
              <w:bottom w:type="dxa" w:w="80"/>
              <w:right w:type="dxa" w:w="100"/>
            </w:tcMar>
          </w:tcPr>
          <w:p>
            <w:pPr>
              <w:spacing w:line="264"/>
            </w:pPr>
            <w:r>
              <w:rPr>
                <w:sz w:val="20"/>
                <w:szCs w:val="20"/>
              </w:rPr>
              <w:t xml:space="preserve">Federal Board of Revenue — Pakistan's tax authority, which mandates POS-to-FBR digital invoice integration for applicable retailers.</w:t>
            </w:r>
          </w:p>
        </w:tc>
      </w:tr>
    </w:tbl>
    <w:p>
      <w:pPr>
        <w:pStyle w:val="Heading2"/>
        <w:spacing w:after="120" w:before="240"/>
      </w:pPr>
      <w:r>
        <w:rPr>
          <w:b/>
          <w:bCs/>
          <w:color w:val="2E5395"/>
          <w:sz w:val="24"/>
          <w:szCs w:val="24"/>
        </w:rPr>
        <w:t xml:space="preserve">1.5 References</w:t>
      </w:r>
    </w:p>
    <w:p>
      <w:pPr>
        <w:spacing w:after="140" w:line="276"/>
      </w:pPr>
      <w:r>
        <w:rPr>
          <w:sz w:val="22"/>
          <w:szCs w:val="22"/>
        </w:rPr>
        <w:t xml:space="preserve">Handwritten client requirement notes provided by Usama Book Depot, dated September 2026, describing role-based access, inventory management, revenue tracking, analytics, and online service features for the POS system.</w:t>
      </w:r>
    </w:p>
    <w:p>
      <w:pPr>
        <w:pStyle w:val="Heading1"/>
        <w:pBdr>
          <w:bottom w:val="single" w:color="2E5395" w:sz="6" w:space="4"/>
        </w:pBdr>
        <w:spacing w:after="160" w:before="360"/>
      </w:pPr>
      <w:r>
        <w:rPr>
          <w:b/>
          <w:bCs/>
          <w:color w:val="1F3864"/>
          <w:sz w:val="30"/>
          <w:szCs w:val="30"/>
        </w:rPr>
        <w:t xml:space="preserve">2. Overall Description</w:t>
      </w:r>
    </w:p>
    <w:p>
      <w:pPr>
        <w:pStyle w:val="Heading2"/>
        <w:spacing w:after="120" w:before="240"/>
      </w:pPr>
      <w:r>
        <w:rPr>
          <w:b/>
          <w:bCs/>
          <w:color w:val="2E5395"/>
          <w:sz w:val="24"/>
          <w:szCs w:val="24"/>
        </w:rPr>
        <w:t xml:space="preserve">2.1 Product Perspective</w:t>
      </w:r>
    </w:p>
    <w:p>
      <w:pPr>
        <w:spacing w:after="140" w:line="276"/>
      </w:pPr>
      <w:r>
        <w:rPr>
          <w:sz w:val="22"/>
          <w:szCs w:val="22"/>
        </w:rPr>
        <w:t xml:space="preserve">The POS system is a new, self-contained product consisting of two connected front ends — a Desktop application used in-store by staff/admin/superadmin, and a Web application used by online customers — both operating against a shared backend database so that inventory, pricing, and sales data remain consistent across channels.</w:t>
      </w:r>
    </w:p>
    <w:p>
      <w:pPr>
        <w:pStyle w:val="Heading2"/>
        <w:spacing w:after="120" w:before="240"/>
      </w:pPr>
      <w:r>
        <w:rPr>
          <w:b/>
          <w:bCs/>
          <w:color w:val="2E5395"/>
          <w:sz w:val="24"/>
          <w:szCs w:val="24"/>
        </w:rPr>
        <w:t xml:space="preserve">2.2 Product Functions (Summary)</w:t>
      </w:r>
    </w:p>
    <w:p>
      <w:pPr>
        <w:pStyle w:val="ListParagraph"/>
        <w:numPr>
          <w:ilvl w:val="0"/>
          <w:numId w:val="2"/>
        </w:numPr>
        <w:spacing w:after="80" w:line="276"/>
      </w:pPr>
      <w:r>
        <w:rPr>
          <w:sz w:val="22"/>
          <w:szCs w:val="22"/>
        </w:rPr>
        <w:t xml:space="preserve">Role-based access control for superadmin, admin, staff, and customer users</w:t>
      </w:r>
    </w:p>
    <w:p>
      <w:pPr>
        <w:pStyle w:val="ListParagraph"/>
        <w:numPr>
          <w:ilvl w:val="0"/>
          <w:numId w:val="2"/>
        </w:numPr>
        <w:spacing w:after="80" w:line="276"/>
      </w:pPr>
      <w:r>
        <w:rPr>
          <w:sz w:val="22"/>
          <w:szCs w:val="22"/>
        </w:rPr>
        <w:t xml:space="preserve">Inventory management for printing material, stationery, grocery, garment-printing, and sports products</w:t>
      </w:r>
    </w:p>
    <w:p>
      <w:pPr>
        <w:pStyle w:val="ListParagraph"/>
        <w:numPr>
          <w:ilvl w:val="0"/>
          <w:numId w:val="2"/>
        </w:numPr>
        <w:spacing w:after="80" w:line="276"/>
      </w:pPr>
      <w:r>
        <w:rPr>
          <w:sz w:val="22"/>
          <w:szCs w:val="22"/>
        </w:rPr>
        <w:t xml:space="preserve">Product revenue and sales tracking</w:t>
      </w:r>
    </w:p>
    <w:p>
      <w:pPr>
        <w:pStyle w:val="ListParagraph"/>
        <w:numPr>
          <w:ilvl w:val="0"/>
          <w:numId w:val="2"/>
        </w:numPr>
        <w:spacing w:after="80" w:line="276"/>
      </w:pPr>
      <w:r>
        <w:rPr>
          <w:sz w:val="22"/>
          <w:szCs w:val="22"/>
        </w:rPr>
        <w:t xml:space="preserve">Inventory record tracking (stock in/out, reorder levels)</w:t>
      </w:r>
    </w:p>
    <w:p>
      <w:pPr>
        <w:pStyle w:val="ListParagraph"/>
        <w:numPr>
          <w:ilvl w:val="0"/>
          <w:numId w:val="2"/>
        </w:numPr>
        <w:spacing w:after="80" w:line="276"/>
      </w:pPr>
      <w:r>
        <w:rPr>
          <w:sz w:val="22"/>
          <w:szCs w:val="22"/>
        </w:rPr>
        <w:t xml:space="preserve">Analytical sales reporting — daily, weekly, monthly, and yearly</w:t>
      </w:r>
    </w:p>
    <w:p>
      <w:pPr>
        <w:pStyle w:val="ListParagraph"/>
        <w:numPr>
          <w:ilvl w:val="0"/>
          <w:numId w:val="2"/>
        </w:numPr>
        <w:spacing w:after="80" w:line="276"/>
      </w:pPr>
      <w:r>
        <w:rPr>
          <w:sz w:val="22"/>
          <w:szCs w:val="22"/>
        </w:rPr>
        <w:t xml:space="preserve">Online ordering of printing, grocery, garment-printing, and sports products</w:t>
      </w:r>
    </w:p>
    <w:p>
      <w:pPr>
        <w:pStyle w:val="ListParagraph"/>
        <w:numPr>
          <w:ilvl w:val="0"/>
          <w:numId w:val="2"/>
        </w:numPr>
        <w:spacing w:after="80" w:line="276"/>
      </w:pPr>
      <w:r>
        <w:rPr>
          <w:sz w:val="22"/>
          <w:szCs w:val="22"/>
        </w:rPr>
        <w:t xml:space="preserve">Seasonal promotions (e.g., special summer deals)</w:t>
      </w:r>
    </w:p>
    <w:p>
      <w:pPr>
        <w:pStyle w:val="ListParagraph"/>
        <w:numPr>
          <w:ilvl w:val="0"/>
          <w:numId w:val="2"/>
        </w:numPr>
        <w:spacing w:after="80" w:line="276"/>
      </w:pPr>
      <w:r>
        <w:rPr>
          <w:sz w:val="22"/>
          <w:szCs w:val="22"/>
        </w:rPr>
        <w:t xml:space="preserve">Home delivery management</w:t>
      </w:r>
    </w:p>
    <w:p>
      <w:pPr>
        <w:pStyle w:val="ListParagraph"/>
        <w:numPr>
          <w:ilvl w:val="0"/>
          <w:numId w:val="2"/>
        </w:numPr>
        <w:spacing w:after="80" w:line="276"/>
      </w:pPr>
      <w:r>
        <w:rPr>
          <w:sz w:val="22"/>
          <w:szCs w:val="22"/>
        </w:rPr>
        <w:t xml:space="preserve">Online payment processing</w:t>
      </w:r>
    </w:p>
    <w:p>
      <w:pPr>
        <w:pStyle w:val="Heading2"/>
        <w:spacing w:after="120" w:before="240"/>
      </w:pPr>
      <w:r>
        <w:rPr>
          <w:b/>
          <w:bCs/>
          <w:color w:val="2E5395"/>
          <w:sz w:val="24"/>
          <w:szCs w:val="24"/>
        </w:rP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User Class</w:t>
            </w:r>
          </w:p>
        </w:tc>
        <w:tc>
          <w:tcPr>
            <w:tcW w:type="dxa" w:w="7150"/>
            <w:shd w:fill="1F3864" w:color="auto" w:val="clear"/>
            <w:tcMar>
              <w:top w:type="dxa" w:w="80"/>
              <w:left w:type="dxa" w:w="100"/>
              <w:bottom w:type="dxa" w:w="80"/>
              <w:right w:type="dxa" w:w="100"/>
            </w:tcMar>
          </w:tcPr>
          <w:p>
            <w:r>
              <w:rPr>
                <w:b/>
                <w:bCs/>
                <w:color w:val="FFFFFF"/>
                <w:sz w:val="20"/>
                <w:szCs w:val="20"/>
              </w:rPr>
              <w:t xml:space="preserve">Characteristics / Privileges</w:t>
            </w:r>
          </w:p>
        </w:tc>
      </w:tr>
      <w:tr>
        <w:tc>
          <w:tcPr>
            <w:tcW w:type="dxa" w:w="2200"/>
            <w:shd w:fill="FFFFFF" w:color="auto" w:val="clear"/>
            <w:tcMar>
              <w:top w:type="dxa" w:w="80"/>
              <w:left w:type="dxa" w:w="100"/>
              <w:bottom w:type="dxa" w:w="80"/>
              <w:right w:type="dxa" w:w="100"/>
            </w:tcMar>
          </w:tcPr>
          <w:p>
            <w:pPr>
              <w:spacing w:line="264"/>
            </w:pPr>
            <w:r>
              <w:rPr>
                <w:sz w:val="20"/>
                <w:szCs w:val="20"/>
              </w:rPr>
              <w:t xml:space="preserve">Superadmin</w:t>
            </w:r>
          </w:p>
        </w:tc>
        <w:tc>
          <w:tcPr>
            <w:tcW w:type="dxa" w:w="7150"/>
            <w:shd w:fill="FFFFFF" w:color="auto" w:val="clear"/>
            <w:tcMar>
              <w:top w:type="dxa" w:w="80"/>
              <w:left w:type="dxa" w:w="100"/>
              <w:bottom w:type="dxa" w:w="80"/>
              <w:right w:type="dxa" w:w="100"/>
            </w:tcMar>
          </w:tcPr>
          <w:p>
            <w:pPr>
              <w:spacing w:line="264"/>
            </w:pPr>
            <w:r>
              <w:rPr>
                <w:sz w:val="20"/>
                <w:szCs w:val="20"/>
              </w:rPr>
              <w:t xml:space="preserve">Full system access on desktop and web; manages admins, staff, roles, and global settings; views all reports across all product lines.</w:t>
            </w:r>
          </w:p>
        </w:tc>
      </w:tr>
      <w:tr>
        <w:tc>
          <w:tcPr>
            <w:tcW w:type="dxa" w:w="2200"/>
            <w:shd w:fill="EDF2FA" w:color="auto" w:val="clear"/>
            <w:tcMar>
              <w:top w:type="dxa" w:w="80"/>
              <w:left w:type="dxa" w:w="100"/>
              <w:bottom w:type="dxa" w:w="80"/>
              <w:right w:type="dxa" w:w="100"/>
            </w:tcMar>
          </w:tcPr>
          <w:p>
            <w:pPr>
              <w:spacing w:line="264"/>
            </w:pPr>
            <w:r>
              <w:rPr>
                <w:sz w:val="20"/>
                <w:szCs w:val="20"/>
              </w:rPr>
              <w:t xml:space="preserve">Admin</w:t>
            </w:r>
          </w:p>
        </w:tc>
        <w:tc>
          <w:tcPr>
            <w:tcW w:type="dxa" w:w="7150"/>
            <w:shd w:fill="EDF2FA" w:color="auto" w:val="clear"/>
            <w:tcMar>
              <w:top w:type="dxa" w:w="80"/>
              <w:left w:type="dxa" w:w="100"/>
              <w:bottom w:type="dxa" w:w="80"/>
              <w:right w:type="dxa" w:w="100"/>
            </w:tcMar>
          </w:tcPr>
          <w:p>
            <w:pPr>
              <w:spacing w:line="264"/>
            </w:pPr>
            <w:r>
              <w:rPr>
                <w:sz w:val="20"/>
                <w:szCs w:val="20"/>
              </w:rPr>
              <w:t xml:space="preserve">Manages inventory, pricing, staff accounts, and revenue/analytical reports for their scope; approves online orders and delivery/payment settings.</w:t>
            </w:r>
          </w:p>
        </w:tc>
      </w:tr>
      <w:tr>
        <w:tc>
          <w:tcPr>
            <w:tcW w:type="dxa" w:w="2200"/>
            <w:shd w:fill="FFFFFF" w:color="auto" w:val="clear"/>
            <w:tcMar>
              <w:top w:type="dxa" w:w="80"/>
              <w:left w:type="dxa" w:w="100"/>
              <w:bottom w:type="dxa" w:w="80"/>
              <w:right w:type="dxa" w:w="100"/>
            </w:tcMar>
          </w:tcPr>
          <w:p>
            <w:pPr>
              <w:spacing w:line="264"/>
            </w:pPr>
            <w:r>
              <w:rPr>
                <w:sz w:val="20"/>
                <w:szCs w:val="20"/>
              </w:rPr>
              <w:t xml:space="preserve">Staff</w:t>
            </w:r>
          </w:p>
        </w:tc>
        <w:tc>
          <w:tcPr>
            <w:tcW w:type="dxa" w:w="7150"/>
            <w:shd w:fill="FFFFFF" w:color="auto" w:val="clear"/>
            <w:tcMar>
              <w:top w:type="dxa" w:w="80"/>
              <w:left w:type="dxa" w:w="100"/>
              <w:bottom w:type="dxa" w:w="80"/>
              <w:right w:type="dxa" w:w="100"/>
            </w:tcMar>
          </w:tcPr>
          <w:p>
            <w:pPr>
              <w:spacing w:line="264"/>
            </w:pPr>
            <w:r>
              <w:rPr>
                <w:sz w:val="20"/>
                <w:szCs w:val="20"/>
              </w:rPr>
              <w:t xml:space="preserve">Operates the point of sale counter; records sales, updates stock, prints receipts; limited reporting access.</w:t>
            </w:r>
          </w:p>
        </w:tc>
      </w:tr>
      <w:tr>
        <w:tc>
          <w:tcPr>
            <w:tcW w:type="dxa" w:w="2200"/>
            <w:shd w:fill="EDF2FA" w:color="auto" w:val="clear"/>
            <w:tcMar>
              <w:top w:type="dxa" w:w="80"/>
              <w:left w:type="dxa" w:w="100"/>
              <w:bottom w:type="dxa" w:w="80"/>
              <w:right w:type="dxa" w:w="100"/>
            </w:tcMar>
          </w:tcPr>
          <w:p>
            <w:pPr>
              <w:spacing w:line="264"/>
            </w:pPr>
            <w:r>
              <w:rPr>
                <w:sz w:val="20"/>
                <w:szCs w:val="20"/>
              </w:rPr>
              <w:t xml:space="preserve">Customer / User (Web)</w:t>
            </w:r>
          </w:p>
        </w:tc>
        <w:tc>
          <w:tcPr>
            <w:tcW w:type="dxa" w:w="7150"/>
            <w:shd w:fill="EDF2FA" w:color="auto" w:val="clear"/>
            <w:tcMar>
              <w:top w:type="dxa" w:w="80"/>
              <w:left w:type="dxa" w:w="100"/>
              <w:bottom w:type="dxa" w:w="80"/>
              <w:right w:type="dxa" w:w="100"/>
            </w:tcMar>
          </w:tcPr>
          <w:p>
            <w:pPr>
              <w:spacing w:line="264"/>
            </w:pPr>
            <w:r>
              <w:rPr>
                <w:sz w:val="20"/>
                <w:szCs w:val="20"/>
              </w:rPr>
              <w:t xml:space="preserve">Browses catalog, places online orders, tracks orders, chooses home delivery, and pays online; no access to inventory or admin functions.</w:t>
            </w:r>
          </w:p>
        </w:tc>
      </w:tr>
    </w:tbl>
    <w:p>
      <w:pPr>
        <w:pStyle w:val="Heading2"/>
        <w:spacing w:after="120" w:before="240"/>
      </w:pPr>
      <w:r>
        <w:rPr>
          <w:b/>
          <w:bCs/>
          <w:color w:val="2E5395"/>
          <w:sz w:val="24"/>
          <w:szCs w:val="24"/>
        </w:rPr>
        <w:t xml:space="preserve">2.4 Operating Environment</w:t>
      </w:r>
    </w:p>
    <w:p>
      <w:pPr>
        <w:pStyle w:val="ListParagraph"/>
        <w:numPr>
          <w:ilvl w:val="0"/>
          <w:numId w:val="2"/>
        </w:numPr>
        <w:spacing w:after="80" w:line="276"/>
      </w:pPr>
      <w:r>
        <w:rPr>
          <w:sz w:val="22"/>
          <w:szCs w:val="22"/>
        </w:rPr>
        <w:t xml:space="preserve">Desktop application: Windows-based desktop/POS terminal at the store counter.</w:t>
      </w:r>
    </w:p>
    <w:p>
      <w:pPr>
        <w:pStyle w:val="ListParagraph"/>
        <w:numPr>
          <w:ilvl w:val="0"/>
          <w:numId w:val="2"/>
        </w:numPr>
        <w:spacing w:after="80" w:line="276"/>
      </w:pPr>
      <w:r>
        <w:rPr>
          <w:sz w:val="22"/>
          <w:szCs w:val="22"/>
        </w:rPr>
        <w:t xml:space="preserve">Web application: any modern browser on desktop, tablet, or mobile devices, connected to the internet.</w:t>
      </w:r>
    </w:p>
    <w:p>
      <w:pPr>
        <w:pStyle w:val="ListParagraph"/>
        <w:numPr>
          <w:ilvl w:val="0"/>
          <w:numId w:val="2"/>
        </w:numPr>
        <w:spacing w:after="80" w:line="276"/>
      </w:pPr>
      <w:r>
        <w:rPr>
          <w:sz w:val="22"/>
          <w:szCs w:val="22"/>
        </w:rPr>
        <w:t xml:space="preserve">Shared backend server / database accessible to both the desktop and web applications.</w:t>
      </w:r>
    </w:p>
    <w:p>
      <w:pPr>
        <w:pStyle w:val="Heading2"/>
        <w:spacing w:after="120" w:before="240"/>
      </w:pPr>
      <w:r>
        <w:rPr>
          <w:b/>
          <w:bCs/>
          <w:color w:val="2E5395"/>
          <w:sz w:val="24"/>
          <w:szCs w:val="24"/>
        </w:rPr>
        <w:t xml:space="preserve">2.5 Design and Implementation Constraints</w:t>
      </w:r>
    </w:p>
    <w:p>
      <w:pPr>
        <w:pStyle w:val="ListParagraph"/>
        <w:numPr>
          <w:ilvl w:val="0"/>
          <w:numId w:val="2"/>
        </w:numPr>
        <w:spacing w:after="80" w:line="276"/>
      </w:pPr>
      <w:r>
        <w:rPr>
          <w:sz w:val="22"/>
          <w:szCs w:val="22"/>
        </w:rPr>
        <w:t xml:space="preserve">Must support simultaneous use by the desktop (in-store) and web (online) applications against the same inventory data.</w:t>
      </w:r>
    </w:p>
    <w:p>
      <w:pPr>
        <w:pStyle w:val="ListParagraph"/>
        <w:numPr>
          <w:ilvl w:val="0"/>
          <w:numId w:val="2"/>
        </w:numPr>
        <w:spacing w:after="80" w:line="276"/>
      </w:pPr>
      <w:r>
        <w:rPr>
          <w:sz w:val="22"/>
          <w:szCs w:val="22"/>
        </w:rPr>
        <w:t xml:space="preserve">Role-based access must be enforced identically on both platforms.</w:t>
      </w:r>
    </w:p>
    <w:p>
      <w:pPr>
        <w:pStyle w:val="ListParagraph"/>
        <w:numPr>
          <w:ilvl w:val="0"/>
          <w:numId w:val="2"/>
        </w:numPr>
        <w:spacing w:after="80" w:line="276"/>
      </w:pPr>
      <w:r>
        <w:rPr>
          <w:sz w:val="22"/>
          <w:szCs w:val="22"/>
        </w:rPr>
        <w:t xml:space="preserve">Online payment must comply with the standards of the chosen payment gateway/processor.</w:t>
      </w:r>
    </w:p>
    <w:p>
      <w:pPr>
        <w:pStyle w:val="Heading2"/>
        <w:spacing w:after="120" w:before="240"/>
      </w:pPr>
      <w:r>
        <w:rPr>
          <w:b/>
          <w:bCs/>
          <w:color w:val="2E5395"/>
          <w:sz w:val="24"/>
          <w:szCs w:val="24"/>
        </w:rPr>
        <w:t xml:space="preserve">2.6 Assumptions and Dependencies</w:t>
      </w:r>
    </w:p>
    <w:p>
      <w:pPr>
        <w:pStyle w:val="ListParagraph"/>
        <w:numPr>
          <w:ilvl w:val="0"/>
          <w:numId w:val="2"/>
        </w:numPr>
        <w:spacing w:after="80" w:line="276"/>
      </w:pPr>
      <w:r>
        <w:rPr>
          <w:sz w:val="22"/>
          <w:szCs w:val="22"/>
        </w:rPr>
        <w:t xml:space="preserve">A reliable internet connection is available at the store for web-app synchronization and online order processing.</w:t>
      </w:r>
    </w:p>
    <w:p>
      <w:pPr>
        <w:pStyle w:val="ListParagraph"/>
        <w:numPr>
          <w:ilvl w:val="0"/>
          <w:numId w:val="2"/>
        </w:numPr>
        <w:spacing w:after="80" w:line="276"/>
      </w:pPr>
      <w:r>
        <w:rPr>
          <w:sz w:val="22"/>
          <w:szCs w:val="22"/>
        </w:rPr>
        <w:t xml:space="preserve">A third-party payment gateway will be integrated for online payments.</w:t>
      </w:r>
    </w:p>
    <w:p>
      <w:pPr>
        <w:pStyle w:val="ListParagraph"/>
        <w:numPr>
          <w:ilvl w:val="0"/>
          <w:numId w:val="2"/>
        </w:numPr>
        <w:spacing w:after="80" w:line="276"/>
      </w:pPr>
      <w:r>
        <w:rPr>
          <w:sz w:val="22"/>
          <w:szCs w:val="22"/>
        </w:rPr>
        <w:t xml:space="preserve">Delivery is arranged in-house or through a delivery partner; the system tracks and manages delivery requests.</w:t>
      </w:r>
    </w:p>
    <w:p>
      <w:pPr>
        <w:pStyle w:val="Heading1"/>
        <w:pBdr>
          <w:bottom w:val="single" w:color="2E5395" w:sz="6" w:space="4"/>
        </w:pBdr>
        <w:spacing w:after="160" w:before="360"/>
      </w:pPr>
      <w:r>
        <w:rPr>
          <w:b/>
          <w:bCs/>
          <w:color w:val="1F3864"/>
          <w:sz w:val="30"/>
          <w:szCs w:val="30"/>
        </w:rPr>
        <w:t xml:space="preserve">3. User Requirements</w:t>
      </w:r>
    </w:p>
    <w:p>
      <w:pPr>
        <w:spacing w:after="140" w:line="276"/>
      </w:pPr>
      <w:r>
        <w:rPr>
          <w:sz w:val="22"/>
          <w:szCs w:val="22"/>
        </w:rPr>
        <w:t xml:space="preserve">User requirements describe, in the users' own terms, what each class of user needs to be able to do with the system.</w:t>
      </w:r>
    </w:p>
    <w:p>
      <w:pPr>
        <w:pStyle w:val="Heading2"/>
        <w:spacing w:after="120" w:before="240"/>
      </w:pPr>
      <w:r>
        <w:rPr>
          <w:b/>
          <w:bCs/>
          <w:color w:val="2E5395"/>
          <w:sz w:val="24"/>
          <w:szCs w:val="24"/>
        </w:rPr>
        <w:t xml:space="preserve">3.1 Superadmin</w:t>
      </w:r>
    </w:p>
    <w:p>
      <w:pPr>
        <w:pStyle w:val="ListParagraph"/>
        <w:numPr>
          <w:ilvl w:val="0"/>
          <w:numId w:val="2"/>
        </w:numPr>
        <w:spacing w:after="80" w:line="276"/>
      </w:pPr>
      <w:r>
        <w:rPr>
          <w:sz w:val="22"/>
          <w:szCs w:val="22"/>
        </w:rPr>
        <w:t xml:space="preserve">As a superadmin, I want to create and manage admin, staff, and user accounts so that I can control who accesses the system.</w:t>
      </w:r>
    </w:p>
    <w:p>
      <w:pPr>
        <w:pStyle w:val="ListParagraph"/>
        <w:numPr>
          <w:ilvl w:val="0"/>
          <w:numId w:val="2"/>
        </w:numPr>
        <w:spacing w:after="80" w:line="276"/>
      </w:pPr>
      <w:r>
        <w:rPr>
          <w:sz w:val="22"/>
          <w:szCs w:val="22"/>
        </w:rPr>
        <w:t xml:space="preserve">As a superadmin, I want to assign and change roles/permissions so that access is limited appropriately.</w:t>
      </w:r>
    </w:p>
    <w:p>
      <w:pPr>
        <w:pStyle w:val="ListParagraph"/>
        <w:numPr>
          <w:ilvl w:val="0"/>
          <w:numId w:val="2"/>
        </w:numPr>
        <w:spacing w:after="80" w:line="276"/>
      </w:pPr>
      <w:r>
        <w:rPr>
          <w:sz w:val="22"/>
          <w:szCs w:val="22"/>
        </w:rPr>
        <w:t xml:space="preserve">As a superadmin, I want to view consolidated revenue and analytical reports across all product lines and branches.</w:t>
      </w:r>
    </w:p>
    <w:p>
      <w:pPr>
        <w:pStyle w:val="Heading2"/>
        <w:spacing w:after="120" w:before="240"/>
      </w:pPr>
      <w:r>
        <w:rPr>
          <w:b/>
          <w:bCs/>
          <w:color w:val="2E5395"/>
          <w:sz w:val="24"/>
          <w:szCs w:val="24"/>
        </w:rPr>
        <w:t xml:space="preserve">3.2 Admin</w:t>
      </w:r>
    </w:p>
    <w:p>
      <w:pPr>
        <w:pStyle w:val="ListParagraph"/>
        <w:numPr>
          <w:ilvl w:val="0"/>
          <w:numId w:val="2"/>
        </w:numPr>
        <w:spacing w:after="80" w:line="276"/>
      </w:pPr>
      <w:r>
        <w:rPr>
          <w:sz w:val="22"/>
          <w:szCs w:val="22"/>
        </w:rPr>
        <w:t xml:space="preserve">As an admin, I want to manage inventory for printing material, grocery, stationery, garment, and sports products so that stock levels stay accurate.</w:t>
      </w:r>
    </w:p>
    <w:p>
      <w:pPr>
        <w:pStyle w:val="ListParagraph"/>
        <w:numPr>
          <w:ilvl w:val="0"/>
          <w:numId w:val="2"/>
        </w:numPr>
        <w:spacing w:after="80" w:line="276"/>
      </w:pPr>
      <w:r>
        <w:rPr>
          <w:sz w:val="22"/>
          <w:szCs w:val="22"/>
        </w:rPr>
        <w:t xml:space="preserve">As an admin, I want to view daily, weekly, monthly, and yearly sales analytics so that I can make informed purchasing and pricing decisions.</w:t>
      </w:r>
    </w:p>
    <w:p>
      <w:pPr>
        <w:pStyle w:val="ListParagraph"/>
        <w:numPr>
          <w:ilvl w:val="0"/>
          <w:numId w:val="2"/>
        </w:numPr>
        <w:spacing w:after="80" w:line="276"/>
      </w:pPr>
      <w:r>
        <w:rPr>
          <w:sz w:val="22"/>
          <w:szCs w:val="22"/>
        </w:rPr>
        <w:t xml:space="preserve">As an admin, I want to configure special deals (e.g., summer deals) so that promotions can be run on selected products.</w:t>
      </w:r>
    </w:p>
    <w:p>
      <w:pPr>
        <w:pStyle w:val="ListParagraph"/>
        <w:numPr>
          <w:ilvl w:val="0"/>
          <w:numId w:val="2"/>
        </w:numPr>
        <w:spacing w:after="80" w:line="276"/>
      </w:pPr>
      <w:r>
        <w:rPr>
          <w:sz w:val="22"/>
          <w:szCs w:val="22"/>
        </w:rPr>
        <w:t xml:space="preserve">As an admin, I want to manage staff accounts and their permitted actions.</w:t>
      </w:r>
    </w:p>
    <w:p>
      <w:pPr>
        <w:pStyle w:val="Heading2"/>
        <w:spacing w:after="120" w:before="240"/>
      </w:pPr>
      <w:r>
        <w:rPr>
          <w:b/>
          <w:bCs/>
          <w:color w:val="2E5395"/>
          <w:sz w:val="24"/>
          <w:szCs w:val="24"/>
        </w:rPr>
        <w:t xml:space="preserve">3.3 Staff</w:t>
      </w:r>
    </w:p>
    <w:p>
      <w:pPr>
        <w:pStyle w:val="ListParagraph"/>
        <w:numPr>
          <w:ilvl w:val="0"/>
          <w:numId w:val="2"/>
        </w:numPr>
        <w:spacing w:after="80" w:line="276"/>
      </w:pPr>
      <w:r>
        <w:rPr>
          <w:sz w:val="22"/>
          <w:szCs w:val="22"/>
        </w:rPr>
        <w:t xml:space="preserve">As a staff member, I want to record sales transactions at the counter quickly and accurately.</w:t>
      </w:r>
    </w:p>
    <w:p>
      <w:pPr>
        <w:pStyle w:val="ListParagraph"/>
        <w:numPr>
          <w:ilvl w:val="0"/>
          <w:numId w:val="2"/>
        </w:numPr>
        <w:spacing w:after="80" w:line="276"/>
      </w:pPr>
      <w:r>
        <w:rPr>
          <w:sz w:val="22"/>
          <w:szCs w:val="22"/>
        </w:rPr>
        <w:t xml:space="preserve">As a staff member, I want to update stock (tuck shop, stationery, grocery, garment, sports items) as items are sold or restocked.</w:t>
      </w:r>
    </w:p>
    <w:p>
      <w:pPr>
        <w:pStyle w:val="ListParagraph"/>
        <w:numPr>
          <w:ilvl w:val="0"/>
          <w:numId w:val="2"/>
        </w:numPr>
        <w:spacing w:after="80" w:line="276"/>
      </w:pPr>
      <w:r>
        <w:rPr>
          <w:sz w:val="22"/>
          <w:szCs w:val="22"/>
        </w:rPr>
        <w:t xml:space="preserve">As a staff member, I want to view basic daily sales figures relevant to my shift.</w:t>
      </w:r>
    </w:p>
    <w:p>
      <w:pPr>
        <w:pStyle w:val="Heading2"/>
        <w:spacing w:after="120" w:before="240"/>
      </w:pPr>
      <w:r>
        <w:rPr>
          <w:b/>
          <w:bCs/>
          <w:color w:val="2E5395"/>
          <w:sz w:val="24"/>
          <w:szCs w:val="24"/>
        </w:rPr>
        <w:t xml:space="preserve">3.4 Customer / Online User</w:t>
      </w:r>
    </w:p>
    <w:p>
      <w:pPr>
        <w:pStyle w:val="ListParagraph"/>
        <w:numPr>
          <w:ilvl w:val="0"/>
          <w:numId w:val="2"/>
        </w:numPr>
        <w:spacing w:after="80" w:line="276"/>
      </w:pPr>
      <w:r>
        <w:rPr>
          <w:sz w:val="22"/>
          <w:szCs w:val="22"/>
        </w:rPr>
        <w:t xml:space="preserve">As a customer, I want to browse and order printing, grocery, garment-printing, and sports products online.</w:t>
      </w:r>
    </w:p>
    <w:p>
      <w:pPr>
        <w:pStyle w:val="ListParagraph"/>
        <w:numPr>
          <w:ilvl w:val="0"/>
          <w:numId w:val="2"/>
        </w:numPr>
        <w:spacing w:after="80" w:line="276"/>
      </w:pPr>
      <w:r>
        <w:rPr>
          <w:sz w:val="22"/>
          <w:szCs w:val="22"/>
        </w:rPr>
        <w:t xml:space="preserve">As a customer, I want to see special summer deals so that I can take advantage of discounts.</w:t>
      </w:r>
    </w:p>
    <w:p>
      <w:pPr>
        <w:pStyle w:val="ListParagraph"/>
        <w:numPr>
          <w:ilvl w:val="0"/>
          <w:numId w:val="2"/>
        </w:numPr>
        <w:spacing w:after="80" w:line="276"/>
      </w:pPr>
      <w:r>
        <w:rPr>
          <w:sz w:val="22"/>
          <w:szCs w:val="22"/>
        </w:rPr>
        <w:t xml:space="preserve">As a customer, I want to choose home delivery for my order.</w:t>
      </w:r>
    </w:p>
    <w:p>
      <w:pPr>
        <w:pStyle w:val="ListParagraph"/>
        <w:numPr>
          <w:ilvl w:val="0"/>
          <w:numId w:val="2"/>
        </w:numPr>
        <w:spacing w:after="80" w:line="276"/>
      </w:pPr>
      <w:r>
        <w:rPr>
          <w:sz w:val="22"/>
          <w:szCs w:val="22"/>
        </w:rPr>
        <w:t xml:space="preserve">As a customer, I want to pay online securely instead of paying in person.</w:t>
      </w:r>
    </w:p>
    <w:p>
      <w:pPr>
        <w:pStyle w:val="ListParagraph"/>
        <w:numPr>
          <w:ilvl w:val="0"/>
          <w:numId w:val="2"/>
        </w:numPr>
        <w:spacing w:after="80" w:line="276"/>
      </w:pPr>
      <w:r>
        <w:rPr>
          <w:sz w:val="22"/>
          <w:szCs w:val="22"/>
        </w:rPr>
        <w:t xml:space="preserve">As a customer, I want to track the status of my order.</w:t>
      </w:r>
    </w:p>
    <w:p>
      <w:pPr>
        <w:pStyle w:val="Heading1"/>
        <w:pBdr>
          <w:bottom w:val="single" w:color="2E5395" w:sz="6" w:space="4"/>
        </w:pBdr>
        <w:spacing w:after="160" w:before="360"/>
      </w:pPr>
      <w:r>
        <w:rPr>
          <w:b/>
          <w:bCs/>
          <w:color w:val="1F3864"/>
          <w:sz w:val="30"/>
          <w:szCs w:val="30"/>
        </w:rPr>
        <w:t xml:space="preserve">4. System Requirements</w:t>
      </w:r>
    </w:p>
    <w:p>
      <w:pPr>
        <w:pStyle w:val="Heading2"/>
        <w:spacing w:after="120" w:before="240"/>
      </w:pPr>
      <w:r>
        <w:rPr>
          <w:b/>
          <w:bCs/>
          <w:color w:val="2E5395"/>
          <w:sz w:val="24"/>
          <w:szCs w:val="24"/>
        </w:rPr>
        <w:t xml:space="preserve">4.1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Component</w:t>
            </w:r>
          </w:p>
        </w:tc>
        <w:tc>
          <w:tcPr>
            <w:tcW w:type="dxa" w:w="6750"/>
            <w:shd w:fill="1F3864" w:color="auto" w:val="clear"/>
            <w:tcMar>
              <w:top w:type="dxa" w:w="80"/>
              <w:left w:type="dxa" w:w="100"/>
              <w:bottom w:type="dxa" w:w="80"/>
              <w:right w:type="dxa" w:w="100"/>
            </w:tcMar>
          </w:tcPr>
          <w:p>
            <w:r>
              <w:rPr>
                <w:b/>
                <w:bCs/>
                <w:color w:val="FFFFFF"/>
                <w:sz w:val="20"/>
                <w:szCs w:val="20"/>
              </w:rPr>
              <w:t xml:space="preserve">Minimum Requirement</w:t>
            </w:r>
          </w:p>
        </w:tc>
      </w:tr>
      <w:tr>
        <w:tc>
          <w:tcPr>
            <w:tcW w:type="dxa" w:w="2600"/>
            <w:shd w:fill="FFFFFF" w:color="auto" w:val="clear"/>
            <w:tcMar>
              <w:top w:type="dxa" w:w="80"/>
              <w:left w:type="dxa" w:w="100"/>
              <w:bottom w:type="dxa" w:w="80"/>
              <w:right w:type="dxa" w:w="100"/>
            </w:tcMar>
          </w:tcPr>
          <w:p>
            <w:pPr>
              <w:spacing w:line="264"/>
            </w:pPr>
            <w:r>
              <w:rPr>
                <w:sz w:val="20"/>
                <w:szCs w:val="20"/>
              </w:rPr>
              <w:t xml:space="preserve">Desktop POS Terminal</w:t>
            </w:r>
          </w:p>
        </w:tc>
        <w:tc>
          <w:tcPr>
            <w:tcW w:type="dxa" w:w="6750"/>
            <w:shd w:fill="FFFFFF" w:color="auto" w:val="clear"/>
            <w:tcMar>
              <w:top w:type="dxa" w:w="80"/>
              <w:left w:type="dxa" w:w="100"/>
              <w:bottom w:type="dxa" w:w="80"/>
              <w:right w:type="dxa" w:w="100"/>
            </w:tcMar>
          </w:tcPr>
          <w:p>
            <w:pPr>
              <w:spacing w:line="264"/>
            </w:pPr>
            <w:r>
              <w:rPr>
                <w:sz w:val="20"/>
                <w:szCs w:val="20"/>
              </w:rPr>
              <w:t xml:space="preserve">Intel Core i3 (or equivalent), 4 GB RAM, 128 GB storage, receipt printer, barcode scanner (optional).</w:t>
            </w:r>
          </w:p>
        </w:tc>
      </w:tr>
      <w:tr>
        <w:tc>
          <w:tcPr>
            <w:tcW w:type="dxa" w:w="2600"/>
            <w:shd w:fill="EDF2FA" w:color="auto" w:val="clear"/>
            <w:tcMar>
              <w:top w:type="dxa" w:w="80"/>
              <w:left w:type="dxa" w:w="100"/>
              <w:bottom w:type="dxa" w:w="80"/>
              <w:right w:type="dxa" w:w="100"/>
            </w:tcMar>
          </w:tcPr>
          <w:p>
            <w:pPr>
              <w:spacing w:line="264"/>
            </w:pPr>
            <w:r>
              <w:rPr>
                <w:sz w:val="20"/>
                <w:szCs w:val="20"/>
              </w:rPr>
              <w:t xml:space="preserve">Server</w:t>
            </w:r>
          </w:p>
        </w:tc>
        <w:tc>
          <w:tcPr>
            <w:tcW w:type="dxa" w:w="6750"/>
            <w:shd w:fill="EDF2FA" w:color="auto" w:val="clear"/>
            <w:tcMar>
              <w:top w:type="dxa" w:w="80"/>
              <w:left w:type="dxa" w:w="100"/>
              <w:bottom w:type="dxa" w:w="80"/>
              <w:right w:type="dxa" w:w="100"/>
            </w:tcMar>
          </w:tcPr>
          <w:p>
            <w:pPr>
              <w:spacing w:line="264"/>
            </w:pPr>
            <w:r>
              <w:rPr>
                <w:sz w:val="20"/>
                <w:szCs w:val="20"/>
              </w:rPr>
              <w:t xml:space="preserve">Multi-core processor, 8 GB+ RAM, SSD storage, reliable power backup (UPS).</w:t>
            </w:r>
          </w:p>
        </w:tc>
      </w:tr>
      <w:tr>
        <w:tc>
          <w:tcPr>
            <w:tcW w:type="dxa" w:w="2600"/>
            <w:shd w:fill="FFFFFF" w:color="auto" w:val="clear"/>
            <w:tcMar>
              <w:top w:type="dxa" w:w="80"/>
              <w:left w:type="dxa" w:w="100"/>
              <w:bottom w:type="dxa" w:w="80"/>
              <w:right w:type="dxa" w:w="100"/>
            </w:tcMar>
          </w:tcPr>
          <w:p>
            <w:pPr>
              <w:spacing w:line="264"/>
            </w:pPr>
            <w:r>
              <w:rPr>
                <w:sz w:val="20"/>
                <w:szCs w:val="20"/>
              </w:rPr>
              <w:t xml:space="preserve">Network</w:t>
            </w:r>
          </w:p>
        </w:tc>
        <w:tc>
          <w:tcPr>
            <w:tcW w:type="dxa" w:w="6750"/>
            <w:shd w:fill="FFFFFF" w:color="auto" w:val="clear"/>
            <w:tcMar>
              <w:top w:type="dxa" w:w="80"/>
              <w:left w:type="dxa" w:w="100"/>
              <w:bottom w:type="dxa" w:w="80"/>
              <w:right w:type="dxa" w:w="100"/>
            </w:tcMar>
          </w:tcPr>
          <w:p>
            <w:pPr>
              <w:spacing w:line="264"/>
            </w:pPr>
            <w:r>
              <w:rPr>
                <w:sz w:val="20"/>
                <w:szCs w:val="20"/>
              </w:rPr>
              <w:t xml:space="preserve">Broadband internet connection for web-app synchronization and online payments.</w:t>
            </w:r>
          </w:p>
        </w:tc>
      </w:tr>
      <w:tr>
        <w:tc>
          <w:tcPr>
            <w:tcW w:type="dxa" w:w="2600"/>
            <w:shd w:fill="EDF2FA" w:color="auto" w:val="clear"/>
            <w:tcMar>
              <w:top w:type="dxa" w:w="80"/>
              <w:left w:type="dxa" w:w="100"/>
              <w:bottom w:type="dxa" w:w="80"/>
              <w:right w:type="dxa" w:w="100"/>
            </w:tcMar>
          </w:tcPr>
          <w:p>
            <w:pPr>
              <w:spacing w:line="264"/>
            </w:pPr>
            <w:r>
              <w:rPr>
                <w:sz w:val="20"/>
                <w:szCs w:val="20"/>
              </w:rPr>
              <w:t xml:space="preserve">Client devices (Web)</w:t>
            </w:r>
          </w:p>
        </w:tc>
        <w:tc>
          <w:tcPr>
            <w:tcW w:type="dxa" w:w="6750"/>
            <w:shd w:fill="EDF2FA" w:color="auto" w:val="clear"/>
            <w:tcMar>
              <w:top w:type="dxa" w:w="80"/>
              <w:left w:type="dxa" w:w="100"/>
              <w:bottom w:type="dxa" w:w="80"/>
              <w:right w:type="dxa" w:w="100"/>
            </w:tcMar>
          </w:tcPr>
          <w:p>
            <w:pPr>
              <w:spacing w:line="264"/>
            </w:pPr>
            <w:r>
              <w:rPr>
                <w:sz w:val="20"/>
                <w:szCs w:val="20"/>
              </w:rPr>
              <w:t xml:space="preserve">Any desktop, laptop, tablet, or smartphone with a modern web browser.</w:t>
            </w:r>
          </w:p>
        </w:tc>
      </w:tr>
    </w:tbl>
    <w:p>
      <w:pPr>
        <w:pStyle w:val="Heading2"/>
        <w:spacing w:after="120" w:before="240"/>
      </w:pPr>
      <w:r>
        <w:rPr>
          <w:b/>
          <w:bCs/>
          <w:color w:val="2E5395"/>
          <w:sz w:val="24"/>
          <w:szCs w:val="24"/>
        </w:rPr>
        <w:t xml:space="preserve">4.2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Component</w:t>
            </w:r>
          </w:p>
        </w:tc>
        <w:tc>
          <w:tcPr>
            <w:tcW w:type="dxa" w:w="67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2600"/>
            <w:shd w:fill="FFFFFF" w:color="auto" w:val="clear"/>
            <w:tcMar>
              <w:top w:type="dxa" w:w="80"/>
              <w:left w:type="dxa" w:w="100"/>
              <w:bottom w:type="dxa" w:w="80"/>
              <w:right w:type="dxa" w:w="100"/>
            </w:tcMar>
          </w:tcPr>
          <w:p>
            <w:pPr>
              <w:spacing w:line="264"/>
            </w:pPr>
            <w:r>
              <w:rPr>
                <w:sz w:val="20"/>
                <w:szCs w:val="20"/>
              </w:rPr>
              <w:t xml:space="preserve">Desktop OS</w:t>
            </w:r>
          </w:p>
        </w:tc>
        <w:tc>
          <w:tcPr>
            <w:tcW w:type="dxa" w:w="6750"/>
            <w:shd w:fill="FFFFFF" w:color="auto" w:val="clear"/>
            <w:tcMar>
              <w:top w:type="dxa" w:w="80"/>
              <w:left w:type="dxa" w:w="100"/>
              <w:bottom w:type="dxa" w:w="80"/>
              <w:right w:type="dxa" w:w="100"/>
            </w:tcMar>
          </w:tcPr>
          <w:p>
            <w:pPr>
              <w:spacing w:line="264"/>
            </w:pPr>
            <w:r>
              <w:rPr>
                <w:sz w:val="20"/>
                <w:szCs w:val="20"/>
              </w:rPr>
              <w:t xml:space="preserve">Windows 10/11 (or as selected by the development team).</w:t>
            </w:r>
          </w:p>
        </w:tc>
      </w:tr>
      <w:tr>
        <w:tc>
          <w:tcPr>
            <w:tcW w:type="dxa" w:w="2600"/>
            <w:shd w:fill="EDF2FA" w:color="auto" w:val="clear"/>
            <w:tcMar>
              <w:top w:type="dxa" w:w="80"/>
              <w:left w:type="dxa" w:w="100"/>
              <w:bottom w:type="dxa" w:w="80"/>
              <w:right w:type="dxa" w:w="100"/>
            </w:tcMar>
          </w:tcPr>
          <w:p>
            <w:pPr>
              <w:spacing w:line="264"/>
            </w:pPr>
            <w:r>
              <w:rPr>
                <w:sz w:val="20"/>
                <w:szCs w:val="20"/>
              </w:rPr>
              <w:t xml:space="preserve">Database</w:t>
            </w:r>
          </w:p>
        </w:tc>
        <w:tc>
          <w:tcPr>
            <w:tcW w:type="dxa" w:w="6750"/>
            <w:shd w:fill="EDF2FA" w:color="auto" w:val="clear"/>
            <w:tcMar>
              <w:top w:type="dxa" w:w="80"/>
              <w:left w:type="dxa" w:w="100"/>
              <w:bottom w:type="dxa" w:w="80"/>
              <w:right w:type="dxa" w:w="100"/>
            </w:tcMar>
          </w:tcPr>
          <w:p>
            <w:pPr>
              <w:spacing w:line="264"/>
            </w:pPr>
            <w:r>
              <w:rPr>
                <w:sz w:val="20"/>
                <w:szCs w:val="20"/>
              </w:rPr>
              <w:t xml:space="preserve">Relational database (e.g., MySQL/SQL Server/PostgreSQL) shared by desktop and web applications.</w:t>
            </w:r>
          </w:p>
        </w:tc>
      </w:tr>
      <w:tr>
        <w:tc>
          <w:tcPr>
            <w:tcW w:type="dxa" w:w="2600"/>
            <w:shd w:fill="FFFFFF" w:color="auto" w:val="clear"/>
            <w:tcMar>
              <w:top w:type="dxa" w:w="80"/>
              <w:left w:type="dxa" w:w="100"/>
              <w:bottom w:type="dxa" w:w="80"/>
              <w:right w:type="dxa" w:w="100"/>
            </w:tcMar>
          </w:tcPr>
          <w:p>
            <w:pPr>
              <w:spacing w:line="264"/>
            </w:pPr>
            <w:r>
              <w:rPr>
                <w:sz w:val="20"/>
                <w:szCs w:val="20"/>
              </w:rPr>
              <w:t xml:space="preserve">Web App</w:t>
            </w:r>
          </w:p>
        </w:tc>
        <w:tc>
          <w:tcPr>
            <w:tcW w:type="dxa" w:w="6750"/>
            <w:shd w:fill="FFFFFF" w:color="auto" w:val="clear"/>
            <w:tcMar>
              <w:top w:type="dxa" w:w="80"/>
              <w:left w:type="dxa" w:w="100"/>
              <w:bottom w:type="dxa" w:w="80"/>
              <w:right w:type="dxa" w:w="100"/>
            </w:tcMar>
          </w:tcPr>
          <w:p>
            <w:pPr>
              <w:spacing w:line="264"/>
            </w:pPr>
            <w:r>
              <w:rPr>
                <w:sz w:val="20"/>
                <w:szCs w:val="20"/>
              </w:rPr>
              <w:t xml:space="preserve">Browser-based application compatible with Chrome, Edge, Firefox, and Safari.</w:t>
            </w:r>
          </w:p>
        </w:tc>
      </w:tr>
      <w:tr>
        <w:tc>
          <w:tcPr>
            <w:tcW w:type="dxa" w:w="2600"/>
            <w:shd w:fill="EDF2FA" w:color="auto" w:val="clear"/>
            <w:tcMar>
              <w:top w:type="dxa" w:w="80"/>
              <w:left w:type="dxa" w:w="100"/>
              <w:bottom w:type="dxa" w:w="80"/>
              <w:right w:type="dxa" w:w="100"/>
            </w:tcMar>
          </w:tcPr>
          <w:p>
            <w:pPr>
              <w:spacing w:line="264"/>
            </w:pPr>
            <w:r>
              <w:rPr>
                <w:sz w:val="20"/>
                <w:szCs w:val="20"/>
              </w:rPr>
              <w:t xml:space="preserve">Backend</w:t>
            </w:r>
          </w:p>
        </w:tc>
        <w:tc>
          <w:tcPr>
            <w:tcW w:type="dxa" w:w="6750"/>
            <w:shd w:fill="EDF2FA" w:color="auto" w:val="clear"/>
            <w:tcMar>
              <w:top w:type="dxa" w:w="80"/>
              <w:left w:type="dxa" w:w="100"/>
              <w:bottom w:type="dxa" w:w="80"/>
              <w:right w:type="dxa" w:w="100"/>
            </w:tcMar>
          </w:tcPr>
          <w:p>
            <w:pPr>
              <w:spacing w:line="264"/>
            </w:pPr>
            <w:r>
              <w:rPr>
                <w:sz w:val="20"/>
                <w:szCs w:val="20"/>
              </w:rPr>
              <w:t xml:space="preserve">Application/API server supporting role-based authentication and business logic.</w:t>
            </w:r>
          </w:p>
        </w:tc>
      </w:tr>
      <w:tr>
        <w:tc>
          <w:tcPr>
            <w:tcW w:type="dxa" w:w="2600"/>
            <w:shd w:fill="FFFFFF" w:color="auto" w:val="clear"/>
            <w:tcMar>
              <w:top w:type="dxa" w:w="80"/>
              <w:left w:type="dxa" w:w="100"/>
              <w:bottom w:type="dxa" w:w="80"/>
              <w:right w:type="dxa" w:w="100"/>
            </w:tcMar>
          </w:tcPr>
          <w:p>
            <w:pPr>
              <w:spacing w:line="264"/>
            </w:pPr>
            <w:r>
              <w:rPr>
                <w:sz w:val="20"/>
                <w:szCs w:val="20"/>
              </w:rPr>
              <w:t xml:space="preserve">Payment Gateway</w:t>
            </w:r>
          </w:p>
        </w:tc>
        <w:tc>
          <w:tcPr>
            <w:tcW w:type="dxa" w:w="6750"/>
            <w:shd w:fill="FFFFFF" w:color="auto" w:val="clear"/>
            <w:tcMar>
              <w:top w:type="dxa" w:w="80"/>
              <w:left w:type="dxa" w:w="100"/>
              <w:bottom w:type="dxa" w:w="80"/>
              <w:right w:type="dxa" w:w="100"/>
            </w:tcMar>
          </w:tcPr>
          <w:p>
            <w:pPr>
              <w:spacing w:line="264"/>
            </w:pPr>
            <w:r>
              <w:rPr>
                <w:sz w:val="20"/>
                <w:szCs w:val="20"/>
              </w:rPr>
              <w:t xml:space="preserve">Integration with a licensed online payment processor.</w:t>
            </w:r>
          </w:p>
        </w:tc>
      </w:tr>
    </w:tbl>
    <w:p>
      <w:pPr>
        <w:pStyle w:val="Heading2"/>
        <w:spacing w:after="120" w:before="240"/>
      </w:pPr>
      <w:r>
        <w:rPr>
          <w:b/>
          <w:bCs/>
          <w:color w:val="2E5395"/>
          <w:sz w:val="24"/>
          <w:szCs w:val="24"/>
        </w:rPr>
        <w:t xml:space="preserve">4.3 Communication / Interface Requirements</w:t>
      </w:r>
    </w:p>
    <w:p>
      <w:pPr>
        <w:pStyle w:val="ListParagraph"/>
        <w:numPr>
          <w:ilvl w:val="0"/>
          <w:numId w:val="2"/>
        </w:numPr>
        <w:spacing w:after="80" w:line="276"/>
      </w:pPr>
      <w:r>
        <w:rPr>
          <w:sz w:val="22"/>
          <w:szCs w:val="22"/>
        </w:rPr>
        <w:t xml:space="preserve">Desktop and web applications must communicate with the shared backend via secure APIs.</w:t>
      </w:r>
    </w:p>
    <w:p>
      <w:pPr>
        <w:pStyle w:val="ListParagraph"/>
        <w:numPr>
          <w:ilvl w:val="0"/>
          <w:numId w:val="2"/>
        </w:numPr>
        <w:spacing w:after="80" w:line="276"/>
      </w:pPr>
      <w:r>
        <w:rPr>
          <w:sz w:val="22"/>
          <w:szCs w:val="22"/>
        </w:rPr>
        <w:t xml:space="preserve">The system must support printing of receipts/invoices from the desktop application.</w:t>
      </w:r>
    </w:p>
    <w:p>
      <w:pPr>
        <w:pStyle w:val="ListParagraph"/>
        <w:numPr>
          <w:ilvl w:val="0"/>
          <w:numId w:val="2"/>
        </w:numPr>
        <w:spacing w:after="80" w:line="276"/>
      </w:pPr>
      <w:r>
        <w:rPr>
          <w:sz w:val="22"/>
          <w:szCs w:val="22"/>
        </w:rPr>
        <w:t xml:space="preserve">The web application must support order-status notifications to customers (e.g., email/SMS).</w:t>
      </w:r>
    </w:p>
    <w:p>
      <w:pPr>
        <w:pStyle w:val="Heading1"/>
        <w:pBdr>
          <w:bottom w:val="single" w:color="2E5395" w:sz="6" w:space="4"/>
        </w:pBdr>
        <w:spacing w:after="160" w:before="360"/>
      </w:pPr>
      <w:r>
        <w:rPr>
          <w:b/>
          <w:bCs/>
          <w:color w:val="1F3864"/>
          <w:sz w:val="30"/>
          <w:szCs w:val="30"/>
        </w:rPr>
        <w:t xml:space="preserve">5. Functional Requirements</w:t>
      </w:r>
    </w:p>
    <w:p>
      <w:pPr>
        <w:pStyle w:val="Heading2"/>
        <w:spacing w:after="120" w:before="240"/>
      </w:pPr>
      <w:r>
        <w:rPr>
          <w:b/>
          <w:bCs/>
          <w:color w:val="2E5395"/>
          <w:sz w:val="24"/>
          <w:szCs w:val="24"/>
        </w:rPr>
        <w:t xml:space="preserve">5.1 Role-Based Access Control (Desktop &amp; Web)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84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FR-1.1</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support four roles: Superadmin, Admin, Staff, and (online) User/Customer.</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FR-1.2</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restrict access to features and data based on the logged-in user's role.</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FR-1.3</w:t>
            </w:r>
          </w:p>
        </w:tc>
        <w:tc>
          <w:tcPr>
            <w:tcW w:type="dxa" w:w="8450"/>
            <w:shd w:fill="FFFFFF" w:color="auto" w:val="clear"/>
            <w:tcMar>
              <w:top w:type="dxa" w:w="80"/>
              <w:left w:type="dxa" w:w="100"/>
              <w:bottom w:type="dxa" w:w="80"/>
              <w:right w:type="dxa" w:w="100"/>
            </w:tcMar>
          </w:tcPr>
          <w:p>
            <w:pPr>
              <w:spacing w:line="264"/>
            </w:pPr>
            <w:r>
              <w:rPr>
                <w:sz w:val="20"/>
                <w:szCs w:val="20"/>
              </w:rPr>
              <w:t xml:space="preserve">The superadmin shall be able to create, edit, and deactivate admin and staff accounts.</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FR-1.4</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enforce role-based login on both the desktop and web applications.</w:t>
            </w:r>
          </w:p>
        </w:tc>
      </w:tr>
    </w:tbl>
    <w:p>
      <w:pPr>
        <w:pStyle w:val="Heading2"/>
        <w:spacing w:after="120" w:before="240"/>
      </w:pPr>
      <w:r>
        <w:rPr>
          <w:b/>
          <w:bCs/>
          <w:color w:val="2E5395"/>
          <w:sz w:val="24"/>
          <w:szCs w:val="24"/>
        </w:rPr>
        <w:t xml:space="preserve">5.2 Inventory Management (Desktop &amp; Web)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84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FR-2.1</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allow admin/staff to add, update, and remove inventory items for printing material, stationery products, grocery products, tuck-shop/garment-printing products, and sports products.</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FR-2.2</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maintain stock quantities and update them automatically as sales occur (in-store or online).</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FR-2.3</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alert admin/staff when stock for an item falls below a configurable reorder threshold.</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FR-2.4</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categorize inventory by product line (printing, stationery, grocery, garment, sports).</w:t>
            </w:r>
          </w:p>
        </w:tc>
      </w:tr>
    </w:tbl>
    <w:p>
      <w:pPr>
        <w:pStyle w:val="Heading2"/>
        <w:spacing w:after="120" w:before="240"/>
      </w:pPr>
      <w:r>
        <w:rPr>
          <w:b/>
          <w:bCs/>
          <w:color w:val="2E5395"/>
          <w:sz w:val="24"/>
          <w:szCs w:val="24"/>
        </w:rPr>
        <w:t xml:space="preserve">5.3 Product Revenue &amp; Inventory Tracking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84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FR-3.1</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record revenue generated per product and per product category.</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FR-3.2</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maintain a running inventory record/log of stock movements (additions, sales, adjustments).</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FR-3.3</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allow authorized users to view historical inventory and revenue records.</w:t>
            </w:r>
          </w:p>
        </w:tc>
      </w:tr>
    </w:tbl>
    <w:p>
      <w:pPr>
        <w:pStyle w:val="Heading2"/>
        <w:spacing w:after="120" w:before="240"/>
      </w:pPr>
      <w:r>
        <w:rPr>
          <w:b/>
          <w:bCs/>
          <w:color w:val="2E5395"/>
          <w:sz w:val="24"/>
          <w:szCs w:val="24"/>
        </w:rPr>
        <w:t xml:space="preserve">5.4 Analytical Sales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84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FR-4.1</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generate analytical sales reports of sales on a daily basis.</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FR-4.2</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generate analytical sales reports of sales on a weekly basis.</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FR-4.3</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generate analytical sales reports of sales on a monthly basis.</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FR-4.4</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generate analytical sales reports of sales on a yearly basis.</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FR-4.5</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allow reports to be filtered by product category and date range.</w:t>
            </w:r>
          </w:p>
        </w:tc>
      </w:tr>
    </w:tbl>
    <w:p>
      <w:pPr>
        <w:pStyle w:val="Heading2"/>
        <w:spacing w:after="120" w:before="240"/>
      </w:pPr>
      <w:r>
        <w:rPr>
          <w:b/>
          <w:bCs/>
          <w:color w:val="2E5395"/>
          <w:sz w:val="24"/>
          <w:szCs w:val="24"/>
        </w:rPr>
        <w:t xml:space="preserve">5.5 Online Services (Web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84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FR-5.1</w:t>
            </w:r>
          </w:p>
        </w:tc>
        <w:tc>
          <w:tcPr>
            <w:tcW w:type="dxa" w:w="8450"/>
            <w:shd w:fill="FFFFFF" w:color="auto" w:val="clear"/>
            <w:tcMar>
              <w:top w:type="dxa" w:w="80"/>
              <w:left w:type="dxa" w:w="100"/>
              <w:bottom w:type="dxa" w:w="80"/>
              <w:right w:type="dxa" w:w="100"/>
            </w:tcMar>
          </w:tcPr>
          <w:p>
            <w:pPr>
              <w:spacing w:line="264"/>
            </w:pPr>
            <w:r>
              <w:rPr>
                <w:sz w:val="20"/>
                <w:szCs w:val="20"/>
              </w:rPr>
              <w:t xml:space="preserve">The web application shall allow customers to browse and order printing material.</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FR-5.2</w:t>
            </w:r>
          </w:p>
        </w:tc>
        <w:tc>
          <w:tcPr>
            <w:tcW w:type="dxa" w:w="8450"/>
            <w:shd w:fill="EDF2FA" w:color="auto" w:val="clear"/>
            <w:tcMar>
              <w:top w:type="dxa" w:w="80"/>
              <w:left w:type="dxa" w:w="100"/>
              <w:bottom w:type="dxa" w:w="80"/>
              <w:right w:type="dxa" w:w="100"/>
            </w:tcMar>
          </w:tcPr>
          <w:p>
            <w:pPr>
              <w:spacing w:line="264"/>
            </w:pPr>
            <w:r>
              <w:rPr>
                <w:sz w:val="20"/>
                <w:szCs w:val="20"/>
              </w:rPr>
              <w:t xml:space="preserve">The web application shall allow customers to browse and order grocery printing products.</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FR-5.3</w:t>
            </w:r>
          </w:p>
        </w:tc>
        <w:tc>
          <w:tcPr>
            <w:tcW w:type="dxa" w:w="8450"/>
            <w:shd w:fill="FFFFFF" w:color="auto" w:val="clear"/>
            <w:tcMar>
              <w:top w:type="dxa" w:w="80"/>
              <w:left w:type="dxa" w:w="100"/>
              <w:bottom w:type="dxa" w:w="80"/>
              <w:right w:type="dxa" w:w="100"/>
            </w:tcMar>
          </w:tcPr>
          <w:p>
            <w:pPr>
              <w:spacing w:line="264"/>
            </w:pPr>
            <w:r>
              <w:rPr>
                <w:sz w:val="20"/>
                <w:szCs w:val="20"/>
              </w:rPr>
              <w:t xml:space="preserve">The web application shall allow customers to browse and order garment printing products.</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FR-5.4</w:t>
            </w:r>
          </w:p>
        </w:tc>
        <w:tc>
          <w:tcPr>
            <w:tcW w:type="dxa" w:w="8450"/>
            <w:shd w:fill="EDF2FA" w:color="auto" w:val="clear"/>
            <w:tcMar>
              <w:top w:type="dxa" w:w="80"/>
              <w:left w:type="dxa" w:w="100"/>
              <w:bottom w:type="dxa" w:w="80"/>
              <w:right w:type="dxa" w:w="100"/>
            </w:tcMar>
          </w:tcPr>
          <w:p>
            <w:pPr>
              <w:spacing w:line="264"/>
            </w:pPr>
            <w:r>
              <w:rPr>
                <w:sz w:val="20"/>
                <w:szCs w:val="20"/>
              </w:rPr>
              <w:t xml:space="preserve">The web application shall allow customers to browse and order sports products.</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FR-5.5</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display active promotions, including special summer deals, on the web application.</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FR-5.6</w:t>
            </w:r>
          </w:p>
        </w:tc>
        <w:tc>
          <w:tcPr>
            <w:tcW w:type="dxa" w:w="8450"/>
            <w:shd w:fill="EDF2FA" w:color="auto" w:val="clear"/>
            <w:tcMar>
              <w:top w:type="dxa" w:w="80"/>
              <w:left w:type="dxa" w:w="100"/>
              <w:bottom w:type="dxa" w:w="80"/>
              <w:right w:type="dxa" w:w="100"/>
            </w:tcMar>
          </w:tcPr>
          <w:p>
            <w:pPr>
              <w:spacing w:line="264"/>
            </w:pPr>
            <w:r>
              <w:rPr>
                <w:sz w:val="20"/>
                <w:szCs w:val="20"/>
              </w:rPr>
              <w:t xml:space="preserve">The web application shall allow customers to select home delivery for their orders.</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FR-5.7</w:t>
            </w:r>
          </w:p>
        </w:tc>
        <w:tc>
          <w:tcPr>
            <w:tcW w:type="dxa" w:w="8450"/>
            <w:shd w:fill="FFFFFF" w:color="auto" w:val="clear"/>
            <w:tcMar>
              <w:top w:type="dxa" w:w="80"/>
              <w:left w:type="dxa" w:w="100"/>
              <w:bottom w:type="dxa" w:w="80"/>
              <w:right w:type="dxa" w:w="100"/>
            </w:tcMar>
          </w:tcPr>
          <w:p>
            <w:pPr>
              <w:spacing w:line="264"/>
            </w:pPr>
            <w:r>
              <w:rPr>
                <w:sz w:val="20"/>
                <w:szCs w:val="20"/>
              </w:rPr>
              <w:t xml:space="preserve">The web application shall allow customers to complete payment online through an integrated payment gateway.</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FR-5.8</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allow customers to view the status of their online orders.</w:t>
            </w:r>
          </w:p>
        </w:tc>
      </w:tr>
    </w:tbl>
    <w:p>
      <w:pPr>
        <w:pStyle w:val="Heading2"/>
        <w:spacing w:after="120" w:before="240"/>
      </w:pPr>
      <w:r>
        <w:rPr>
          <w:b/>
          <w:bCs/>
          <w:color w:val="2E5395"/>
          <w:sz w:val="24"/>
          <w:szCs w:val="24"/>
        </w:rPr>
        <w:t xml:space="preserve">5.6 Regulatory / Tax Compliance (FBR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80"/>
              <w:left w:type="dxa" w:w="100"/>
              <w:bottom w:type="dxa" w:w="80"/>
              <w:right w:type="dxa" w:w="100"/>
            </w:tcMar>
          </w:tcPr>
          <w:p>
            <w:r>
              <w:rPr>
                <w:b/>
                <w:bCs/>
                <w:color w:val="FFFFFF"/>
                <w:sz w:val="20"/>
                <w:szCs w:val="20"/>
              </w:rPr>
              <w:t xml:space="preserve">ID</w:t>
            </w:r>
          </w:p>
        </w:tc>
        <w:tc>
          <w:tcPr>
            <w:tcW w:type="dxa" w:w="84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FR-6.1</w:t>
            </w:r>
          </w:p>
        </w:tc>
        <w:tc>
          <w:tcPr>
            <w:tcW w:type="dxa" w:w="8450"/>
            <w:shd w:fill="FFFFFF" w:color="auto" w:val="clear"/>
            <w:tcMar>
              <w:top w:type="dxa" w:w="80"/>
              <w:left w:type="dxa" w:w="100"/>
              <w:bottom w:type="dxa" w:w="80"/>
              <w:right w:type="dxa" w:w="100"/>
            </w:tcMar>
          </w:tcPr>
          <w:p>
            <w:pPr>
              <w:spacing w:line="264"/>
            </w:pPr>
            <w:r>
              <w:rPr>
                <w:sz w:val="20"/>
                <w:szCs w:val="20"/>
              </w:rPr>
              <w:t xml:space="preserve">The desktop POS shall integrate with the FBR POS system to report sales invoices in real time, if/when the business becomes subject to mandatory FBR POS integration.</w:t>
            </w:r>
          </w:p>
        </w:tc>
      </w:tr>
      <w:tr>
        <w:tc>
          <w:tcPr>
            <w:tcW w:type="dxa" w:w="900"/>
            <w:shd w:fill="EDF2FA" w:color="auto" w:val="clear"/>
            <w:tcMar>
              <w:top w:type="dxa" w:w="80"/>
              <w:left w:type="dxa" w:w="100"/>
              <w:bottom w:type="dxa" w:w="80"/>
              <w:right w:type="dxa" w:w="100"/>
            </w:tcMar>
          </w:tcPr>
          <w:p>
            <w:pPr>
              <w:spacing w:line="264"/>
            </w:pPr>
            <w:r>
              <w:rPr>
                <w:sz w:val="20"/>
                <w:szCs w:val="20"/>
              </w:rPr>
              <w:t xml:space="preserve">FR-6.2</w:t>
            </w:r>
          </w:p>
        </w:tc>
        <w:tc>
          <w:tcPr>
            <w:tcW w:type="dxa" w:w="8450"/>
            <w:shd w:fill="EDF2FA" w:color="auto" w:val="clear"/>
            <w:tcMar>
              <w:top w:type="dxa" w:w="80"/>
              <w:left w:type="dxa" w:w="100"/>
              <w:bottom w:type="dxa" w:w="80"/>
              <w:right w:type="dxa" w:w="100"/>
            </w:tcMar>
          </w:tcPr>
          <w:p>
            <w:pPr>
              <w:spacing w:line="264"/>
            </w:pPr>
            <w:r>
              <w:rPr>
                <w:sz w:val="20"/>
                <w:szCs w:val="20"/>
              </w:rPr>
              <w:t xml:space="preserve">The system shall generate FBR-compliant digital invoices/receipts, including any required QR code, invoice number format, and tax breakdown.</w:t>
            </w:r>
          </w:p>
        </w:tc>
      </w:tr>
      <w:tr>
        <w:tc>
          <w:tcPr>
            <w:tcW w:type="dxa" w:w="900"/>
            <w:shd w:fill="FFFFFF" w:color="auto" w:val="clear"/>
            <w:tcMar>
              <w:top w:type="dxa" w:w="80"/>
              <w:left w:type="dxa" w:w="100"/>
              <w:bottom w:type="dxa" w:w="80"/>
              <w:right w:type="dxa" w:w="100"/>
            </w:tcMar>
          </w:tcPr>
          <w:p>
            <w:pPr>
              <w:spacing w:line="264"/>
            </w:pPr>
            <w:r>
              <w:rPr>
                <w:sz w:val="20"/>
                <w:szCs w:val="20"/>
              </w:rPr>
              <w:t xml:space="preserve">FR-6.3</w:t>
            </w:r>
          </w:p>
        </w:tc>
        <w:tc>
          <w:tcPr>
            <w:tcW w:type="dxa" w:w="8450"/>
            <w:shd w:fill="FFFFFF" w:color="auto" w:val="clear"/>
            <w:tcMar>
              <w:top w:type="dxa" w:w="80"/>
              <w:left w:type="dxa" w:w="100"/>
              <w:bottom w:type="dxa" w:w="80"/>
              <w:right w:type="dxa" w:w="100"/>
            </w:tcMar>
          </w:tcPr>
          <w:p>
            <w:pPr>
              <w:spacing w:line="264"/>
            </w:pPr>
            <w:r>
              <w:rPr>
                <w:sz w:val="20"/>
                <w:szCs w:val="20"/>
              </w:rPr>
              <w:t xml:space="preserve">The system shall retain transaction and invoice records for the minimum period mandated by FBR for audit purposes.</w:t>
            </w:r>
          </w:p>
        </w:tc>
      </w:tr>
    </w:tbl>
    <w:p>
      <w:pPr>
        <w:pStyle w:val="Heading1"/>
        <w:pBdr>
          <w:bottom w:val="single" w:color="2E5395" w:sz="6" w:space="4"/>
        </w:pBdr>
        <w:spacing w:after="160" w:before="360"/>
      </w:pPr>
      <w:r>
        <w:rPr>
          <w:b/>
          <w:bCs/>
          <w:color w:val="1F3864"/>
          <w:sz w:val="30"/>
          <w:szCs w:val="30"/>
        </w:rP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color="auto" w:val="clear"/>
            <w:tcMar>
              <w:top w:type="dxa" w:w="80"/>
              <w:left w:type="dxa" w:w="100"/>
              <w:bottom w:type="dxa" w:w="80"/>
              <w:right w:type="dxa" w:w="100"/>
            </w:tcMar>
          </w:tcPr>
          <w:p>
            <w:r>
              <w:rPr>
                <w:b/>
                <w:bCs/>
                <w:color w:val="FFFFFF"/>
                <w:sz w:val="20"/>
                <w:szCs w:val="20"/>
              </w:rPr>
              <w:t xml:space="preserve">Category</w:t>
            </w:r>
          </w:p>
        </w:tc>
        <w:tc>
          <w:tcPr>
            <w:tcW w:type="dxa" w:w="7150"/>
            <w:shd w:fill="1F3864" w:color="auto" w:val="clear"/>
            <w:tcMar>
              <w:top w:type="dxa" w:w="80"/>
              <w:left w:type="dxa" w:w="100"/>
              <w:bottom w:type="dxa" w:w="80"/>
              <w:right w:type="dxa" w:w="100"/>
            </w:tcMar>
          </w:tcPr>
          <w:p>
            <w:r>
              <w:rPr>
                <w:b/>
                <w:bCs/>
                <w:color w:val="FFFFFF"/>
                <w:sz w:val="20"/>
                <w:szCs w:val="20"/>
              </w:rPr>
              <w:t xml:space="preserve">Requirement</w:t>
            </w:r>
          </w:p>
        </w:tc>
      </w:tr>
      <w:tr>
        <w:tc>
          <w:tcPr>
            <w:tcW w:type="dxa" w:w="2200"/>
            <w:shd w:fill="FFFFFF" w:color="auto" w:val="clear"/>
            <w:tcMar>
              <w:top w:type="dxa" w:w="80"/>
              <w:left w:type="dxa" w:w="100"/>
              <w:bottom w:type="dxa" w:w="80"/>
              <w:right w:type="dxa" w:w="100"/>
            </w:tcMar>
          </w:tcPr>
          <w:p>
            <w:pPr>
              <w:spacing w:line="264"/>
            </w:pPr>
            <w:r>
              <w:rPr>
                <w:sz w:val="20"/>
                <w:szCs w:val="20"/>
              </w:rPr>
              <w:t xml:space="preserve">Performance</w:t>
            </w:r>
          </w:p>
        </w:tc>
        <w:tc>
          <w:tcPr>
            <w:tcW w:type="dxa" w:w="7150"/>
            <w:shd w:fill="FFFFFF" w:color="auto" w:val="clear"/>
            <w:tcMar>
              <w:top w:type="dxa" w:w="80"/>
              <w:left w:type="dxa" w:w="100"/>
              <w:bottom w:type="dxa" w:w="80"/>
              <w:right w:type="dxa" w:w="100"/>
            </w:tcMar>
          </w:tcPr>
          <w:p>
            <w:pPr>
              <w:spacing w:line="264"/>
            </w:pPr>
            <w:r>
              <w:rPr>
                <w:sz w:val="20"/>
                <w:szCs w:val="20"/>
              </w:rPr>
              <w:t xml:space="preserve">The system shall process a point-of-sale transaction (desktop) in under 3 seconds under normal load.</w:t>
            </w:r>
          </w:p>
        </w:tc>
      </w:tr>
      <w:tr>
        <w:tc>
          <w:tcPr>
            <w:tcW w:type="dxa" w:w="2200"/>
            <w:shd w:fill="EDF2FA" w:color="auto" w:val="clear"/>
            <w:tcMar>
              <w:top w:type="dxa" w:w="80"/>
              <w:left w:type="dxa" w:w="100"/>
              <w:bottom w:type="dxa" w:w="80"/>
              <w:right w:type="dxa" w:w="100"/>
            </w:tcMar>
          </w:tcPr>
          <w:p>
            <w:pPr>
              <w:spacing w:line="264"/>
            </w:pPr>
            <w:r>
              <w:rPr>
                <w:sz w:val="20"/>
                <w:szCs w:val="20"/>
              </w:rPr>
              <w:t xml:space="preserve">Scalability</w:t>
            </w:r>
          </w:p>
        </w:tc>
        <w:tc>
          <w:tcPr>
            <w:tcW w:type="dxa" w:w="7150"/>
            <w:shd w:fill="EDF2FA" w:color="auto" w:val="clear"/>
            <w:tcMar>
              <w:top w:type="dxa" w:w="80"/>
              <w:left w:type="dxa" w:w="100"/>
              <w:bottom w:type="dxa" w:w="80"/>
              <w:right w:type="dxa" w:w="100"/>
            </w:tcMar>
          </w:tcPr>
          <w:p>
            <w:pPr>
              <w:spacing w:line="264"/>
            </w:pPr>
            <w:r>
              <w:rPr>
                <w:sz w:val="20"/>
                <w:szCs w:val="20"/>
              </w:rPr>
              <w:t xml:space="preserve">The system shall support growth in product catalog and transaction volume as the business expands to more product lines or branches.</w:t>
            </w:r>
          </w:p>
        </w:tc>
      </w:tr>
      <w:tr>
        <w:tc>
          <w:tcPr>
            <w:tcW w:type="dxa" w:w="2200"/>
            <w:shd w:fill="FFFFFF" w:color="auto" w:val="clear"/>
            <w:tcMar>
              <w:top w:type="dxa" w:w="80"/>
              <w:left w:type="dxa" w:w="100"/>
              <w:bottom w:type="dxa" w:w="80"/>
              <w:right w:type="dxa" w:w="100"/>
            </w:tcMar>
          </w:tcPr>
          <w:p>
            <w:pPr>
              <w:spacing w:line="264"/>
            </w:pPr>
            <w:r>
              <w:rPr>
                <w:sz w:val="20"/>
                <w:szCs w:val="20"/>
              </w:rPr>
              <w:t xml:space="preserve">Availability</w:t>
            </w:r>
          </w:p>
        </w:tc>
        <w:tc>
          <w:tcPr>
            <w:tcW w:type="dxa" w:w="7150"/>
            <w:shd w:fill="FFFFFF" w:color="auto" w:val="clear"/>
            <w:tcMar>
              <w:top w:type="dxa" w:w="80"/>
              <w:left w:type="dxa" w:w="100"/>
              <w:bottom w:type="dxa" w:w="80"/>
              <w:right w:type="dxa" w:w="100"/>
            </w:tcMar>
          </w:tcPr>
          <w:p>
            <w:pPr>
              <w:spacing w:line="264"/>
            </w:pPr>
            <w:r>
              <w:rPr>
                <w:sz w:val="20"/>
                <w:szCs w:val="20"/>
              </w:rPr>
              <w:t xml:space="preserve">The desktop POS shall remain operable during short network interruptions; the web application shall target at least 99% uptime.</w:t>
            </w:r>
          </w:p>
        </w:tc>
      </w:tr>
      <w:tr>
        <w:tc>
          <w:tcPr>
            <w:tcW w:type="dxa" w:w="2200"/>
            <w:shd w:fill="EDF2FA" w:color="auto" w:val="clear"/>
            <w:tcMar>
              <w:top w:type="dxa" w:w="80"/>
              <w:left w:type="dxa" w:w="100"/>
              <w:bottom w:type="dxa" w:w="80"/>
              <w:right w:type="dxa" w:w="100"/>
            </w:tcMar>
          </w:tcPr>
          <w:p>
            <w:pPr>
              <w:spacing w:line="264"/>
            </w:pPr>
            <w:r>
              <w:rPr>
                <w:sz w:val="20"/>
                <w:szCs w:val="20"/>
              </w:rPr>
              <w:t xml:space="preserve">Security</w:t>
            </w:r>
          </w:p>
        </w:tc>
        <w:tc>
          <w:tcPr>
            <w:tcW w:type="dxa" w:w="7150"/>
            <w:shd w:fill="EDF2FA" w:color="auto" w:val="clear"/>
            <w:tcMar>
              <w:top w:type="dxa" w:w="80"/>
              <w:left w:type="dxa" w:w="100"/>
              <w:bottom w:type="dxa" w:w="80"/>
              <w:right w:type="dxa" w:w="100"/>
            </w:tcMar>
          </w:tcPr>
          <w:p>
            <w:pPr>
              <w:spacing w:line="264"/>
            </w:pPr>
            <w:r>
              <w:rPr>
                <w:sz w:val="20"/>
                <w:szCs w:val="20"/>
              </w:rPr>
              <w:t xml:space="preserve">The system shall enforce role-based authentication, encrypted storage of sensitive data (e.g., payment details), and secure online payment processing.</w:t>
            </w:r>
          </w:p>
        </w:tc>
      </w:tr>
      <w:tr>
        <w:tc>
          <w:tcPr>
            <w:tcW w:type="dxa" w:w="2200"/>
            <w:shd w:fill="FFFFFF" w:color="auto" w:val="clear"/>
            <w:tcMar>
              <w:top w:type="dxa" w:w="80"/>
              <w:left w:type="dxa" w:w="100"/>
              <w:bottom w:type="dxa" w:w="80"/>
              <w:right w:type="dxa" w:w="100"/>
            </w:tcMar>
          </w:tcPr>
          <w:p>
            <w:pPr>
              <w:spacing w:line="264"/>
            </w:pPr>
            <w:r>
              <w:rPr>
                <w:sz w:val="20"/>
                <w:szCs w:val="20"/>
              </w:rPr>
              <w:t xml:space="preserve">Usability</w:t>
            </w:r>
          </w:p>
        </w:tc>
        <w:tc>
          <w:tcPr>
            <w:tcW w:type="dxa" w:w="7150"/>
            <w:shd w:fill="FFFFFF" w:color="auto" w:val="clear"/>
            <w:tcMar>
              <w:top w:type="dxa" w:w="80"/>
              <w:left w:type="dxa" w:w="100"/>
              <w:bottom w:type="dxa" w:w="80"/>
              <w:right w:type="dxa" w:w="100"/>
            </w:tcMar>
          </w:tcPr>
          <w:p>
            <w:pPr>
              <w:spacing w:line="264"/>
            </w:pPr>
            <w:r>
              <w:rPr>
                <w:sz w:val="20"/>
                <w:szCs w:val="20"/>
              </w:rPr>
              <w:t xml:space="preserve">The desktop and web interfaces shall be simple enough for staff and customers with basic computer literacy to use with minimal training.</w:t>
            </w:r>
          </w:p>
        </w:tc>
      </w:tr>
      <w:tr>
        <w:tc>
          <w:tcPr>
            <w:tcW w:type="dxa" w:w="2200"/>
            <w:shd w:fill="EDF2FA" w:color="auto" w:val="clear"/>
            <w:tcMar>
              <w:top w:type="dxa" w:w="80"/>
              <w:left w:type="dxa" w:w="100"/>
              <w:bottom w:type="dxa" w:w="80"/>
              <w:right w:type="dxa" w:w="100"/>
            </w:tcMar>
          </w:tcPr>
          <w:p>
            <w:pPr>
              <w:spacing w:line="264"/>
            </w:pPr>
            <w:r>
              <w:rPr>
                <w:sz w:val="20"/>
                <w:szCs w:val="20"/>
              </w:rPr>
              <w:t xml:space="preserve">Reliability</w:t>
            </w:r>
          </w:p>
        </w:tc>
        <w:tc>
          <w:tcPr>
            <w:tcW w:type="dxa" w:w="7150"/>
            <w:shd w:fill="EDF2FA" w:color="auto" w:val="clear"/>
            <w:tcMar>
              <w:top w:type="dxa" w:w="80"/>
              <w:left w:type="dxa" w:w="100"/>
              <w:bottom w:type="dxa" w:w="80"/>
              <w:right w:type="dxa" w:w="100"/>
            </w:tcMar>
          </w:tcPr>
          <w:p>
            <w:pPr>
              <w:spacing w:line="264"/>
            </w:pPr>
            <w:r>
              <w:rPr>
                <w:sz w:val="20"/>
                <w:szCs w:val="20"/>
              </w:rPr>
              <w:t xml:space="preserve">The system shall accurately synchronize inventory and sales data between the desktop and web applications without data loss.</w:t>
            </w:r>
          </w:p>
        </w:tc>
      </w:tr>
      <w:tr>
        <w:tc>
          <w:tcPr>
            <w:tcW w:type="dxa" w:w="2200"/>
            <w:shd w:fill="FFFFFF" w:color="auto" w:val="clear"/>
            <w:tcMar>
              <w:top w:type="dxa" w:w="80"/>
              <w:left w:type="dxa" w:w="100"/>
              <w:bottom w:type="dxa" w:w="80"/>
              <w:right w:type="dxa" w:w="100"/>
            </w:tcMar>
          </w:tcPr>
          <w:p>
            <w:pPr>
              <w:spacing w:line="264"/>
            </w:pPr>
            <w:r>
              <w:rPr>
                <w:sz w:val="20"/>
                <w:szCs w:val="20"/>
              </w:rPr>
              <w:t xml:space="preserve">Maintainability</w:t>
            </w:r>
          </w:p>
        </w:tc>
        <w:tc>
          <w:tcPr>
            <w:tcW w:type="dxa" w:w="7150"/>
            <w:shd w:fill="FFFFFF" w:color="auto" w:val="clear"/>
            <w:tcMar>
              <w:top w:type="dxa" w:w="80"/>
              <w:left w:type="dxa" w:w="100"/>
              <w:bottom w:type="dxa" w:w="80"/>
              <w:right w:type="dxa" w:w="100"/>
            </w:tcMar>
          </w:tcPr>
          <w:p>
            <w:pPr>
              <w:spacing w:line="264"/>
            </w:pPr>
            <w:r>
              <w:rPr>
                <w:sz w:val="20"/>
                <w:szCs w:val="20"/>
              </w:rPr>
              <w:t xml:space="preserve">The system shall be modular so that new product categories or services can be added with minimal rework.</w:t>
            </w:r>
          </w:p>
        </w:tc>
      </w:tr>
      <w:tr>
        <w:tc>
          <w:tcPr>
            <w:tcW w:type="dxa" w:w="2200"/>
            <w:shd w:fill="EDF2FA" w:color="auto" w:val="clear"/>
            <w:tcMar>
              <w:top w:type="dxa" w:w="80"/>
              <w:left w:type="dxa" w:w="100"/>
              <w:bottom w:type="dxa" w:w="80"/>
              <w:right w:type="dxa" w:w="100"/>
            </w:tcMar>
          </w:tcPr>
          <w:p>
            <w:pPr>
              <w:spacing w:line="264"/>
            </w:pPr>
            <w:r>
              <w:rPr>
                <w:sz w:val="20"/>
                <w:szCs w:val="20"/>
              </w:rPr>
              <w:t xml:space="preserve">Portability</w:t>
            </w:r>
          </w:p>
        </w:tc>
        <w:tc>
          <w:tcPr>
            <w:tcW w:type="dxa" w:w="7150"/>
            <w:shd w:fill="EDF2FA" w:color="auto" w:val="clear"/>
            <w:tcMar>
              <w:top w:type="dxa" w:w="80"/>
              <w:left w:type="dxa" w:w="100"/>
              <w:bottom w:type="dxa" w:w="80"/>
              <w:right w:type="dxa" w:w="100"/>
            </w:tcMar>
          </w:tcPr>
          <w:p>
            <w:pPr>
              <w:spacing w:line="264"/>
            </w:pPr>
            <w:r>
              <w:rPr>
                <w:sz w:val="20"/>
                <w:szCs w:val="20"/>
              </w:rPr>
              <w:t xml:space="preserve">The web application shall function correctly across major browsers and screen sizes (desktop, tablet, mobile).</w:t>
            </w:r>
          </w:p>
        </w:tc>
      </w:tr>
      <w:tr>
        <w:tc>
          <w:tcPr>
            <w:tcW w:type="dxa" w:w="2200"/>
            <w:shd w:fill="FFFFFF" w:color="auto" w:val="clear"/>
            <w:tcMar>
              <w:top w:type="dxa" w:w="80"/>
              <w:left w:type="dxa" w:w="100"/>
              <w:bottom w:type="dxa" w:w="80"/>
              <w:right w:type="dxa" w:w="100"/>
            </w:tcMar>
          </w:tcPr>
          <w:p>
            <w:pPr>
              <w:spacing w:line="264"/>
            </w:pPr>
            <w:r>
              <w:rPr>
                <w:sz w:val="20"/>
                <w:szCs w:val="20"/>
              </w:rPr>
              <w:t xml:space="preserve">Auditability</w:t>
            </w:r>
          </w:p>
        </w:tc>
        <w:tc>
          <w:tcPr>
            <w:tcW w:type="dxa" w:w="7150"/>
            <w:shd w:fill="FFFFFF" w:color="auto" w:val="clear"/>
            <w:tcMar>
              <w:top w:type="dxa" w:w="80"/>
              <w:left w:type="dxa" w:w="100"/>
              <w:bottom w:type="dxa" w:w="80"/>
              <w:right w:type="dxa" w:w="100"/>
            </w:tcMar>
          </w:tcPr>
          <w:p>
            <w:pPr>
              <w:spacing w:line="264"/>
            </w:pPr>
            <w:r>
              <w:rPr>
                <w:sz w:val="20"/>
                <w:szCs w:val="20"/>
              </w:rPr>
              <w:t xml:space="preserve">The system shall log key actions (inventory changes, role changes, payments) with user and timestamp for accountability.</w:t>
            </w:r>
          </w:p>
        </w:tc>
      </w:tr>
      <w:tr>
        <w:tc>
          <w:tcPr>
            <w:tcW w:type="dxa" w:w="2200"/>
            <w:shd w:fill="EDF2FA" w:color="auto" w:val="clear"/>
            <w:tcMar>
              <w:top w:type="dxa" w:w="80"/>
              <w:left w:type="dxa" w:w="100"/>
              <w:bottom w:type="dxa" w:w="80"/>
              <w:right w:type="dxa" w:w="100"/>
            </w:tcMar>
          </w:tcPr>
          <w:p>
            <w:pPr>
              <w:spacing w:line="264"/>
            </w:pPr>
            <w:r>
              <w:rPr>
                <w:sz w:val="20"/>
                <w:szCs w:val="20"/>
              </w:rPr>
              <w:t xml:space="preserve">Backup &amp; Recovery</w:t>
            </w:r>
          </w:p>
        </w:tc>
        <w:tc>
          <w:tcPr>
            <w:tcW w:type="dxa" w:w="7150"/>
            <w:shd w:fill="EDF2FA" w:color="auto" w:val="clear"/>
            <w:tcMar>
              <w:top w:type="dxa" w:w="80"/>
              <w:left w:type="dxa" w:w="100"/>
              <w:bottom w:type="dxa" w:w="80"/>
              <w:right w:type="dxa" w:w="100"/>
            </w:tcMar>
          </w:tcPr>
          <w:p>
            <w:pPr>
              <w:spacing w:line="264"/>
            </w:pPr>
            <w:r>
              <w:rPr>
                <w:sz w:val="20"/>
                <w:szCs w:val="20"/>
              </w:rPr>
              <w:t xml:space="preserve">The system shall support regular automated backups of inventory, sales, and customer data.</w:t>
            </w:r>
          </w:p>
        </w:tc>
      </w:tr>
    </w:tbl>
    <w:p>
      <w:pPr>
        <w:pStyle w:val="Heading1"/>
        <w:pBdr>
          <w:bottom w:val="single" w:color="2E5395" w:sz="6" w:space="4"/>
        </w:pBdr>
        <w:spacing w:after="160" w:before="360"/>
      </w:pPr>
      <w:r>
        <w:rPr>
          <w:b/>
          <w:bCs/>
          <w:color w:val="1F3864"/>
          <w:sz w:val="30"/>
          <w:szCs w:val="30"/>
        </w:rPr>
        <w:t xml:space="preserve">7. Domain Requirements</w:t>
      </w:r>
    </w:p>
    <w:p>
      <w:pPr>
        <w:spacing w:after="140" w:line="276"/>
      </w:pPr>
      <w:r>
        <w:rPr>
          <w:sz w:val="22"/>
          <w:szCs w:val="22"/>
        </w:rPr>
        <w:t xml:space="preserve">Domain requirements capture constraints and rules specific to the retail, stationery, and multi-service printing business domain in which the system operates.</w:t>
      </w:r>
    </w:p>
    <w:p>
      <w:pPr>
        <w:pStyle w:val="ListParagraph"/>
        <w:numPr>
          <w:ilvl w:val="0"/>
          <w:numId w:val="2"/>
        </w:numPr>
        <w:spacing w:after="80" w:line="276"/>
      </w:pPr>
      <w:r>
        <w:rPr>
          <w:sz w:val="22"/>
          <w:szCs w:val="22"/>
        </w:rPr>
        <w:t xml:space="preserve">The system shall handle multiple, distinct product domains within one POS: stationery, printing services, grocery, garment printing, and sporting goods — each potentially with different units, pricing, and stock rules.</w:t>
      </w:r>
    </w:p>
    <w:p>
      <w:pPr>
        <w:pStyle w:val="ListParagraph"/>
        <w:numPr>
          <w:ilvl w:val="0"/>
          <w:numId w:val="2"/>
        </w:numPr>
        <w:spacing w:after="80" w:line="276"/>
      </w:pPr>
      <w:r>
        <w:rPr>
          <w:sz w:val="22"/>
          <w:szCs w:val="22"/>
        </w:rPr>
        <w:t xml:space="preserve">Printing-related products (printing material, garment printing, grocery-label printing) shall support order-based or job-based processing in addition to simple stock sale, since printing is a made-to-order service rather than a fixed retail item.</w:t>
      </w:r>
    </w:p>
    <w:p>
      <w:pPr>
        <w:pStyle w:val="ListParagraph"/>
        <w:numPr>
          <w:ilvl w:val="0"/>
          <w:numId w:val="2"/>
        </w:numPr>
        <w:spacing w:after="80" w:line="276"/>
      </w:pPr>
      <w:r>
        <w:rPr>
          <w:sz w:val="22"/>
          <w:szCs w:val="22"/>
        </w:rPr>
        <w:t xml:space="preserve">Seasonal promotions (e.g., special summer deals) shall be configurable by date range and by product category, consistent with retail seasonal-sales practices.</w:t>
      </w:r>
    </w:p>
    <w:p>
      <w:pPr>
        <w:pStyle w:val="ListParagraph"/>
        <w:numPr>
          <w:ilvl w:val="0"/>
          <w:numId w:val="2"/>
        </w:numPr>
        <w:spacing w:after="80" w:line="276"/>
      </w:pPr>
      <w:r>
        <w:rPr>
          <w:sz w:val="22"/>
          <w:szCs w:val="22"/>
        </w:rPr>
        <w:t xml:space="preserve">Home delivery shall capture customer address and delivery-window information consistent with local delivery/logistics practice.</w:t>
      </w:r>
    </w:p>
    <w:p>
      <w:pPr>
        <w:pStyle w:val="ListParagraph"/>
        <w:numPr>
          <w:ilvl w:val="0"/>
          <w:numId w:val="2"/>
        </w:numPr>
        <w:spacing w:after="80" w:line="276"/>
      </w:pPr>
      <w:r>
        <w:rPr>
          <w:sz w:val="22"/>
          <w:szCs w:val="22"/>
        </w:rPr>
        <w:t xml:space="preserve">Online payments shall comply with the applicable payment-processor and financial regulations for the region in which Usama Book Depot operates.</w:t>
      </w:r>
    </w:p>
    <w:p>
      <w:pPr>
        <w:pStyle w:val="ListParagraph"/>
        <w:numPr>
          <w:ilvl w:val="0"/>
          <w:numId w:val="2"/>
        </w:numPr>
        <w:spacing w:after="80" w:line="276"/>
      </w:pPr>
      <w:r>
        <w:rPr>
          <w:sz w:val="22"/>
          <w:szCs w:val="22"/>
        </w:rPr>
        <w:t xml:space="preserve">Sales and inventory reporting shall align with standard retail reporting periods (daily, weekly, monthly, yearly) to match how the business currently reviews performance.</w:t>
      </w:r>
    </w:p>
    <w:p>
      <w:pPr>
        <w:pStyle w:val="ListParagraph"/>
        <w:numPr>
          <w:ilvl w:val="0"/>
          <w:numId w:val="2"/>
        </w:numPr>
        <w:spacing w:after="80" w:line="276"/>
      </w:pPr>
      <w:r>
        <w:rPr>
          <w:sz w:val="22"/>
          <w:szCs w:val="22"/>
        </w:rPr>
        <w:t xml:space="preserve">The system shall support integration with the Federal Board of Revenue (FBR) POS system as required for retailers in Pakistan, including real-time reporting of sales/invoices to FBR, FBR-compliant invoice numbering and format (e.g., QR code on receipts where applicable), and retention of transaction records for the period mandated by FBR.</w:t>
      </w:r>
    </w:p>
    <w:p>
      <w:pPr>
        <w:pStyle w:val="ListParagraph"/>
        <w:numPr>
          <w:ilvl w:val="0"/>
          <w:numId w:val="2"/>
        </w:numPr>
        <w:spacing w:after="80" w:line="276"/>
      </w:pPr>
      <w:r>
        <w:rPr>
          <w:sz w:val="22"/>
          <w:szCs w:val="22"/>
        </w:rPr>
        <w:t xml:space="preserve">The system shall calculate and record applicable sales tax/GST on transactions per current FBR rates and rules, and shall maintain an audit trail sufficient for FBR inspection/verification.</w:t>
      </w:r>
    </w:p>
    <w:p>
      <w:pPr>
        <w:pStyle w:val="Heading1"/>
        <w:pBdr>
          <w:bottom w:val="single" w:color="2E5395" w:sz="6" w:space="4"/>
        </w:pBdr>
        <w:spacing w:after="160" w:before="360"/>
      </w:pPr>
      <w:r>
        <w:rPr>
          <w:b/>
          <w:bCs/>
          <w:color w:val="1F3864"/>
          <w:sz w:val="30"/>
          <w:szCs w:val="30"/>
        </w:rPr>
        <w:t xml:space="preserve">8. Appendix</w:t>
      </w:r>
    </w:p>
    <w:p>
      <w:pPr>
        <w:pStyle w:val="Heading2"/>
        <w:spacing w:after="120" w:before="240"/>
      </w:pPr>
      <w:r>
        <w:rPr>
          <w:b/>
          <w:bCs/>
          <w:color w:val="2E5395"/>
          <w:sz w:val="24"/>
          <w:szCs w:val="24"/>
        </w:rPr>
        <w:t xml:space="preserve">8.1 Feature Summary (as captured from client notes)</w:t>
      </w:r>
    </w:p>
    <w:p>
      <w:pPr>
        <w:pStyle w:val="ListParagraph"/>
        <w:numPr>
          <w:ilvl w:val="0"/>
          <w:numId w:val="3"/>
        </w:numPr>
        <w:spacing w:after="80" w:line="276"/>
      </w:pPr>
      <w:r>
        <w:rPr>
          <w:sz w:val="22"/>
          <w:szCs w:val="22"/>
        </w:rPr>
        <w:t xml:space="preserve">Role-based Access (Desktop &amp; Web) — Superadmin, Admin, Staff, Users</w:t>
      </w:r>
    </w:p>
    <w:p>
      <w:pPr>
        <w:pStyle w:val="ListParagraph"/>
        <w:numPr>
          <w:ilvl w:val="0"/>
          <w:numId w:val="3"/>
        </w:numPr>
        <w:spacing w:after="80" w:line="276"/>
      </w:pPr>
      <w:r>
        <w:rPr>
          <w:sz w:val="22"/>
          <w:szCs w:val="22"/>
        </w:rPr>
        <w:t xml:space="preserve">Manage Inventory (Desktop &amp; Web) — printing material, grocery products, stationery products, tuck-shop/garment printing products, sports products</w:t>
      </w:r>
    </w:p>
    <w:p>
      <w:pPr>
        <w:pStyle w:val="ListParagraph"/>
        <w:numPr>
          <w:ilvl w:val="0"/>
          <w:numId w:val="3"/>
        </w:numPr>
        <w:spacing w:after="80" w:line="276"/>
      </w:pPr>
      <w:r>
        <w:rPr>
          <w:sz w:val="22"/>
          <w:szCs w:val="22"/>
        </w:rPr>
        <w:t xml:space="preserve">Manage Product Revenue</w:t>
      </w:r>
    </w:p>
    <w:p>
      <w:pPr>
        <w:pStyle w:val="ListParagraph"/>
        <w:numPr>
          <w:ilvl w:val="0"/>
          <w:numId w:val="3"/>
        </w:numPr>
        <w:spacing w:after="80" w:line="276"/>
      </w:pPr>
      <w:r>
        <w:rPr>
          <w:sz w:val="22"/>
          <w:szCs w:val="22"/>
        </w:rPr>
        <w:t xml:space="preserve">Track Inventory Record</w:t>
      </w:r>
    </w:p>
    <w:p>
      <w:pPr>
        <w:pStyle w:val="ListParagraph"/>
        <w:numPr>
          <w:ilvl w:val="0"/>
          <w:numId w:val="3"/>
        </w:numPr>
        <w:spacing w:after="80" w:line="276"/>
      </w:pPr>
      <w:r>
        <w:rPr>
          <w:sz w:val="22"/>
          <w:szCs w:val="22"/>
        </w:rPr>
        <w:t xml:space="preserve">Analytical Record of Sales — Daily, Weekly, Monthly, Yearly</w:t>
      </w:r>
    </w:p>
    <w:p>
      <w:pPr>
        <w:pStyle w:val="ListParagraph"/>
        <w:numPr>
          <w:ilvl w:val="0"/>
          <w:numId w:val="3"/>
        </w:numPr>
        <w:spacing w:after="80" w:line="276"/>
      </w:pPr>
      <w:r>
        <w:rPr>
          <w:sz w:val="22"/>
          <w:szCs w:val="22"/>
        </w:rPr>
        <w:t xml:space="preserve">Online Services (Web App) — printing material, grocery printing product, garment printing product, sports product</w:t>
      </w:r>
    </w:p>
    <w:p>
      <w:pPr>
        <w:pStyle w:val="ListParagraph"/>
        <w:numPr>
          <w:ilvl w:val="0"/>
          <w:numId w:val="3"/>
        </w:numPr>
        <w:spacing w:after="80" w:line="276"/>
      </w:pPr>
      <w:r>
        <w:rPr>
          <w:sz w:val="22"/>
          <w:szCs w:val="22"/>
        </w:rPr>
        <w:t xml:space="preserve">Special Summer Deals</w:t>
      </w:r>
    </w:p>
    <w:p>
      <w:pPr>
        <w:pStyle w:val="ListParagraph"/>
        <w:numPr>
          <w:ilvl w:val="0"/>
          <w:numId w:val="3"/>
        </w:numPr>
        <w:spacing w:after="80" w:line="276"/>
      </w:pPr>
      <w:r>
        <w:rPr>
          <w:sz w:val="22"/>
          <w:szCs w:val="22"/>
        </w:rPr>
        <w:t xml:space="preserve">Home Delivery</w:t>
      </w:r>
    </w:p>
    <w:p>
      <w:pPr>
        <w:pStyle w:val="ListParagraph"/>
        <w:numPr>
          <w:ilvl w:val="0"/>
          <w:numId w:val="3"/>
        </w:numPr>
        <w:spacing w:after="80" w:line="276"/>
      </w:pPr>
      <w:r>
        <w:rPr>
          <w:sz w:val="22"/>
          <w:szCs w:val="22"/>
        </w:rPr>
        <w:t xml:space="preserve">Online Payment</w:t>
      </w:r>
    </w:p>
    <w:p>
      <w:pPr>
        <w:pStyle w:val="Heading2"/>
        <w:spacing w:after="120" w:before="240"/>
      </w:pPr>
      <w:r>
        <w:rPr>
          <w:b/>
          <w:bCs/>
          <w:color w:val="2E5395"/>
          <w:sz w:val="24"/>
          <w:szCs w:val="24"/>
        </w:rPr>
        <w:t xml:space="preserve">8.2 Approval</w:t>
      </w:r>
    </w:p>
    <w:p>
      <w:pPr>
        <w:spacing w:after="140" w:line="276"/>
      </w:pPr>
      <w:r>
        <w:rPr>
          <w:sz w:val="22"/>
          <w:szCs w:val="22"/>
        </w:rPr>
        <w:t xml:space="preserve">This document is prepared from handwritten requirement notes provided by Usama Book Depot and is intended as a starting point for detailed design. It should be reviewed and signed off by stakeholders before development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Usama Stationary &amp; Multi-Services POS</dc:title>
  <dc:creator>Usama Book Depot</dc:creator>
  <cp:lastModifiedBy>Un-named</cp:lastModifiedBy>
  <cp:revision>1</cp:revision>
  <dcterms:created xsi:type="dcterms:W3CDTF">2026-09-25T01:58:16.934Z</dcterms:created>
  <dcterms:modified xsi:type="dcterms:W3CDTF">2026-09-25T01:58:16.940Z</dcterms:modified>
</cp:coreProperties>
</file>

<file path=docProps/custom.xml><?xml version="1.0" encoding="utf-8"?>
<Properties xmlns="http://schemas.openxmlformats.org/officeDocument/2006/custom-properties" xmlns:vt="http://schemas.openxmlformats.org/officeDocument/2006/docPropsVTypes"/>
</file>