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A66" w:rsidRDefault="00177A66" w:rsidP="00177A66">
      <w:pPr>
        <w:pStyle w:val="Heading1"/>
      </w:pPr>
      <w:r>
        <w:t>Software Requirements Specification (SRS)</w:t>
      </w:r>
    </w:p>
    <w:p w:rsidR="00177A66" w:rsidRDefault="00177A66" w:rsidP="00177A66">
      <w:pPr>
        <w:pStyle w:val="NormalWeb"/>
      </w:pPr>
      <w:r>
        <w:rPr>
          <w:b/>
          <w:bCs/>
        </w:rPr>
        <w:t>Project:</w:t>
      </w:r>
      <w:r>
        <w:t xml:space="preserve"> Self-Hosted Personal Portfolio &amp; CMS </w:t>
      </w:r>
      <w:r>
        <w:rPr>
          <w:b/>
          <w:bCs/>
        </w:rPr>
        <w:t>Version:</w:t>
      </w:r>
      <w:r>
        <w:t xml:space="preserve"> 1.0 </w:t>
      </w:r>
      <w:r>
        <w:rPr>
          <w:b/>
          <w:bCs/>
        </w:rPr>
        <w:t>Primary Stakeholder:</w:t>
      </w:r>
      <w:r>
        <w:t xml:space="preserve"> Khizar Nadeem </w:t>
      </w:r>
      <w:r>
        <w:rPr>
          <w:b/>
          <w:bCs/>
        </w:rPr>
        <w:t>Date:</w:t>
      </w:r>
      <w:r>
        <w:t xml:space="preserve"> September 27, 2026</w:t>
      </w:r>
    </w:p>
    <w:p w:rsidR="00177A66" w:rsidRDefault="00177A66" w:rsidP="00177A66">
      <w:pPr>
        <w:pStyle w:val="Heading2"/>
      </w:pPr>
      <w:r>
        <w:t>1. Introduction</w:t>
      </w:r>
    </w:p>
    <w:p w:rsidR="00177A66" w:rsidRDefault="00177A66" w:rsidP="00177A66">
      <w:pPr>
        <w:pStyle w:val="Heading3"/>
      </w:pPr>
      <w:r>
        <w:t>1.1 Purpose</w:t>
      </w:r>
    </w:p>
    <w:p w:rsidR="00177A66" w:rsidRDefault="00177A66" w:rsidP="00177A66">
      <w:pPr>
        <w:pStyle w:val="NormalWeb"/>
      </w:pPr>
      <w:r>
        <w:t>The purpose of this document is to specify the software requirements for a self-hosted, dynamic personal portfolio and Content Management System (CMS). This SRS outlines the system architecture, functional capabilities, database schema, and deployment constraints necessary to build a platform that showcases full-stack web and mobile development expertise, while allowing complete content administration without source-code modification.</w:t>
      </w:r>
    </w:p>
    <w:p w:rsidR="00177A66" w:rsidRDefault="00177A66" w:rsidP="00177A66">
      <w:pPr>
        <w:pStyle w:val="Heading3"/>
      </w:pPr>
      <w:r>
        <w:t>1.2 Document Conventions</w:t>
      </w:r>
    </w:p>
    <w:p w:rsidR="00177A66" w:rsidRDefault="00177A66" w:rsidP="00177A66">
      <w:pPr>
        <w:pStyle w:val="NormalWeb"/>
        <w:numPr>
          <w:ilvl w:val="0"/>
          <w:numId w:val="4"/>
        </w:numPr>
      </w:pPr>
      <w:r>
        <w:rPr>
          <w:b/>
          <w:bCs/>
        </w:rPr>
        <w:t>Must/Shall:</w:t>
      </w:r>
      <w:r>
        <w:t xml:space="preserve"> Indicates a mandatory requirement.</w:t>
      </w:r>
    </w:p>
    <w:p w:rsidR="00177A66" w:rsidRDefault="00177A66" w:rsidP="00177A66">
      <w:pPr>
        <w:pStyle w:val="NormalWeb"/>
        <w:numPr>
          <w:ilvl w:val="0"/>
          <w:numId w:val="4"/>
        </w:numPr>
      </w:pPr>
      <w:r>
        <w:rPr>
          <w:b/>
          <w:bCs/>
        </w:rPr>
        <w:t>Should:</w:t>
      </w:r>
      <w:r>
        <w:t xml:space="preserve"> Indicates a highly desirable, though not strictly mandatory, feature.</w:t>
      </w:r>
    </w:p>
    <w:p w:rsidR="00177A66" w:rsidRDefault="00177A66" w:rsidP="00177A66">
      <w:pPr>
        <w:pStyle w:val="NormalWeb"/>
        <w:numPr>
          <w:ilvl w:val="0"/>
          <w:numId w:val="4"/>
        </w:numPr>
      </w:pPr>
      <w:r>
        <w:rPr>
          <w:b/>
          <w:bCs/>
        </w:rPr>
        <w:t>Front-End:</w:t>
      </w:r>
      <w:r>
        <w:t xml:space="preserve"> Refers to the public-facing portfolio website.</w:t>
      </w:r>
    </w:p>
    <w:p w:rsidR="00177A66" w:rsidRDefault="00177A66" w:rsidP="00177A66">
      <w:pPr>
        <w:pStyle w:val="NormalWeb"/>
        <w:numPr>
          <w:ilvl w:val="0"/>
          <w:numId w:val="4"/>
        </w:numPr>
      </w:pPr>
      <w:r>
        <w:rPr>
          <w:b/>
          <w:bCs/>
        </w:rPr>
        <w:t>Back-End/Dashboard:</w:t>
      </w:r>
      <w:r>
        <w:t xml:space="preserve"> Refers to the secured, authenticated CMS area.</w:t>
      </w:r>
    </w:p>
    <w:p w:rsidR="00177A66" w:rsidRDefault="00177A66" w:rsidP="00177A66">
      <w:pPr>
        <w:pStyle w:val="Heading3"/>
      </w:pPr>
      <w:r>
        <w:t>1.3 Intended Audience</w:t>
      </w:r>
    </w:p>
    <w:p w:rsidR="00177A66" w:rsidRDefault="00177A66" w:rsidP="00177A66">
      <w:pPr>
        <w:pStyle w:val="NormalWeb"/>
      </w:pPr>
      <w:r>
        <w:t>This document is intended for the sole developer and administrator of the application (Khizar Nadeem), outlining the exact specifications to transition the project from the design phase into development and deployment.</w:t>
      </w:r>
    </w:p>
    <w:p w:rsidR="00177A66" w:rsidRDefault="00177A66" w:rsidP="00177A66">
      <w:pPr>
        <w:pStyle w:val="Heading3"/>
      </w:pPr>
      <w:r>
        <w:t>1.4 Project Scope</w:t>
      </w:r>
    </w:p>
    <w:p w:rsidR="00177A66" w:rsidRDefault="00177A66" w:rsidP="00177A66">
      <w:pPr>
        <w:pStyle w:val="NormalWeb"/>
      </w:pPr>
      <w:r>
        <w:t>The software is a two-part web application consisting of a public portfolio and a secure internal admin dashboard. The application will highlight the developer's professional experience (e.g., internships such as Neusoftix), academic history (e.g., Quaid-i-Azam University), deployed software projects (e.g., GearGo, NaanNow), and technical skills. It will replace static HTML/CSS files with a React/Next.js frontend, an Express.js backend API, and a locally hosted MySQL database.</w:t>
      </w:r>
    </w:p>
    <w:p w:rsidR="00177A66" w:rsidRDefault="00177A66" w:rsidP="00177A66">
      <w:pPr>
        <w:pStyle w:val="Heading2"/>
      </w:pPr>
      <w:r>
        <w:t>2. Overall Description</w:t>
      </w:r>
    </w:p>
    <w:p w:rsidR="00177A66" w:rsidRDefault="00177A66" w:rsidP="00177A66">
      <w:pPr>
        <w:pStyle w:val="Heading3"/>
      </w:pPr>
      <w:r>
        <w:t>2.1 Product Perspective</w:t>
      </w:r>
    </w:p>
    <w:p w:rsidR="00177A66" w:rsidRDefault="00177A66" w:rsidP="00177A66">
      <w:pPr>
        <w:pStyle w:val="NormalWeb"/>
      </w:pPr>
      <w:r>
        <w:t>This system operates as a standalone web application hosted on a self-managed Linux Virtual Machine (VM). It heavily utilizes containerization, leveraging Docker to isolate the front-end, back-end API, and MySQL database into distinct, orchestratable environments.</w:t>
      </w:r>
    </w:p>
    <w:p w:rsidR="00177A66" w:rsidRDefault="00177A66" w:rsidP="00177A66">
      <w:pPr>
        <w:pStyle w:val="Heading3"/>
      </w:pPr>
      <w:r>
        <w:lastRenderedPageBreak/>
        <w:t>2.2 User Classes and Characteristics</w:t>
      </w:r>
    </w:p>
    <w:p w:rsidR="00177A66" w:rsidRDefault="00177A66" w:rsidP="00177A66">
      <w:pPr>
        <w:pStyle w:val="NormalWeb"/>
        <w:numPr>
          <w:ilvl w:val="0"/>
          <w:numId w:val="5"/>
        </w:numPr>
      </w:pPr>
      <w:r>
        <w:rPr>
          <w:b/>
          <w:bCs/>
        </w:rPr>
        <w:t>Public Visitors:</w:t>
      </w:r>
      <w:r>
        <w:t xml:space="preserve"> Technical recruiters, hiring managers, and university peers. They require a fast-loading, highly responsive, read-only view of the data.</w:t>
      </w:r>
    </w:p>
    <w:p w:rsidR="00177A66" w:rsidRDefault="00177A66" w:rsidP="00177A66">
      <w:pPr>
        <w:pStyle w:val="NormalWeb"/>
        <w:numPr>
          <w:ilvl w:val="0"/>
          <w:numId w:val="5"/>
        </w:numPr>
      </w:pPr>
      <w:r>
        <w:rPr>
          <w:b/>
          <w:bCs/>
        </w:rPr>
        <w:t>System Administrator:</w:t>
      </w:r>
      <w:r>
        <w:t xml:space="preserve"> The sole authenticated user. Requires absolute read/write access to all database entities via a secured web UI to maintain the portfolio over time.</w:t>
      </w:r>
    </w:p>
    <w:p w:rsidR="00177A66" w:rsidRDefault="00177A66" w:rsidP="00177A66">
      <w:pPr>
        <w:pStyle w:val="Heading3"/>
      </w:pPr>
      <w:r>
        <w:t>2.3 Operating Environment</w:t>
      </w:r>
    </w:p>
    <w:p w:rsidR="00177A66" w:rsidRDefault="00177A66" w:rsidP="00177A66">
      <w:pPr>
        <w:pStyle w:val="NormalWeb"/>
        <w:numPr>
          <w:ilvl w:val="0"/>
          <w:numId w:val="6"/>
        </w:numPr>
      </w:pPr>
      <w:r>
        <w:rPr>
          <w:b/>
          <w:bCs/>
        </w:rPr>
        <w:t>Host OS:</w:t>
      </w:r>
      <w:r>
        <w:t xml:space="preserve"> Linux (Ubuntu/Debian) on a Cloud VM (e.g., Microsoft Azure).</w:t>
      </w:r>
    </w:p>
    <w:p w:rsidR="00177A66" w:rsidRDefault="00177A66" w:rsidP="00177A66">
      <w:pPr>
        <w:pStyle w:val="NormalWeb"/>
        <w:numPr>
          <w:ilvl w:val="0"/>
          <w:numId w:val="6"/>
        </w:numPr>
      </w:pPr>
      <w:r>
        <w:rPr>
          <w:b/>
          <w:bCs/>
        </w:rPr>
        <w:t>Orchestration:</w:t>
      </w:r>
      <w:r>
        <w:t xml:space="preserve"> Docker Engine and Docker Compose.</w:t>
      </w:r>
    </w:p>
    <w:p w:rsidR="00177A66" w:rsidRDefault="00177A66" w:rsidP="00177A66">
      <w:pPr>
        <w:pStyle w:val="NormalWeb"/>
        <w:numPr>
          <w:ilvl w:val="0"/>
          <w:numId w:val="6"/>
        </w:numPr>
      </w:pPr>
      <w:r>
        <w:rPr>
          <w:b/>
          <w:bCs/>
        </w:rPr>
        <w:t>Database:</w:t>
      </w:r>
      <w:r>
        <w:t xml:space="preserve"> MySQL Server (running strictly inside a Docker container).</w:t>
      </w:r>
    </w:p>
    <w:p w:rsidR="00177A66" w:rsidRDefault="00177A66" w:rsidP="00177A66">
      <w:pPr>
        <w:pStyle w:val="NormalWeb"/>
        <w:numPr>
          <w:ilvl w:val="0"/>
          <w:numId w:val="6"/>
        </w:numPr>
      </w:pPr>
      <w:r>
        <w:rPr>
          <w:b/>
          <w:bCs/>
        </w:rPr>
        <w:t>Client Browsers:</w:t>
      </w:r>
      <w:r>
        <w:t xml:space="preserve"> Modern versions of Chrome, Safari, Firefox, and Edge (Mobile and Desktop).</w:t>
      </w:r>
    </w:p>
    <w:p w:rsidR="00177A66" w:rsidRDefault="00177A66" w:rsidP="00177A66">
      <w:pPr>
        <w:pStyle w:val="Heading3"/>
      </w:pPr>
      <w:r>
        <w:t>2.4 Design and Implementation Constraints</w:t>
      </w:r>
    </w:p>
    <w:p w:rsidR="00177A66" w:rsidRDefault="00177A66" w:rsidP="00177A66">
      <w:pPr>
        <w:pStyle w:val="NormalWeb"/>
        <w:numPr>
          <w:ilvl w:val="0"/>
          <w:numId w:val="7"/>
        </w:numPr>
      </w:pPr>
      <w:r>
        <w:rPr>
          <w:b/>
          <w:bCs/>
        </w:rPr>
        <w:t>Color Palette Restriction:</w:t>
      </w:r>
      <w:r>
        <w:t xml:space="preserve"> The user interface design shall completely exclude all shades of blue, purple, violet, magenta, and standard neon colors. The application must exclusively use a dark theme (graphite/charcoal) with specific warm accents (amber, burnt orange, or muted green).</w:t>
      </w:r>
    </w:p>
    <w:p w:rsidR="00177A66" w:rsidRDefault="00177A66" w:rsidP="00177A66">
      <w:pPr>
        <w:pStyle w:val="NormalWeb"/>
        <w:numPr>
          <w:ilvl w:val="0"/>
          <w:numId w:val="7"/>
        </w:numPr>
      </w:pPr>
      <w:r>
        <w:rPr>
          <w:b/>
          <w:bCs/>
        </w:rPr>
        <w:t>Database:</w:t>
      </w:r>
      <w:r>
        <w:t xml:space="preserve"> The application must use MySQL; NoSQL alternatives or third-party Database-as-a-Service (DBaaS) providers are strictly prohibited to maintain data sovereignty.</w:t>
      </w:r>
    </w:p>
    <w:p w:rsidR="00177A66" w:rsidRDefault="00177A66" w:rsidP="00177A66">
      <w:pPr>
        <w:pStyle w:val="Heading2"/>
      </w:pPr>
      <w:r>
        <w:t>3. System Features &amp; Functional Requirements</w:t>
      </w:r>
    </w:p>
    <w:p w:rsidR="00177A66" w:rsidRDefault="00177A66" w:rsidP="00177A66">
      <w:pPr>
        <w:pStyle w:val="Heading3"/>
      </w:pPr>
      <w:r>
        <w:t>3.1 Authentication &amp; Authorization Module</w:t>
      </w:r>
    </w:p>
    <w:p w:rsidR="00177A66" w:rsidRDefault="00177A66" w:rsidP="00177A66">
      <w:pPr>
        <w:pStyle w:val="NormalWeb"/>
        <w:numPr>
          <w:ilvl w:val="0"/>
          <w:numId w:val="8"/>
        </w:numPr>
      </w:pPr>
      <w:r>
        <w:rPr>
          <w:b/>
          <w:bCs/>
        </w:rPr>
        <w:t>REQ-3.1.1:</w:t>
      </w:r>
      <w:r>
        <w:t xml:space="preserve"> The system shall provide a </w:t>
      </w:r>
      <w:r>
        <w:rPr>
          <w:rStyle w:val="HTMLCode"/>
          <w:rFonts w:eastAsiaTheme="majorEastAsia"/>
        </w:rPr>
        <w:t>/admin</w:t>
      </w:r>
      <w:r>
        <w:t xml:space="preserve"> login route requiring a username and password.</w:t>
      </w:r>
    </w:p>
    <w:p w:rsidR="00177A66" w:rsidRDefault="00177A66" w:rsidP="00177A66">
      <w:pPr>
        <w:pStyle w:val="NormalWeb"/>
        <w:numPr>
          <w:ilvl w:val="0"/>
          <w:numId w:val="8"/>
        </w:numPr>
      </w:pPr>
      <w:r>
        <w:rPr>
          <w:b/>
          <w:bCs/>
        </w:rPr>
        <w:t>REQ-3.1.2:</w:t>
      </w:r>
      <w:r>
        <w:t xml:space="preserve"> Passwords must be securely hashed in the MySQL database using </w:t>
      </w:r>
      <w:r>
        <w:rPr>
          <w:rStyle w:val="HTMLCode"/>
          <w:rFonts w:eastAsiaTheme="majorEastAsia"/>
        </w:rPr>
        <w:t>bcrypt</w:t>
      </w:r>
      <w:r>
        <w:t>.</w:t>
      </w:r>
    </w:p>
    <w:p w:rsidR="00177A66" w:rsidRDefault="00177A66" w:rsidP="00177A66">
      <w:pPr>
        <w:pStyle w:val="NormalWeb"/>
        <w:numPr>
          <w:ilvl w:val="0"/>
          <w:numId w:val="8"/>
        </w:numPr>
      </w:pPr>
      <w:r>
        <w:rPr>
          <w:b/>
          <w:bCs/>
        </w:rPr>
        <w:t>REQ-3.1.3:</w:t>
      </w:r>
      <w:r>
        <w:t xml:space="preserve"> Upon successful login, the server shall issue a JSON Web Token (JWT) with a predefined expiration (e.g., 24 hours).</w:t>
      </w:r>
    </w:p>
    <w:p w:rsidR="00177A66" w:rsidRDefault="00177A66" w:rsidP="00177A66">
      <w:pPr>
        <w:pStyle w:val="NormalWeb"/>
        <w:numPr>
          <w:ilvl w:val="0"/>
          <w:numId w:val="8"/>
        </w:numPr>
      </w:pPr>
      <w:r>
        <w:rPr>
          <w:b/>
          <w:bCs/>
        </w:rPr>
        <w:t>REQ-3.1.4:</w:t>
      </w:r>
      <w:r>
        <w:t xml:space="preserve"> All CMS API routes (POST, PUT, DELETE) shall require a valid JWT in the HTTP Authorization header.</w:t>
      </w:r>
    </w:p>
    <w:p w:rsidR="00177A66" w:rsidRDefault="00177A66" w:rsidP="00177A66">
      <w:pPr>
        <w:pStyle w:val="Heading3"/>
      </w:pPr>
      <w:r>
        <w:t>3.2 Dynamic Portfolio Rendering (Public View)</w:t>
      </w:r>
    </w:p>
    <w:p w:rsidR="00177A66" w:rsidRDefault="00177A66" w:rsidP="00177A66">
      <w:pPr>
        <w:pStyle w:val="NormalWeb"/>
        <w:numPr>
          <w:ilvl w:val="0"/>
          <w:numId w:val="9"/>
        </w:numPr>
      </w:pPr>
      <w:r>
        <w:rPr>
          <w:b/>
          <w:bCs/>
        </w:rPr>
        <w:t>REQ-3.2.1:</w:t>
      </w:r>
      <w:r>
        <w:t xml:space="preserve"> The front-end shall dynamically request project data from the </w:t>
      </w:r>
      <w:r>
        <w:rPr>
          <w:rStyle w:val="HTMLCode"/>
          <w:rFonts w:eastAsiaTheme="majorEastAsia"/>
        </w:rPr>
        <w:t>GET /api/projects</w:t>
      </w:r>
      <w:r>
        <w:t xml:space="preserve"> endpoint upon component mount.</w:t>
      </w:r>
    </w:p>
    <w:p w:rsidR="00177A66" w:rsidRDefault="00177A66" w:rsidP="00177A66">
      <w:pPr>
        <w:pStyle w:val="NormalWeb"/>
        <w:numPr>
          <w:ilvl w:val="0"/>
          <w:numId w:val="9"/>
        </w:numPr>
      </w:pPr>
      <w:r>
        <w:rPr>
          <w:b/>
          <w:bCs/>
        </w:rPr>
        <w:t>REQ-3.2.2:</w:t>
      </w:r>
      <w:r>
        <w:t xml:space="preserve"> The UI shall feature a filtering mechanism allowing visitors to sort displayed projects by technology tags (e.g., "Flutter", "Express.js", "Docker").</w:t>
      </w:r>
    </w:p>
    <w:p w:rsidR="00177A66" w:rsidRDefault="00177A66" w:rsidP="00177A66">
      <w:pPr>
        <w:pStyle w:val="NormalWeb"/>
        <w:numPr>
          <w:ilvl w:val="0"/>
          <w:numId w:val="9"/>
        </w:numPr>
      </w:pPr>
      <w:r>
        <w:rPr>
          <w:b/>
          <w:bCs/>
        </w:rPr>
        <w:t>REQ-3.2.3:</w:t>
      </w:r>
      <w:r>
        <w:t xml:space="preserve"> The hero section shall feature a direct download link that fetches the most recently uploaded </w:t>
      </w:r>
      <w:r>
        <w:rPr>
          <w:rStyle w:val="HTMLCode"/>
          <w:rFonts w:eastAsiaTheme="majorEastAsia"/>
        </w:rPr>
        <w:t>Khizar_Nadeem_CV.pdf</w:t>
      </w:r>
      <w:r>
        <w:t xml:space="preserve"> from the server.</w:t>
      </w:r>
    </w:p>
    <w:p w:rsidR="00177A66" w:rsidRDefault="00177A66" w:rsidP="00177A66">
      <w:pPr>
        <w:pStyle w:val="Heading3"/>
      </w:pPr>
      <w:r>
        <w:lastRenderedPageBreak/>
        <w:t>3.3 Content Management System (Admin Dashboard)</w:t>
      </w:r>
    </w:p>
    <w:p w:rsidR="00177A66" w:rsidRDefault="00177A66" w:rsidP="00177A66">
      <w:pPr>
        <w:pStyle w:val="NormalWeb"/>
        <w:numPr>
          <w:ilvl w:val="0"/>
          <w:numId w:val="10"/>
        </w:numPr>
      </w:pPr>
      <w:r>
        <w:rPr>
          <w:b/>
          <w:bCs/>
        </w:rPr>
        <w:t>REQ-3.3.1:</w:t>
      </w:r>
      <w:r>
        <w:t xml:space="preserve"> The admin dashboard shall provide interactive data tables for Projects, Experience, Education, and Skills.</w:t>
      </w:r>
    </w:p>
    <w:p w:rsidR="00177A66" w:rsidRDefault="00177A66" w:rsidP="00177A66">
      <w:pPr>
        <w:pStyle w:val="NormalWeb"/>
        <w:numPr>
          <w:ilvl w:val="0"/>
          <w:numId w:val="10"/>
        </w:numPr>
      </w:pPr>
      <w:r>
        <w:rPr>
          <w:b/>
          <w:bCs/>
        </w:rPr>
        <w:t>REQ-3.3.2 (Create):</w:t>
      </w:r>
      <w:r>
        <w:t xml:space="preserve"> The admin shall be able to submit a web form to insert a new row into the corresponding MySQL table.</w:t>
      </w:r>
    </w:p>
    <w:p w:rsidR="00177A66" w:rsidRDefault="00177A66" w:rsidP="00177A66">
      <w:pPr>
        <w:pStyle w:val="NormalWeb"/>
        <w:numPr>
          <w:ilvl w:val="0"/>
          <w:numId w:val="10"/>
        </w:numPr>
      </w:pPr>
      <w:r>
        <w:rPr>
          <w:b/>
          <w:bCs/>
        </w:rPr>
        <w:t>REQ-3.3.3 (Update):</w:t>
      </w:r>
      <w:r>
        <w:t xml:space="preserve"> The admin shall be able to modify existing records via a pre-populated form that triggers a </w:t>
      </w:r>
      <w:r>
        <w:rPr>
          <w:rStyle w:val="HTMLCode"/>
          <w:rFonts w:eastAsiaTheme="majorEastAsia"/>
        </w:rPr>
        <w:t>PUT</w:t>
      </w:r>
      <w:r>
        <w:t xml:space="preserve"> request to the backend.</w:t>
      </w:r>
    </w:p>
    <w:p w:rsidR="00177A66" w:rsidRDefault="00177A66" w:rsidP="00177A66">
      <w:pPr>
        <w:pStyle w:val="NormalWeb"/>
        <w:numPr>
          <w:ilvl w:val="0"/>
          <w:numId w:val="10"/>
        </w:numPr>
      </w:pPr>
      <w:r>
        <w:rPr>
          <w:b/>
          <w:bCs/>
        </w:rPr>
        <w:t>REQ-3.3.4 (Delete):</w:t>
      </w:r>
      <w:r>
        <w:t xml:space="preserve"> The admin shall be able to permanently remove a record from the database, prompting a UI confirmation modal before executing the </w:t>
      </w:r>
      <w:r>
        <w:rPr>
          <w:rStyle w:val="HTMLCode"/>
          <w:rFonts w:eastAsiaTheme="majorEastAsia"/>
        </w:rPr>
        <w:t>DELETE</w:t>
      </w:r>
      <w:r>
        <w:t xml:space="preserve"> request.</w:t>
      </w:r>
    </w:p>
    <w:p w:rsidR="00177A66" w:rsidRDefault="00177A66" w:rsidP="00177A66">
      <w:pPr>
        <w:pStyle w:val="Heading3"/>
      </w:pPr>
      <w:r>
        <w:t>3.4 Media &amp; Asset Management</w:t>
      </w:r>
    </w:p>
    <w:p w:rsidR="00177A66" w:rsidRDefault="00177A66" w:rsidP="00177A66">
      <w:pPr>
        <w:pStyle w:val="NormalWeb"/>
        <w:numPr>
          <w:ilvl w:val="0"/>
          <w:numId w:val="11"/>
        </w:numPr>
      </w:pPr>
      <w:r>
        <w:rPr>
          <w:b/>
          <w:bCs/>
        </w:rPr>
        <w:t>REQ-3.4.1:</w:t>
      </w:r>
      <w:r>
        <w:t xml:space="preserve"> The backend shall process </w:t>
      </w:r>
      <w:r>
        <w:rPr>
          <w:rStyle w:val="HTMLCode"/>
          <w:rFonts w:eastAsiaTheme="majorEastAsia"/>
        </w:rPr>
        <w:t>multipart/form-data</w:t>
      </w:r>
      <w:r>
        <w:t xml:space="preserve"> payloads using middleware (e.g., Multer) to accept image and PDF uploads.</w:t>
      </w:r>
    </w:p>
    <w:p w:rsidR="00177A66" w:rsidRDefault="00177A66" w:rsidP="00177A66">
      <w:pPr>
        <w:pStyle w:val="NormalWeb"/>
        <w:numPr>
          <w:ilvl w:val="0"/>
          <w:numId w:val="11"/>
        </w:numPr>
      </w:pPr>
      <w:r>
        <w:rPr>
          <w:b/>
          <w:bCs/>
        </w:rPr>
        <w:t>REQ-3.4.2:</w:t>
      </w:r>
      <w:r>
        <w:t xml:space="preserve"> Uploaded files shall be saved to a local directory on the VM, mapped via a Docker volume to ensure persistence across container restarts.</w:t>
      </w:r>
    </w:p>
    <w:p w:rsidR="00177A66" w:rsidRDefault="00177A66" w:rsidP="00177A66">
      <w:pPr>
        <w:pStyle w:val="NormalWeb"/>
        <w:numPr>
          <w:ilvl w:val="0"/>
          <w:numId w:val="11"/>
        </w:numPr>
      </w:pPr>
      <w:r>
        <w:rPr>
          <w:b/>
          <w:bCs/>
        </w:rPr>
        <w:t>REQ-3.4.3:</w:t>
      </w:r>
      <w:r>
        <w:t xml:space="preserve"> The system shall save the relative file path as a string in the MySQL database, not the binary file data itself.</w:t>
      </w:r>
    </w:p>
    <w:p w:rsidR="00177A66" w:rsidRDefault="00177A66" w:rsidP="00177A66">
      <w:pPr>
        <w:pStyle w:val="Heading3"/>
      </w:pPr>
      <w:r>
        <w:t>3.5 Contact Module</w:t>
      </w:r>
    </w:p>
    <w:p w:rsidR="00177A66" w:rsidRDefault="00177A66" w:rsidP="00177A66">
      <w:pPr>
        <w:pStyle w:val="NormalWeb"/>
        <w:numPr>
          <w:ilvl w:val="0"/>
          <w:numId w:val="12"/>
        </w:numPr>
      </w:pPr>
      <w:r>
        <w:rPr>
          <w:b/>
          <w:bCs/>
        </w:rPr>
        <w:t>REQ-3.5.1:</w:t>
      </w:r>
      <w:r>
        <w:t xml:space="preserve"> The public portfolio shall include a contact form capturing Name, Email, Subject, and Message.</w:t>
      </w:r>
    </w:p>
    <w:p w:rsidR="00177A66" w:rsidRDefault="00177A66" w:rsidP="00177A66">
      <w:pPr>
        <w:pStyle w:val="NormalWeb"/>
        <w:numPr>
          <w:ilvl w:val="0"/>
          <w:numId w:val="12"/>
        </w:numPr>
      </w:pPr>
      <w:r>
        <w:rPr>
          <w:b/>
          <w:bCs/>
        </w:rPr>
        <w:t>REQ-3.5.2:</w:t>
      </w:r>
      <w:r>
        <w:t xml:space="preserve"> Submissions must be sanitized to prevent SQL injection and stored in the </w:t>
      </w:r>
      <w:r>
        <w:rPr>
          <w:rStyle w:val="HTMLCode"/>
          <w:rFonts w:eastAsiaTheme="majorEastAsia"/>
        </w:rPr>
        <w:t>Messages</w:t>
      </w:r>
      <w:r>
        <w:t xml:space="preserve"> table.</w:t>
      </w:r>
    </w:p>
    <w:p w:rsidR="00177A66" w:rsidRDefault="00177A66" w:rsidP="00177A66">
      <w:pPr>
        <w:pStyle w:val="NormalWeb"/>
        <w:numPr>
          <w:ilvl w:val="0"/>
          <w:numId w:val="12"/>
        </w:numPr>
      </w:pPr>
      <w:r>
        <w:rPr>
          <w:b/>
          <w:bCs/>
        </w:rPr>
        <w:t>REQ-3.5.3:</w:t>
      </w:r>
      <w:r>
        <w:t xml:space="preserve"> The admin dashboard shall display an inbox of messages, with UI toggles to mark them as "Read" or delete them.</w:t>
      </w:r>
    </w:p>
    <w:p w:rsidR="00177A66" w:rsidRDefault="00177A66" w:rsidP="00177A66">
      <w:pPr>
        <w:pStyle w:val="Heading2"/>
      </w:pPr>
      <w:r>
        <w:t>4. Non-Functional Requirements</w:t>
      </w:r>
    </w:p>
    <w:p w:rsidR="00177A66" w:rsidRDefault="00177A66" w:rsidP="00177A66">
      <w:pPr>
        <w:pStyle w:val="Heading3"/>
      </w:pPr>
      <w:r>
        <w:t>4.1 Performance &amp; Responsiveness</w:t>
      </w:r>
    </w:p>
    <w:p w:rsidR="00177A66" w:rsidRDefault="00177A66" w:rsidP="00177A66">
      <w:pPr>
        <w:pStyle w:val="NormalWeb"/>
        <w:numPr>
          <w:ilvl w:val="0"/>
          <w:numId w:val="13"/>
        </w:numPr>
      </w:pPr>
      <w:r>
        <w:rPr>
          <w:b/>
          <w:bCs/>
        </w:rPr>
        <w:t>PERF-1:</w:t>
      </w:r>
      <w:r>
        <w:t xml:space="preserve"> API endpoints fetching public data (Projects, Experience) must respond in under 200 milliseconds under standard load.</w:t>
      </w:r>
    </w:p>
    <w:p w:rsidR="00177A66" w:rsidRDefault="00177A66" w:rsidP="00177A66">
      <w:pPr>
        <w:pStyle w:val="NormalWeb"/>
        <w:numPr>
          <w:ilvl w:val="0"/>
          <w:numId w:val="13"/>
        </w:numPr>
      </w:pPr>
      <w:r>
        <w:rPr>
          <w:b/>
          <w:bCs/>
        </w:rPr>
        <w:t>PERF-2:</w:t>
      </w:r>
      <w:r>
        <w:t xml:space="preserve"> The front-end layout must be fully responsive, scaling properly on mobile devices (e.g., standard viewport widths of 320px to 430px) without horizontal scrolling.</w:t>
      </w:r>
    </w:p>
    <w:p w:rsidR="00177A66" w:rsidRDefault="00177A66" w:rsidP="00177A66">
      <w:pPr>
        <w:pStyle w:val="Heading3"/>
      </w:pPr>
      <w:r>
        <w:t>4.2 Security</w:t>
      </w:r>
    </w:p>
    <w:p w:rsidR="00177A66" w:rsidRDefault="00177A66" w:rsidP="00177A66">
      <w:pPr>
        <w:pStyle w:val="NormalWeb"/>
        <w:numPr>
          <w:ilvl w:val="0"/>
          <w:numId w:val="14"/>
        </w:numPr>
      </w:pPr>
      <w:r>
        <w:rPr>
          <w:b/>
          <w:bCs/>
        </w:rPr>
        <w:t>SEC-1:</w:t>
      </w:r>
      <w:r>
        <w:t xml:space="preserve"> The MySQL database port (3306) shall only be exposed to the internal Docker bridge network and must absolutely not be mapped to the host VM's public IP address.</w:t>
      </w:r>
    </w:p>
    <w:p w:rsidR="00177A66" w:rsidRDefault="00177A66" w:rsidP="00177A66">
      <w:pPr>
        <w:pStyle w:val="NormalWeb"/>
        <w:numPr>
          <w:ilvl w:val="0"/>
          <w:numId w:val="14"/>
        </w:numPr>
      </w:pPr>
      <w:r>
        <w:rPr>
          <w:b/>
          <w:bCs/>
        </w:rPr>
        <w:t>SEC-2:</w:t>
      </w:r>
      <w:r>
        <w:t xml:space="preserve"> Cross-Origin Resource Sharing (CORS) must be strictly configured on the Express.js backend to only accept requests from the designated front-end domain.</w:t>
      </w:r>
    </w:p>
    <w:p w:rsidR="00177A66" w:rsidRDefault="00177A66" w:rsidP="00177A66">
      <w:pPr>
        <w:pStyle w:val="NormalWeb"/>
        <w:numPr>
          <w:ilvl w:val="0"/>
          <w:numId w:val="14"/>
        </w:numPr>
      </w:pPr>
      <w:r>
        <w:rPr>
          <w:b/>
          <w:bCs/>
        </w:rPr>
        <w:lastRenderedPageBreak/>
        <w:t>SEC-3:</w:t>
      </w:r>
      <w:r>
        <w:t xml:space="preserve"> All external traffic to the server should be securely tunneled (e.g., via Cloudflare Tunnels) to obfuscate the origin server IP and provide SSL/TLS encryption.</w:t>
      </w:r>
    </w:p>
    <w:p w:rsidR="00177A66" w:rsidRDefault="00177A66" w:rsidP="00177A66">
      <w:pPr>
        <w:pStyle w:val="Heading3"/>
      </w:pPr>
      <w:r>
        <w:t>4.3 Reliability &amp; Availability</w:t>
      </w:r>
    </w:p>
    <w:p w:rsidR="00177A66" w:rsidRDefault="00177A66" w:rsidP="00177A66">
      <w:pPr>
        <w:pStyle w:val="NormalWeb"/>
        <w:numPr>
          <w:ilvl w:val="0"/>
          <w:numId w:val="15"/>
        </w:numPr>
      </w:pPr>
      <w:r>
        <w:rPr>
          <w:b/>
          <w:bCs/>
        </w:rPr>
        <w:t>REL-1:</w:t>
      </w:r>
      <w:r>
        <w:t xml:space="preserve"> All Docker containers must be configured with the </w:t>
      </w:r>
      <w:r>
        <w:rPr>
          <w:rStyle w:val="HTMLCode"/>
          <w:rFonts w:eastAsiaTheme="majorEastAsia"/>
        </w:rPr>
        <w:t>restart: unless-stopped</w:t>
      </w:r>
      <w:r>
        <w:t xml:space="preserve"> policy in the </w:t>
      </w:r>
      <w:r>
        <w:rPr>
          <w:rStyle w:val="HTMLCode"/>
          <w:rFonts w:eastAsiaTheme="majorEastAsia"/>
        </w:rPr>
        <w:t>docker-compose.yml</w:t>
      </w:r>
      <w:r>
        <w:t xml:space="preserve"> file to ensure the application auto-recovers after a VM reboot or software crash.</w:t>
      </w:r>
    </w:p>
    <w:p w:rsidR="00177A66" w:rsidRDefault="00177A66" w:rsidP="00177A66">
      <w:pPr>
        <w:pStyle w:val="Heading2"/>
      </w:pPr>
      <w:r>
        <w:t>5. Database Architecture &amp; Schema (MySQL)</w:t>
      </w:r>
    </w:p>
    <w:p w:rsidR="00177A66" w:rsidRDefault="00177A66" w:rsidP="00177A66">
      <w:pPr>
        <w:pStyle w:val="NormalWeb"/>
      </w:pPr>
      <w:r>
        <w:t>The relational database shall consist of the following primary tables to support the full-stack architecture.</w:t>
      </w:r>
    </w:p>
    <w:p w:rsidR="00177A66" w:rsidRDefault="00177A66" w:rsidP="00177A66">
      <w:pPr>
        <w:pStyle w:val="NormalWeb"/>
      </w:pPr>
      <w:r>
        <w:rPr>
          <w:b/>
          <w:bCs/>
        </w:rPr>
        <w:t>Table: Admin_Users</w:t>
      </w:r>
    </w:p>
    <w:p w:rsidR="00177A66" w:rsidRDefault="00177A66" w:rsidP="00177A66">
      <w:pPr>
        <w:pStyle w:val="NormalWeb"/>
        <w:numPr>
          <w:ilvl w:val="0"/>
          <w:numId w:val="16"/>
        </w:numPr>
      </w:pPr>
      <w:r>
        <w:rPr>
          <w:rStyle w:val="HTMLCode"/>
          <w:rFonts w:eastAsiaTheme="majorEastAsia"/>
        </w:rPr>
        <w:t>Admin_ID</w:t>
      </w:r>
      <w:r>
        <w:t xml:space="preserve"> (INT, Primary Key, Auto-increment)</w:t>
      </w:r>
    </w:p>
    <w:p w:rsidR="00177A66" w:rsidRDefault="00177A66" w:rsidP="00177A66">
      <w:pPr>
        <w:pStyle w:val="NormalWeb"/>
        <w:numPr>
          <w:ilvl w:val="0"/>
          <w:numId w:val="16"/>
        </w:numPr>
      </w:pPr>
      <w:r>
        <w:rPr>
          <w:rStyle w:val="HTMLCode"/>
          <w:rFonts w:eastAsiaTheme="majorEastAsia"/>
        </w:rPr>
        <w:t>Username</w:t>
      </w:r>
      <w:r>
        <w:t xml:space="preserve"> (VARCHAR(50), Unique)</w:t>
      </w:r>
    </w:p>
    <w:p w:rsidR="00177A66" w:rsidRDefault="00177A66" w:rsidP="00177A66">
      <w:pPr>
        <w:pStyle w:val="NormalWeb"/>
        <w:numPr>
          <w:ilvl w:val="0"/>
          <w:numId w:val="16"/>
        </w:numPr>
      </w:pPr>
      <w:r>
        <w:rPr>
          <w:rStyle w:val="HTMLCode"/>
          <w:rFonts w:eastAsiaTheme="majorEastAsia"/>
        </w:rPr>
        <w:t>Password_Hash</w:t>
      </w:r>
      <w:r>
        <w:t xml:space="preserve"> (VARCHAR(255))</w:t>
      </w:r>
    </w:p>
    <w:p w:rsidR="00177A66" w:rsidRDefault="00177A66" w:rsidP="00177A66">
      <w:pPr>
        <w:pStyle w:val="NormalWeb"/>
      </w:pPr>
      <w:r>
        <w:rPr>
          <w:b/>
          <w:bCs/>
        </w:rPr>
        <w:t>Table: Projects</w:t>
      </w:r>
    </w:p>
    <w:p w:rsidR="00177A66" w:rsidRDefault="00177A66" w:rsidP="00177A66">
      <w:pPr>
        <w:pStyle w:val="NormalWeb"/>
        <w:numPr>
          <w:ilvl w:val="0"/>
          <w:numId w:val="17"/>
        </w:numPr>
      </w:pPr>
      <w:r>
        <w:rPr>
          <w:rStyle w:val="HTMLCode"/>
          <w:rFonts w:eastAsiaTheme="majorEastAsia"/>
        </w:rPr>
        <w:t>Project_ID</w:t>
      </w:r>
      <w:r>
        <w:t xml:space="preserve"> (INT, Primary Key, Auto-increment)</w:t>
      </w:r>
    </w:p>
    <w:p w:rsidR="00177A66" w:rsidRDefault="00177A66" w:rsidP="00177A66">
      <w:pPr>
        <w:pStyle w:val="NormalWeb"/>
        <w:numPr>
          <w:ilvl w:val="0"/>
          <w:numId w:val="17"/>
        </w:numPr>
      </w:pPr>
      <w:r>
        <w:rPr>
          <w:rStyle w:val="HTMLCode"/>
          <w:rFonts w:eastAsiaTheme="majorEastAsia"/>
        </w:rPr>
        <w:t>Title</w:t>
      </w:r>
      <w:r>
        <w:t xml:space="preserve"> (VARCHAR(150), Not Null)</w:t>
      </w:r>
    </w:p>
    <w:p w:rsidR="00177A66" w:rsidRDefault="00177A66" w:rsidP="00177A66">
      <w:pPr>
        <w:pStyle w:val="NormalWeb"/>
        <w:numPr>
          <w:ilvl w:val="0"/>
          <w:numId w:val="17"/>
        </w:numPr>
      </w:pPr>
      <w:r>
        <w:rPr>
          <w:rStyle w:val="HTMLCode"/>
          <w:rFonts w:eastAsiaTheme="majorEastAsia"/>
        </w:rPr>
        <w:t>Summary</w:t>
      </w:r>
      <w:r>
        <w:t xml:space="preserve"> (VARCHAR(255), Not Null)</w:t>
      </w:r>
    </w:p>
    <w:p w:rsidR="00177A66" w:rsidRDefault="00177A66" w:rsidP="00177A66">
      <w:pPr>
        <w:pStyle w:val="NormalWeb"/>
        <w:numPr>
          <w:ilvl w:val="0"/>
          <w:numId w:val="17"/>
        </w:numPr>
      </w:pPr>
      <w:r>
        <w:rPr>
          <w:rStyle w:val="HTMLCode"/>
          <w:rFonts w:eastAsiaTheme="majorEastAsia"/>
        </w:rPr>
        <w:t>Description_HTML</w:t>
      </w:r>
      <w:r>
        <w:t xml:space="preserve"> (TEXT)</w:t>
      </w:r>
    </w:p>
    <w:p w:rsidR="00177A66" w:rsidRDefault="00177A66" w:rsidP="00177A66">
      <w:pPr>
        <w:pStyle w:val="NormalWeb"/>
        <w:numPr>
          <w:ilvl w:val="0"/>
          <w:numId w:val="17"/>
        </w:numPr>
      </w:pPr>
      <w:r>
        <w:rPr>
          <w:rStyle w:val="HTMLCode"/>
          <w:rFonts w:eastAsiaTheme="majorEastAsia"/>
        </w:rPr>
        <w:t>Repo_URL</w:t>
      </w:r>
      <w:r>
        <w:t xml:space="preserve"> (VARCHAR(255))</w:t>
      </w:r>
    </w:p>
    <w:p w:rsidR="00177A66" w:rsidRDefault="00177A66" w:rsidP="00177A66">
      <w:pPr>
        <w:pStyle w:val="NormalWeb"/>
        <w:numPr>
          <w:ilvl w:val="0"/>
          <w:numId w:val="17"/>
        </w:numPr>
      </w:pPr>
      <w:r>
        <w:rPr>
          <w:rStyle w:val="HTMLCode"/>
          <w:rFonts w:eastAsiaTheme="majorEastAsia"/>
        </w:rPr>
        <w:t>Live_URL</w:t>
      </w:r>
      <w:r>
        <w:t xml:space="preserve"> (VARCHAR(255))</w:t>
      </w:r>
    </w:p>
    <w:p w:rsidR="00177A66" w:rsidRDefault="00177A66" w:rsidP="00177A66">
      <w:pPr>
        <w:pStyle w:val="NormalWeb"/>
        <w:numPr>
          <w:ilvl w:val="0"/>
          <w:numId w:val="17"/>
        </w:numPr>
      </w:pPr>
      <w:r>
        <w:rPr>
          <w:rStyle w:val="HTMLCode"/>
          <w:rFonts w:eastAsiaTheme="majorEastAsia"/>
        </w:rPr>
        <w:t>Image_Path</w:t>
      </w:r>
      <w:r>
        <w:t xml:space="preserve"> (VARCHAR(255))</w:t>
      </w:r>
    </w:p>
    <w:p w:rsidR="00177A66" w:rsidRDefault="00177A66" w:rsidP="00177A66">
      <w:pPr>
        <w:pStyle w:val="NormalWeb"/>
        <w:numPr>
          <w:ilvl w:val="0"/>
          <w:numId w:val="17"/>
        </w:numPr>
      </w:pPr>
      <w:r>
        <w:rPr>
          <w:rStyle w:val="HTMLCode"/>
          <w:rFonts w:eastAsiaTheme="majorEastAsia"/>
        </w:rPr>
        <w:t>Tech_Tags</w:t>
      </w:r>
      <w:r>
        <w:t xml:space="preserve"> (JSON)</w:t>
      </w:r>
    </w:p>
    <w:p w:rsidR="00177A66" w:rsidRDefault="00177A66" w:rsidP="00177A66">
      <w:pPr>
        <w:pStyle w:val="NormalWeb"/>
      </w:pPr>
      <w:r>
        <w:rPr>
          <w:b/>
          <w:bCs/>
        </w:rPr>
        <w:t>Table: Experience</w:t>
      </w:r>
    </w:p>
    <w:p w:rsidR="00177A66" w:rsidRDefault="00177A66" w:rsidP="00177A66">
      <w:pPr>
        <w:pStyle w:val="NormalWeb"/>
        <w:numPr>
          <w:ilvl w:val="0"/>
          <w:numId w:val="18"/>
        </w:numPr>
      </w:pPr>
      <w:r>
        <w:rPr>
          <w:rStyle w:val="HTMLCode"/>
          <w:rFonts w:eastAsiaTheme="majorEastAsia"/>
        </w:rPr>
        <w:t>Exp_ID</w:t>
      </w:r>
      <w:r>
        <w:t xml:space="preserve"> (INT, Primary Key, Auto-increment)</w:t>
      </w:r>
    </w:p>
    <w:p w:rsidR="00177A66" w:rsidRDefault="00177A66" w:rsidP="00177A66">
      <w:pPr>
        <w:pStyle w:val="NormalWeb"/>
        <w:numPr>
          <w:ilvl w:val="0"/>
          <w:numId w:val="18"/>
        </w:numPr>
      </w:pPr>
      <w:r>
        <w:rPr>
          <w:rStyle w:val="HTMLCode"/>
          <w:rFonts w:eastAsiaTheme="majorEastAsia"/>
        </w:rPr>
        <w:t>Job_Title</w:t>
      </w:r>
      <w:r>
        <w:t xml:space="preserve"> (VARCHAR(100), Not Null)</w:t>
      </w:r>
    </w:p>
    <w:p w:rsidR="00177A66" w:rsidRDefault="00177A66" w:rsidP="00177A66">
      <w:pPr>
        <w:pStyle w:val="NormalWeb"/>
        <w:numPr>
          <w:ilvl w:val="0"/>
          <w:numId w:val="18"/>
        </w:numPr>
      </w:pPr>
      <w:r>
        <w:rPr>
          <w:rStyle w:val="HTMLCode"/>
          <w:rFonts w:eastAsiaTheme="majorEastAsia"/>
        </w:rPr>
        <w:t>Company</w:t>
      </w:r>
      <w:r>
        <w:t xml:space="preserve"> (VARCHAR(100), Not Null)</w:t>
      </w:r>
    </w:p>
    <w:p w:rsidR="00177A66" w:rsidRDefault="00177A66" w:rsidP="00177A66">
      <w:pPr>
        <w:pStyle w:val="NormalWeb"/>
        <w:numPr>
          <w:ilvl w:val="0"/>
          <w:numId w:val="18"/>
        </w:numPr>
      </w:pPr>
      <w:r>
        <w:rPr>
          <w:rStyle w:val="HTMLCode"/>
          <w:rFonts w:eastAsiaTheme="majorEastAsia"/>
        </w:rPr>
        <w:t>Start_Date</w:t>
      </w:r>
      <w:r>
        <w:t xml:space="preserve"> (DATE, Not Null)</w:t>
      </w:r>
    </w:p>
    <w:p w:rsidR="00177A66" w:rsidRDefault="00177A66" w:rsidP="00177A66">
      <w:pPr>
        <w:pStyle w:val="NormalWeb"/>
        <w:numPr>
          <w:ilvl w:val="0"/>
          <w:numId w:val="18"/>
        </w:numPr>
      </w:pPr>
      <w:r>
        <w:rPr>
          <w:rStyle w:val="HTMLCode"/>
          <w:rFonts w:eastAsiaTheme="majorEastAsia"/>
        </w:rPr>
        <w:t>End_Date</w:t>
      </w:r>
      <w:r>
        <w:t xml:space="preserve"> (DATE, Nullable)</w:t>
      </w:r>
    </w:p>
    <w:p w:rsidR="00177A66" w:rsidRDefault="00177A66" w:rsidP="00177A66">
      <w:pPr>
        <w:pStyle w:val="NormalWeb"/>
        <w:numPr>
          <w:ilvl w:val="0"/>
          <w:numId w:val="18"/>
        </w:numPr>
      </w:pPr>
      <w:r>
        <w:rPr>
          <w:rStyle w:val="HTMLCode"/>
          <w:rFonts w:eastAsiaTheme="majorEastAsia"/>
        </w:rPr>
        <w:t>Achievements_HTML</w:t>
      </w:r>
      <w:r>
        <w:t xml:space="preserve"> (TEXT)</w:t>
      </w:r>
    </w:p>
    <w:p w:rsidR="00177A66" w:rsidRDefault="00177A66" w:rsidP="00177A66">
      <w:pPr>
        <w:pStyle w:val="NormalWeb"/>
      </w:pPr>
      <w:r>
        <w:rPr>
          <w:b/>
          <w:bCs/>
        </w:rPr>
        <w:t>Table: Education</w:t>
      </w:r>
    </w:p>
    <w:p w:rsidR="00177A66" w:rsidRDefault="00177A66" w:rsidP="00177A66">
      <w:pPr>
        <w:pStyle w:val="NormalWeb"/>
        <w:numPr>
          <w:ilvl w:val="0"/>
          <w:numId w:val="19"/>
        </w:numPr>
      </w:pPr>
      <w:r>
        <w:rPr>
          <w:rStyle w:val="HTMLCode"/>
          <w:rFonts w:eastAsiaTheme="majorEastAsia"/>
        </w:rPr>
        <w:t>Edu_ID</w:t>
      </w:r>
      <w:r>
        <w:t xml:space="preserve"> (INT, Primary Key, Auto-increment)</w:t>
      </w:r>
    </w:p>
    <w:p w:rsidR="00177A66" w:rsidRDefault="00177A66" w:rsidP="00177A66">
      <w:pPr>
        <w:pStyle w:val="NormalWeb"/>
        <w:numPr>
          <w:ilvl w:val="0"/>
          <w:numId w:val="19"/>
        </w:numPr>
      </w:pPr>
      <w:r>
        <w:rPr>
          <w:rStyle w:val="HTMLCode"/>
          <w:rFonts w:eastAsiaTheme="majorEastAsia"/>
        </w:rPr>
        <w:t>Degree</w:t>
      </w:r>
      <w:r>
        <w:t xml:space="preserve"> (VARCHAR(150), Not Null)</w:t>
      </w:r>
    </w:p>
    <w:p w:rsidR="00177A66" w:rsidRDefault="00177A66" w:rsidP="00177A66">
      <w:pPr>
        <w:pStyle w:val="NormalWeb"/>
        <w:numPr>
          <w:ilvl w:val="0"/>
          <w:numId w:val="19"/>
        </w:numPr>
      </w:pPr>
      <w:r>
        <w:rPr>
          <w:rStyle w:val="HTMLCode"/>
          <w:rFonts w:eastAsiaTheme="majorEastAsia"/>
        </w:rPr>
        <w:t>Institution</w:t>
      </w:r>
      <w:r>
        <w:t xml:space="preserve"> (VARCHAR(150), Not Null)</w:t>
      </w:r>
    </w:p>
    <w:p w:rsidR="00177A66" w:rsidRDefault="00177A66" w:rsidP="00177A66">
      <w:pPr>
        <w:pStyle w:val="NormalWeb"/>
        <w:numPr>
          <w:ilvl w:val="0"/>
          <w:numId w:val="19"/>
        </w:numPr>
      </w:pPr>
      <w:r>
        <w:rPr>
          <w:rStyle w:val="HTMLCode"/>
          <w:rFonts w:eastAsiaTheme="majorEastAsia"/>
        </w:rPr>
        <w:lastRenderedPageBreak/>
        <w:t>Start_Year</w:t>
      </w:r>
      <w:r>
        <w:t xml:space="preserve"> (YEAR)</w:t>
      </w:r>
    </w:p>
    <w:p w:rsidR="00177A66" w:rsidRDefault="00177A66" w:rsidP="00177A66">
      <w:pPr>
        <w:pStyle w:val="NormalWeb"/>
        <w:numPr>
          <w:ilvl w:val="0"/>
          <w:numId w:val="19"/>
        </w:numPr>
      </w:pPr>
      <w:r>
        <w:rPr>
          <w:rStyle w:val="HTMLCode"/>
          <w:rFonts w:eastAsiaTheme="majorEastAsia"/>
        </w:rPr>
        <w:t>End_Year</w:t>
      </w:r>
      <w:r>
        <w:t xml:space="preserve"> (YEAR)</w:t>
      </w:r>
    </w:p>
    <w:p w:rsidR="00177A66" w:rsidRDefault="00177A66" w:rsidP="00177A66">
      <w:pPr>
        <w:pStyle w:val="NormalWeb"/>
        <w:numPr>
          <w:ilvl w:val="0"/>
          <w:numId w:val="19"/>
        </w:numPr>
      </w:pPr>
      <w:r>
        <w:rPr>
          <w:rStyle w:val="HTMLCode"/>
          <w:rFonts w:eastAsiaTheme="majorEastAsia"/>
        </w:rPr>
        <w:t>CGPA</w:t>
      </w:r>
      <w:r>
        <w:t xml:space="preserve"> (DECIMAL(3,2))</w:t>
      </w:r>
    </w:p>
    <w:p w:rsidR="00177A66" w:rsidRDefault="00177A66" w:rsidP="00177A66">
      <w:pPr>
        <w:pStyle w:val="NormalWeb"/>
      </w:pPr>
      <w:r>
        <w:rPr>
          <w:b/>
          <w:bCs/>
        </w:rPr>
        <w:t>Table: Inquiries (Contact Form)</w:t>
      </w:r>
    </w:p>
    <w:p w:rsidR="00177A66" w:rsidRDefault="00177A66" w:rsidP="00177A66">
      <w:pPr>
        <w:pStyle w:val="NormalWeb"/>
        <w:numPr>
          <w:ilvl w:val="0"/>
          <w:numId w:val="20"/>
        </w:numPr>
      </w:pPr>
      <w:r>
        <w:rPr>
          <w:rStyle w:val="HTMLCode"/>
          <w:rFonts w:eastAsiaTheme="majorEastAsia"/>
        </w:rPr>
        <w:t>Message_ID</w:t>
      </w:r>
      <w:r>
        <w:t xml:space="preserve"> (INT, Primary Key, Auto-increment)</w:t>
      </w:r>
    </w:p>
    <w:p w:rsidR="00177A66" w:rsidRDefault="00177A66" w:rsidP="00177A66">
      <w:pPr>
        <w:pStyle w:val="NormalWeb"/>
        <w:numPr>
          <w:ilvl w:val="0"/>
          <w:numId w:val="20"/>
        </w:numPr>
      </w:pPr>
      <w:r>
        <w:rPr>
          <w:rStyle w:val="HTMLCode"/>
          <w:rFonts w:eastAsiaTheme="majorEastAsia"/>
        </w:rPr>
        <w:t>Sender_Name</w:t>
      </w:r>
      <w:r>
        <w:t xml:space="preserve"> (VARCHAR(100), Not Null)</w:t>
      </w:r>
    </w:p>
    <w:p w:rsidR="00177A66" w:rsidRDefault="00177A66" w:rsidP="00177A66">
      <w:pPr>
        <w:pStyle w:val="NormalWeb"/>
        <w:numPr>
          <w:ilvl w:val="0"/>
          <w:numId w:val="20"/>
        </w:numPr>
      </w:pPr>
      <w:r>
        <w:rPr>
          <w:rStyle w:val="HTMLCode"/>
          <w:rFonts w:eastAsiaTheme="majorEastAsia"/>
        </w:rPr>
        <w:t>Sender_Email</w:t>
      </w:r>
      <w:r>
        <w:t xml:space="preserve"> (VARCHAR(150), Not Null)</w:t>
      </w:r>
    </w:p>
    <w:p w:rsidR="00177A66" w:rsidRDefault="00177A66" w:rsidP="00177A66">
      <w:pPr>
        <w:pStyle w:val="NormalWeb"/>
        <w:numPr>
          <w:ilvl w:val="0"/>
          <w:numId w:val="20"/>
        </w:numPr>
      </w:pPr>
      <w:r>
        <w:rPr>
          <w:rStyle w:val="HTMLCode"/>
          <w:rFonts w:eastAsiaTheme="majorEastAsia"/>
        </w:rPr>
        <w:t>Message_Body</w:t>
      </w:r>
      <w:r>
        <w:t xml:space="preserve"> (TEXT, Not Null)</w:t>
      </w:r>
    </w:p>
    <w:p w:rsidR="00177A66" w:rsidRDefault="00177A66" w:rsidP="00177A66">
      <w:pPr>
        <w:pStyle w:val="NormalWeb"/>
        <w:numPr>
          <w:ilvl w:val="0"/>
          <w:numId w:val="20"/>
        </w:numPr>
      </w:pPr>
      <w:r>
        <w:rPr>
          <w:rStyle w:val="HTMLCode"/>
          <w:rFonts w:eastAsiaTheme="majorEastAsia"/>
        </w:rPr>
        <w:t>Is_Read</w:t>
      </w:r>
      <w:r>
        <w:t xml:space="preserve"> (BOOLEAN, Default: 0)</w:t>
      </w:r>
    </w:p>
    <w:p w:rsidR="00177A66" w:rsidRDefault="00177A66" w:rsidP="00177A66">
      <w:pPr>
        <w:pStyle w:val="NormalWeb"/>
        <w:numPr>
          <w:ilvl w:val="0"/>
          <w:numId w:val="20"/>
        </w:numPr>
      </w:pPr>
      <w:r>
        <w:rPr>
          <w:rStyle w:val="HTMLCode"/>
          <w:rFonts w:eastAsiaTheme="majorEastAsia"/>
        </w:rPr>
        <w:t>Created_At</w:t>
      </w:r>
      <w:r>
        <w:t xml:space="preserve"> (TIMESTAMP, Default: CURRENT_TIMESTAMP)</w:t>
      </w:r>
    </w:p>
    <w:p w:rsidR="0009263C" w:rsidRPr="00177A66" w:rsidRDefault="0009263C" w:rsidP="00177A66">
      <w:bookmarkStart w:id="0" w:name="_GoBack"/>
      <w:bookmarkEnd w:id="0"/>
    </w:p>
    <w:sectPr w:rsidR="0009263C" w:rsidRPr="00177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787A"/>
    <w:multiLevelType w:val="multilevel"/>
    <w:tmpl w:val="473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60DD"/>
    <w:multiLevelType w:val="multilevel"/>
    <w:tmpl w:val="B85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375E6"/>
    <w:multiLevelType w:val="multilevel"/>
    <w:tmpl w:val="AD8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1208"/>
    <w:multiLevelType w:val="multilevel"/>
    <w:tmpl w:val="00A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1C49"/>
    <w:multiLevelType w:val="multilevel"/>
    <w:tmpl w:val="939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511CC"/>
    <w:multiLevelType w:val="multilevel"/>
    <w:tmpl w:val="DCF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713E3"/>
    <w:multiLevelType w:val="multilevel"/>
    <w:tmpl w:val="19C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00693"/>
    <w:multiLevelType w:val="multilevel"/>
    <w:tmpl w:val="A876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57B0E"/>
    <w:multiLevelType w:val="multilevel"/>
    <w:tmpl w:val="4F84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85DA6"/>
    <w:multiLevelType w:val="multilevel"/>
    <w:tmpl w:val="DC5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A4F5C"/>
    <w:multiLevelType w:val="multilevel"/>
    <w:tmpl w:val="AAD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3493E"/>
    <w:multiLevelType w:val="multilevel"/>
    <w:tmpl w:val="4614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13A59"/>
    <w:multiLevelType w:val="multilevel"/>
    <w:tmpl w:val="6BD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858D6"/>
    <w:multiLevelType w:val="multilevel"/>
    <w:tmpl w:val="ACC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754F7"/>
    <w:multiLevelType w:val="multilevel"/>
    <w:tmpl w:val="8EE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80050"/>
    <w:multiLevelType w:val="multilevel"/>
    <w:tmpl w:val="62C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6A3A"/>
    <w:multiLevelType w:val="multilevel"/>
    <w:tmpl w:val="FEB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3131B"/>
    <w:multiLevelType w:val="multilevel"/>
    <w:tmpl w:val="39A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A4868"/>
    <w:multiLevelType w:val="multilevel"/>
    <w:tmpl w:val="255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C3513"/>
    <w:multiLevelType w:val="multilevel"/>
    <w:tmpl w:val="AF3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9"/>
  </w:num>
  <w:num w:numId="4">
    <w:abstractNumId w:val="16"/>
  </w:num>
  <w:num w:numId="5">
    <w:abstractNumId w:val="8"/>
  </w:num>
  <w:num w:numId="6">
    <w:abstractNumId w:val="17"/>
  </w:num>
  <w:num w:numId="7">
    <w:abstractNumId w:val="1"/>
  </w:num>
  <w:num w:numId="8">
    <w:abstractNumId w:val="14"/>
  </w:num>
  <w:num w:numId="9">
    <w:abstractNumId w:val="18"/>
  </w:num>
  <w:num w:numId="10">
    <w:abstractNumId w:val="11"/>
  </w:num>
  <w:num w:numId="11">
    <w:abstractNumId w:val="7"/>
  </w:num>
  <w:num w:numId="12">
    <w:abstractNumId w:val="13"/>
  </w:num>
  <w:num w:numId="13">
    <w:abstractNumId w:val="12"/>
  </w:num>
  <w:num w:numId="14">
    <w:abstractNumId w:val="10"/>
  </w:num>
  <w:num w:numId="15">
    <w:abstractNumId w:val="9"/>
  </w:num>
  <w:num w:numId="16">
    <w:abstractNumId w:val="2"/>
  </w:num>
  <w:num w:numId="17">
    <w:abstractNumId w:val="4"/>
  </w:num>
  <w:num w:numId="18">
    <w:abstractNumId w:val="15"/>
  </w:num>
  <w:num w:numId="19">
    <w:abstractNumId w:val="6"/>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3C"/>
    <w:rsid w:val="0009263C"/>
    <w:rsid w:val="00177A66"/>
    <w:rsid w:val="004524CD"/>
    <w:rsid w:val="0086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C56B"/>
  <w15:chartTrackingRefBased/>
  <w15:docId w15:val="{A7852EA8-AC89-43C4-B5AA-8DF1A5A0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77A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77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926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26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9263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9263C"/>
    <w:rPr>
      <w:rFonts w:ascii="Courier New" w:eastAsia="Times New Roman" w:hAnsi="Courier New" w:cs="Courier New"/>
      <w:sz w:val="20"/>
      <w:szCs w:val="20"/>
    </w:rPr>
  </w:style>
  <w:style w:type="character" w:styleId="Strong">
    <w:name w:val="Strong"/>
    <w:basedOn w:val="DefaultParagraphFont"/>
    <w:uiPriority w:val="22"/>
    <w:qFormat/>
    <w:rsid w:val="0009263C"/>
    <w:rPr>
      <w:b/>
      <w:bCs/>
    </w:rPr>
  </w:style>
  <w:style w:type="character" w:customStyle="1" w:styleId="Heading1Char">
    <w:name w:val="Heading 1 Char"/>
    <w:basedOn w:val="DefaultParagraphFont"/>
    <w:link w:val="Heading1"/>
    <w:uiPriority w:val="9"/>
    <w:rsid w:val="00177A6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177A6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864030">
      <w:bodyDiv w:val="1"/>
      <w:marLeft w:val="0"/>
      <w:marRight w:val="0"/>
      <w:marTop w:val="0"/>
      <w:marBottom w:val="0"/>
      <w:divBdr>
        <w:top w:val="none" w:sz="0" w:space="0" w:color="auto"/>
        <w:left w:val="none" w:sz="0" w:space="0" w:color="auto"/>
        <w:bottom w:val="none" w:sz="0" w:space="0" w:color="auto"/>
        <w:right w:val="none" w:sz="0" w:space="0" w:color="auto"/>
      </w:divBdr>
    </w:div>
    <w:div w:id="161783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Khizar</dc:creator>
  <cp:keywords/>
  <dc:description/>
  <cp:lastModifiedBy>Khizar</cp:lastModifiedBy>
  <cp:revision>2</cp:revision>
  <dcterms:created xsi:type="dcterms:W3CDTF">2026-09-27T12:47:00Z</dcterms:created>
  <dcterms:modified xsi:type="dcterms:W3CDTF">2026-09-27T12:52:00Z</dcterms:modified>
</cp:coreProperties>
</file>