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29DE9F2E" w14:textId="6C50D5A2"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742088C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1C94E241" w14:textId="1F2D48D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tcPr>
          <w:p w14:paraId="16B88ACB" w14:textId="2750194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6471981A" w14:textId="46E682F9"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143B5D8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0075C7EF" w14:textId="4480D4EC"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1D752E63"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