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DMC,</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23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26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10,350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37,492</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19,620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71,073</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11,550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41,839</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