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Patrick Schenken,</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17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20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8,453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30,620</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13,573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49,168</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9,253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33,518</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