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Title of Invention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Application No.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Inventors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/>
    </w:sectPr>
  </w:body>
</w:document>
</file>