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9EE" w:rsidRPr="00F379EE" w:rsidRDefault="00F379EE" w:rsidP="00F379EE">
      <w:pPr>
        <w:shd w:val="clear" w:color="auto" w:fill="FFFFFF"/>
        <w:spacing w:before="100" w:beforeAutospacing="1" w:after="240" w:line="240" w:lineRule="auto"/>
        <w:outlineLvl w:val="0"/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</w:pPr>
      <w:r w:rsidRPr="00F379EE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Task</w:t>
      </w:r>
      <w:r w:rsidRPr="00F379EE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330.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>Модуляризация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  <w:lang w:val="ru-RU"/>
        </w:rPr>
        <w:t xml:space="preserve"> приложения с базой</w:t>
      </w:r>
      <w:r w:rsidRPr="00F379EE">
        <w:rPr>
          <w:rFonts w:ascii="Helvetica" w:eastAsia="Times New Roman" w:hAnsi="Helvetica" w:cs="Helvetica"/>
          <w:b/>
          <w:bCs/>
          <w:color w:val="171F26"/>
          <w:kern w:val="36"/>
          <w:sz w:val="53"/>
          <w:szCs w:val="53"/>
        </w:rPr>
        <w:t> Cassandra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Дано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:</w:t>
      </w:r>
    </w:p>
    <w:p w:rsidR="00F379EE" w:rsidRPr="00F379EE" w:rsidRDefault="00F379EE" w:rsidP="00F379EE">
      <w:pPr>
        <w:numPr>
          <w:ilvl w:val="0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Разрабатываемая система обрабатывает сущности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 которые логически связаны отношениями</w:t>
      </w:r>
    </w:p>
    <w:p w:rsidR="00F379EE" w:rsidRPr="00F379EE" w:rsidRDefault="00F379EE" w:rsidP="00F379EE">
      <w:pPr>
        <w:numPr>
          <w:ilvl w:val="1"/>
          <w:numId w:val="1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один-ко-многим (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User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</w:t>
      </w:r>
    </w:p>
    <w:p w:rsidR="00F379EE" w:rsidRPr="00F379EE" w:rsidRDefault="00F379EE" w:rsidP="00F379E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многие-ко-многим (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Tweet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Label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F379EE" w:rsidRPr="00F379EE" w:rsidRDefault="00F379EE" w:rsidP="00F379E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Необходимо выполнить перенос хранения сущности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Message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из реляционной базе данных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Postgres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 новый модуль/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микросервис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с другой базой данных, а именно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Cassandra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или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MongoDB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</w:pPr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>Задание</w:t>
      </w:r>
    </w:p>
    <w:p w:rsidR="00F379EE" w:rsidRPr="00F379EE" w:rsidRDefault="00F379EE" w:rsidP="00F379EE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В ранее разработанном приложении необходимо выделить обсуждения на основе сущности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Message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в отдельный модуль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. Для корректного распределения информации в </w:t>
      </w:r>
      <w:proofErr w:type="spellStart"/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нодах</w:t>
      </w:r>
      <w:proofErr w:type="spellEnd"/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 базы данных следует изменить структуру сущности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Message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 xml:space="preserve">согласно схеме. Вместо модуля допускается разработка отдельного </w:t>
      </w:r>
      <w:proofErr w:type="spellStart"/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микросервиса</w:t>
      </w:r>
      <w:proofErr w:type="spellEnd"/>
      <w:r w:rsidRPr="00F379EE">
        <w:rPr>
          <w:rFonts w:ascii="Helvetica" w:eastAsia="Times New Roman" w:hAnsi="Helvetica" w:cs="Helvetica"/>
          <w:color w:val="080808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080808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.</w:t>
      </w:r>
    </w:p>
    <w:p w:rsidR="00F379EE" w:rsidRDefault="00F379EE" w:rsidP="00F379EE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t>Основой для выполнения задания является следующая схема приложения</w:t>
      </w:r>
    </w:p>
    <w:p w:rsidR="00F379EE" w:rsidRPr="00F379EE" w:rsidRDefault="00F379EE" w:rsidP="00F379EE">
      <w:pPr>
        <w:shd w:val="clear" w:color="auto" w:fill="FFFFFF"/>
        <w:spacing w:before="240" w:after="240" w:line="360" w:lineRule="atLeast"/>
        <w:rPr>
          <w:rFonts w:ascii="Helvetica" w:eastAsia="Times New Roman" w:hAnsi="Helvetica" w:cs="Helvetica"/>
          <w:color w:val="080808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080808"/>
          <w:sz w:val="24"/>
          <w:szCs w:val="24"/>
          <w:lang w:val="ru-RU"/>
        </w:rPr>
        <w:lastRenderedPageBreak/>
        <w:drawing>
          <wp:inline distT="0" distB="0" distL="0" distR="0" wp14:anchorId="72C6EFAB" wp14:editId="482FB935">
            <wp:extent cx="6152515" cy="558546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</w:pP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Технические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</w:rPr>
        <w:t>требования</w:t>
      </w:r>
      <w:proofErr w:type="spellEnd"/>
    </w:p>
    <w:p w:rsidR="00F379EE" w:rsidRPr="00F379EE" w:rsidRDefault="00F379EE" w:rsidP="00F379EE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префикс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/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api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/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v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1.0/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контроллеров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 их методов,</w:t>
      </w:r>
    </w:p>
    <w:p w:rsidR="00F379EE" w:rsidRPr="00F379EE" w:rsidRDefault="00F379EE" w:rsidP="00F379EE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адрес и порт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:24110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самого приложения (согласно </w:t>
      </w:r>
      <w:proofErr w:type="gramStart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схеме</w:t>
      </w:r>
      <w:proofErr w:type="gram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это модуль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).</w:t>
      </w:r>
    </w:p>
    <w:p w:rsidR="00F379EE" w:rsidRPr="00F379EE" w:rsidRDefault="00F379EE" w:rsidP="00F379EE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адрес и порт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:24130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реализуемого модуля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</w:p>
    <w:p w:rsidR="00F379EE" w:rsidRPr="00F379EE" w:rsidRDefault="00F379EE" w:rsidP="00F379EE">
      <w:pPr>
        <w:numPr>
          <w:ilvl w:val="0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следующие данные при подключении к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Cassandra</w:t>
      </w:r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Префикс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драйвера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proofErr w:type="gram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jdbc:cassandra</w:t>
      </w:r>
      <w:proofErr w:type="spellEnd"/>
      <w:proofErr w:type="gram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:</w:t>
      </w:r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Адрес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базы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данных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Порт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базы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данных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9042</w:t>
      </w:r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user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не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нужен</w:t>
      </w:r>
      <w:proofErr w:type="spellEnd"/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password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не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нужен</w:t>
      </w:r>
      <w:proofErr w:type="spellEnd"/>
    </w:p>
    <w:p w:rsidR="00F379EE" w:rsidRPr="00F379EE" w:rsidRDefault="00F379EE" w:rsidP="00F379E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lastRenderedPageBreak/>
        <w:t>Схема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distcomp</w:t>
      </w:r>
      <w:proofErr w:type="spellEnd"/>
    </w:p>
    <w:p w:rsidR="00F379EE" w:rsidRPr="00F379EE" w:rsidRDefault="00F379EE" w:rsidP="00F379E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Используйте обязательный префикс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tbl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_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таблиц(ы) в базе данных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</w:pPr>
      <w:r w:rsidRPr="00F379EE">
        <w:rPr>
          <w:rFonts w:ascii="Helvetica" w:eastAsia="Times New Roman" w:hAnsi="Helvetica" w:cs="Helvetica"/>
          <w:b/>
          <w:bCs/>
          <w:color w:val="171F26"/>
          <w:sz w:val="31"/>
          <w:szCs w:val="31"/>
          <w:lang w:val="ru-RU"/>
        </w:rPr>
        <w:t>Рекомендации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 xml:space="preserve">Настройка проекта (рекомендуется 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Spring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)</w:t>
      </w:r>
    </w:p>
    <w:p w:rsidR="00F379EE" w:rsidRPr="00F379EE" w:rsidRDefault="00F379EE" w:rsidP="00F379EE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Если это еще не сделано преобразуйте проект в многомодульный. Структура произвольная, но минимально должно быть два модуля: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</w:p>
    <w:p w:rsidR="00F379EE" w:rsidRPr="00F379EE" w:rsidRDefault="00F379EE" w:rsidP="00F379EE">
      <w:pPr>
        <w:numPr>
          <w:ilvl w:val="0"/>
          <w:numId w:val="3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Далее нужно добавить зависимости в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работы с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Cassandra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(для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maven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это файл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pom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.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xml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</w:t>
      </w:r>
    </w:p>
    <w:p w:rsidR="00F379EE" w:rsidRPr="00F379EE" w:rsidRDefault="00F379EE" w:rsidP="00F379E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Создать конфигурацию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для подключения к базе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Cassandra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Разработка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модуля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 discussion</w:t>
      </w:r>
    </w:p>
    <w:p w:rsidR="00F379EE" w:rsidRPr="00F379EE" w:rsidRDefault="00F379EE" w:rsidP="00F379EE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Создать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класс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(ы)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модели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данных</w:t>
      </w:r>
      <w:proofErr w:type="spellEnd"/>
    </w:p>
    <w:p w:rsidR="00F379EE" w:rsidRPr="00F379EE" w:rsidRDefault="00F379EE" w:rsidP="00F379EE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репозитории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для взаимодействия с базой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Cassandra</w:t>
      </w:r>
    </w:p>
    <w:p w:rsidR="00F379EE" w:rsidRPr="00F379EE" w:rsidRDefault="00F379EE" w:rsidP="00F379EE">
      <w:pPr>
        <w:numPr>
          <w:ilvl w:val="0"/>
          <w:numId w:val="4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Настроить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маппинг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сущностей на таблицы в базе данных</w:t>
      </w:r>
    </w:p>
    <w:p w:rsidR="00F379EE" w:rsidRPr="00F379EE" w:rsidRDefault="00F379EE" w:rsidP="00F379E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Реализовать бизнес-логику сервисов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, включая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DTO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-преобразования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Создание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REST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контроллеров</w:t>
      </w:r>
      <w:proofErr w:type="spellEnd"/>
    </w:p>
    <w:p w:rsidR="00F379EE" w:rsidRPr="00F379EE" w:rsidRDefault="00F379EE" w:rsidP="00F379EE">
      <w:pPr>
        <w:numPr>
          <w:ilvl w:val="0"/>
          <w:numId w:val="5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Реализовать поддержку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для модуля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</w:p>
    <w:p w:rsidR="00F379EE" w:rsidRPr="00F379EE" w:rsidRDefault="00F379EE" w:rsidP="00F379EE">
      <w:pPr>
        <w:numPr>
          <w:ilvl w:val="1"/>
          <w:numId w:val="5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Создать контроллеры для обработки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HTTP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запросов через вспомогательный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-адрес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:24130</w:t>
      </w:r>
    </w:p>
    <w:p w:rsidR="00F379EE" w:rsidRPr="00F379EE" w:rsidRDefault="00F379EE" w:rsidP="00F379E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Настроить маршрутизацию запросов к соответствующим методам контроллеров</w:t>
      </w:r>
    </w:p>
    <w:p w:rsidR="00F379EE" w:rsidRPr="00F379EE" w:rsidRDefault="00F379EE" w:rsidP="00F379E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Использовать данное подключение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в модуле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publisher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(для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Spring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рекомендуется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WebClient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 или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RestClient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)</w:t>
      </w:r>
    </w:p>
    <w:p w:rsidR="00F379EE" w:rsidRPr="00F379EE" w:rsidRDefault="00F379EE" w:rsidP="00F379EE">
      <w:pPr>
        <w:shd w:val="clear" w:color="auto" w:fill="FFFFFF"/>
        <w:spacing w:before="240" w:after="240" w:line="240" w:lineRule="auto"/>
        <w:outlineLvl w:val="3"/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</w:pP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Запуск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и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тестирование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модуля</w:t>
      </w:r>
      <w:proofErr w:type="spellEnd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 discussion</w:t>
      </w:r>
    </w:p>
    <w:p w:rsidR="00F379EE" w:rsidRPr="00F379EE" w:rsidRDefault="00F379EE" w:rsidP="00F379EE">
      <w:pPr>
        <w:numPr>
          <w:ilvl w:val="0"/>
          <w:numId w:val="6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С помощью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liquibase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выполнить инициализацию базы данных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Cassandra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, схема -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distcomp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.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Это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может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быть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непросто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(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гугл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 xml:space="preserve"> в 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помощь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).</w:t>
      </w:r>
    </w:p>
    <w:p w:rsidR="00F379EE" w:rsidRPr="00F379EE" w:rsidRDefault="00F379EE" w:rsidP="00F379EE">
      <w:pPr>
        <w:numPr>
          <w:ilvl w:val="0"/>
          <w:numId w:val="6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Выполнить тестовое покрытие модуля/</w:t>
      </w:r>
      <w:proofErr w:type="spellStart"/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микросервиса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(рекомендуется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proofErr w:type="spellStart"/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jacoco</w:t>
      </w:r>
      <w:proofErr w:type="spellEnd"/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для измерения уровня покрытия, желательно получить 80% и более)</w:t>
      </w:r>
    </w:p>
    <w:p w:rsidR="00F379EE" w:rsidRPr="00F379EE" w:rsidRDefault="00F379EE" w:rsidP="00F379EE">
      <w:pPr>
        <w:numPr>
          <w:ilvl w:val="0"/>
          <w:numId w:val="6"/>
        </w:numPr>
        <w:shd w:val="clear" w:color="auto" w:fill="FFFFFF"/>
        <w:spacing w:before="100" w:beforeAutospacing="1" w:after="105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Из среды разработки или системы сборки проверить работу модульных тестов.</w:t>
      </w:r>
    </w:p>
    <w:p w:rsidR="00F379EE" w:rsidRPr="00F379EE" w:rsidRDefault="00F379EE" w:rsidP="00F379E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Helvetica" w:eastAsia="Times New Roman" w:hAnsi="Helvetica" w:cs="Helvetica"/>
          <w:color w:val="171F26"/>
          <w:sz w:val="24"/>
          <w:szCs w:val="24"/>
          <w:lang w:val="ru-RU"/>
        </w:rPr>
      </w:pP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 xml:space="preserve">Проверить интеграционными тестами работоспособность модуля через вспомогательный 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REST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-адрес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localhost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  <w:lang w:val="ru-RU"/>
        </w:rPr>
        <w:t>:24130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  <w:lang w:val="ru-RU"/>
        </w:rPr>
        <w:t>модуля</w:t>
      </w:r>
      <w:r w:rsidRPr="00F379EE">
        <w:rPr>
          <w:rFonts w:ascii="Helvetica" w:eastAsia="Times New Roman" w:hAnsi="Helvetica" w:cs="Helvetica"/>
          <w:color w:val="171F26"/>
          <w:sz w:val="24"/>
          <w:szCs w:val="24"/>
        </w:rPr>
        <w:t> </w:t>
      </w:r>
      <w:r w:rsidRPr="00F379EE">
        <w:rPr>
          <w:rFonts w:ascii="Helvetica" w:eastAsia="Times New Roman" w:hAnsi="Helvetica" w:cs="Helvetica"/>
          <w:b/>
          <w:bCs/>
          <w:color w:val="171F26"/>
          <w:sz w:val="24"/>
          <w:szCs w:val="24"/>
        </w:rPr>
        <w:t>discussion</w:t>
      </w:r>
    </w:p>
    <w:p w:rsidR="00F85F09" w:rsidRPr="00F379EE" w:rsidRDefault="00F85F09">
      <w:pPr>
        <w:rPr>
          <w:lang w:val="ru-RU"/>
        </w:rPr>
      </w:pPr>
    </w:p>
    <w:sectPr w:rsidR="00F85F09" w:rsidRPr="00F379E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05CD8"/>
    <w:multiLevelType w:val="multilevel"/>
    <w:tmpl w:val="3D845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E3F4F"/>
    <w:multiLevelType w:val="multilevel"/>
    <w:tmpl w:val="E2DE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C7C98"/>
    <w:multiLevelType w:val="multilevel"/>
    <w:tmpl w:val="340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B1334"/>
    <w:multiLevelType w:val="multilevel"/>
    <w:tmpl w:val="E1BA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56680"/>
    <w:multiLevelType w:val="multilevel"/>
    <w:tmpl w:val="149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023A8"/>
    <w:multiLevelType w:val="multilevel"/>
    <w:tmpl w:val="2EB0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6E2"/>
    <w:rsid w:val="00A336E2"/>
    <w:rsid w:val="00F379EE"/>
    <w:rsid w:val="00F8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BFB8"/>
  <w15:chartTrackingRefBased/>
  <w15:docId w15:val="{BF272286-D82E-44AC-B74E-69A3DC5A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79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F37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379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9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F379E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379E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F379EE"/>
    <w:rPr>
      <w:b/>
      <w:bCs/>
    </w:rPr>
  </w:style>
  <w:style w:type="paragraph" w:styleId="a4">
    <w:name w:val="Normal (Web)"/>
    <w:basedOn w:val="a"/>
    <w:uiPriority w:val="99"/>
    <w:semiHidden/>
    <w:unhideWhenUsed/>
    <w:rsid w:val="00F37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2026-01-06T08:20:00Z</dcterms:created>
  <dcterms:modified xsi:type="dcterms:W3CDTF">2026-01-06T08:21:00Z</dcterms:modified>
</cp:coreProperties>
</file>