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1: Quản lý giảng viên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Tên Use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Quản lý giảng viên (tìm, thêm, sửa, xóa, làm mới)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Phòng Đào Tạo/Khoa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phụ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Admin (quản lý tài khoản liên quan)</w:t>
      </w:r>
    </w:p>
    <w:tbl>
      <w:tblPr>
        <w:tblStyle w:val="Table1"/>
        <w:tblW w:w="8730.0" w:type="dxa"/>
        <w:jc w:val="left"/>
        <w:tblInd w:w="-15.0" w:type="dxa"/>
        <w:tblLayout w:type="fixed"/>
        <w:tblLook w:val="0400"/>
      </w:tblPr>
      <w:tblGrid>
        <w:gridCol w:w="1892"/>
        <w:gridCol w:w="6838"/>
        <w:tblGridChange w:id="0">
          <w:tblGrid>
            <w:gridCol w:w="1892"/>
            <w:gridCol w:w="683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 phép lưu trữ, chỉnh sửa và cập nhật hồ sơ giảng viên trong hệ thống một cách tập trung và chính xác.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Tiền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đã đăng nhập với quyền quản lý hồ sơ.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Hậu điều kiện (thành công)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Hồ sơ giảng viên được thêm/sửa/xóa/cập nhật thành công trong CSDL.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Hậu điều kiện (thất bại)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Dữ liệu không được lưu, thông báo lỗi hiển thị cho người dùng.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Luồng chính (Basic Flow)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Actor chọn “Quản lý giảng viên” </w:t>
              <w:br w:type="textWrapping"/>
              <w:t xml:space="preserve">2. Chọn chức năng (Thêm mới / Sửa / Xóa / Tìm kiếm) </w:t>
              <w:br w:type="textWrapping"/>
              <w:t xml:space="preserve">3. Nhập thông tin giảng viên (họ tên, học vị, khoa, email, số điện thoại, môn dạy) </w:t>
              <w:br w:type="textWrapping"/>
              <w:t xml:space="preserve">4. Hệ thống kiểm tra dữ liệu nhập (email hợp lệ, khoa tồn tại, số điện thoại đúng định dạng) </w:t>
              <w:br w:type="textWrapping"/>
              <w:t xml:space="preserve">5. Hệ thống lưu thay đổi vào CSDL </w:t>
              <w:br w:type="textWrapping"/>
              <w:t xml:space="preserve">6. Hiển thị thông báo thành công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Luồng phụ / Ngoại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Thông tin bắt buộc bị bỏ trống → hiển thị cảnh báo </w:t>
              <w:br w:type="textWrapping"/>
              <w:t xml:space="preserve">b) Giảng viên đã tồn tại → báo “Trùng hồ sơ” </w:t>
              <w:br w:type="textWrapping"/>
              <w:t xml:space="preserve">c) Lỗi kết nối DB → hiển thị thông báo lỗi và không lưu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Mở rộng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Cho phép import danh sách giảng viên từ Excel </w:t>
              <w:br w:type="textWrapping"/>
              <w:t xml:space="preserve">• Giảng viên có thể cập nhật thông tin liên hệ cá nhân (email, số điện thoại) nhưng không được thay đổi học vị/khoa.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2: Phân công giảng dạy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Tên Use Case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Phân công giảng dạy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Phòng Đào Tạo/Khoa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phụ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Giảng viên (xem lịch giảng dạy của mình)</w:t>
      </w:r>
    </w:p>
    <w:tbl>
      <w:tblPr>
        <w:tblStyle w:val="Table2"/>
        <w:tblW w:w="8730.0" w:type="dxa"/>
        <w:jc w:val="left"/>
        <w:tblInd w:w="-15.0" w:type="dxa"/>
        <w:tblLayout w:type="fixed"/>
        <w:tblLook w:val="0400"/>
      </w:tblPr>
      <w:tblGrid>
        <w:gridCol w:w="2041"/>
        <w:gridCol w:w="6689"/>
        <w:tblGridChange w:id="0">
          <w:tblGrid>
            <w:gridCol w:w="2041"/>
            <w:gridCol w:w="668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Nội dung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Mục tiêu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Gán môn học, lớp học, thời gian và phòng học cho giảng viên, đồng thời kiểm tra trùng lịch.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Tiền điều kiện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đã đăng nhập với quyền phân công. Thông tin giảng viên, môn học và phòng học đã có trong hệ thống.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Hậu điều kiện (thành công)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Lịch giảng dạy được lưu vào CSDL, giảng viên có thể xem trong tài khoản của mình.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Hậu điều kiện (thất bại)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Lịch không được lưu, hệ thống hiển thị thông báo lỗi.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Luồng chính (Basic Flow)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Actor chọn chức năng “Phân công giảng dạy” </w:t>
              <w:br w:type="textWrapping"/>
              <w:t xml:space="preserve">2. Chọn học kỳ, môn học, lớp học, giảng viên </w:t>
              <w:br w:type="textWrapping"/>
              <w:t xml:space="preserve">3. Nhập thời gian (ngày, ca học, phòng học) </w:t>
              <w:br w:type="textWrapping"/>
              <w:t xml:space="preserve">4. Hệ thống kiểm tra trùng lịch (giảng viên, phòng học, lớp học) </w:t>
              <w:br w:type="textWrapping"/>
              <w:t xml:space="preserve">5. Nếu hợp lệ, hệ thống lưu lịch vào DB </w:t>
              <w:br w:type="textWrapping"/>
              <w:t xml:space="preserve">6. Hiển thị thông báo thành công </w:t>
              <w:br w:type="textWrapping"/>
              <w:t xml:space="preserve">7. Giảng viên đăng nhập có thể xem lịch của mình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Luồng phụ / Ngoại lệ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a) Giảng viên đã có lịch trùng giờ → hiển thị cảnh báo “Trùng lịch giảng viên” </w:t>
              <w:br w:type="textWrapping"/>
              <w:t xml:space="preserve">b) Phòng học đã bị chiếm → hiển thị cảnh báo “Phòng học không khả dụng” </w:t>
              <w:br w:type="textWrapping"/>
              <w:t xml:space="preserve">c) Chọn giảng viên không tồn tại → báo lỗi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Mở rộng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Cho phép xuất lịch giảng dạy ra Excel/PDF </w:t>
              <w:br w:type="textWrapping"/>
              <w:t xml:space="preserve">• Hệ thống gợi ý phân công tự động dựa trên khối lượng giảng dạy hiện tại </w:t>
              <w:br w:type="textWrapping"/>
              <w:t xml:space="preserve">• Giảng viên có thể gửi yêu cầu đổi lịch (nếu có công tác đột xuất).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green"/>
          <w:rtl w:val="0"/>
        </w:rPr>
        <w:t xml:space="preserve"> “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2hdwq7dbtk48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UC1: Quản lý giảng viên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Phòng Đào Tạo/Khoa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phụ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Admin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Lưu trữ, chỉnh sửa và cập nhật hồ sơ giảng viên tập trung và chính xác.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Đã đăng nhập với quyền quản lý.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Hồ sơ được cập nhật trong CSDL.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thất bại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Hiển thị thông báo lỗi.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“Quản lý giảng viên”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thao tác (Thêm/Sửa/Xóa/Tìm kiếm)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Nhập thông tin giảng viên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kiểm tra dữ liệu nhập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lưu thay đổi vào CSDL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Hiển thị thông báo thành công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84dvd0n3792g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UC2: Phân công giảng dạy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Phòng Đào Tạo/Khoa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phụ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Giảng viên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Gán môn học, lớp, thời gian, phòng học cho giảng viên và kiểm tra trùng lịch.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Đã có dữ liệu giảng viên, môn học, phòng học trong hệ thống.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Lịch giảng dạy được lưu và giảng viên có thể xem.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thất bại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Hiển thị thông báo lỗi.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“Phân công giảng dạy”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học kỳ, môn học, lớp học, giảng viên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Nhập thời gian (ngày, ca, phòng học)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kiểm tra trùng lịch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Nếu hợp lệ, hệ thống lưu lịch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Thông báo thành công và giảng viên xem lịch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kzxsjqv6ncp3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UC3: Quản lý môn học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Phòng Đào Tạo/Khoa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Quản lý danh mục môn học (tạo, sửa, xóa, tra cứu).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Actor đăng nhập hệ thống.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Thông tin môn học được cập nhật.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“Quản lý môn học”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thao tác (Thêm/Sửa/Xóa/Tìm kiếm)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Nhập thông tin môn học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lưu dữ liệu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Thông báo kết quả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9zkljvxje2ce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UC4: Quản lý lớp học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Phòng Đào Tạo/Khoa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Tạo, cập nhật và xóa thông tin lớp học.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Actor đã đăng nhập.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CSDL được cập nhật.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“Quản lý lớp học”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Thêm/sửa/xóa lớp học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Nhập thông tin (mã lớp, tên lớp, sĩ số, khoa)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lưu thay đổi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Thông báo thành công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4pekehdsjyns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UC5: Quản lý phòng học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Phòng Đào Tạo/Khoa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Quản lý danh sách phòng học (thêm, sửa, xóa, tình trạng).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Actor đăng nhập.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Dữ liệu phòng học được cập nhật.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“Quản lý phòng học”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Thêm/sửa/xóa phòng học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Nhập thông tin (mã phòng, sức chứa, trạng thái)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lưu thay đổi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Thông báo thành công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ug7bs53yff7g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UC6: Xem lịch giảng dạy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Giảng viên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Giảng viên tra cứu lịch giảng dạy của mình.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Lịch đã được phân công.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Lịch hiển thị đầy đủ.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Giảng viên đăng nhập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“Xem lịch giảng dạy”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hiển thị lịch theo tuần/tháng/học kỳ</w:t>
      </w:r>
    </w:p>
    <w:p w:rsidR="00000000" w:rsidDel="00000000" w:rsidP="00000000" w:rsidRDefault="00000000" w:rsidRPr="00000000" w14:paraId="0000007B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4zn62xxqm0vp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UC7: Cập nhật thông tin cá nhân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Giảng viên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Cho phép giảng viên chỉnh sửa thông tin liên hệ cá nhân.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Giảng viên đăng nhập.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Thông tin mới được lưu.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“Thông tin cá nhân”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Cập nhật email, số điện thoại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kiểm tra hợp lệ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Lưu thông tin mới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Thông báo kết quả</w:t>
      </w:r>
    </w:p>
    <w:p w:rsidR="00000000" w:rsidDel="00000000" w:rsidP="00000000" w:rsidRDefault="00000000" w:rsidRPr="00000000" w14:paraId="00000087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n2k9hjfvwt10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UC8: Xem báo cáo giảng viên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Ban Giám Hiệu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Xem báo cáo về giảng viên (số lượng, trình độ, lịch giảng dạy).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Đăng nhập với quyền Ban Giám Hiệu.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Báo cáo hiển thị và có thể xuất file.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“Báo cáo giảng viên”</w:t>
      </w:r>
    </w:p>
    <w:p w:rsidR="00000000" w:rsidDel="00000000" w:rsidP="00000000" w:rsidRDefault="00000000" w:rsidRPr="00000000" w14:paraId="0000008F">
      <w:pPr>
        <w:numPr>
          <w:ilvl w:val="1"/>
          <w:numId w:val="9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loại báo cáo (theo khoa, trình độ, lịch dạy)</w:t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xử lý và hiển thị báo cáo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 Giám Hiệu có thể xuất PDF/Excel</w:t>
      </w:r>
    </w:p>
    <w:p w:rsidR="00000000" w:rsidDel="00000000" w:rsidP="00000000" w:rsidRDefault="00000000" w:rsidRPr="00000000" w14:paraId="00000092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izxl9ypmtmfn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UC9: Quản lý thông tin giảng viên (xem/chỉnh sửa)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Ban Giám Hiệu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Cho phép Ban Giám Hiệu xem và chỉnh sửa thông tin chuyên môn của giảng viên.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Đăng nhập với quyền Ban Giám Hiệu.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Hồ sơ giảng viên được chỉnh sửa.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Truy cập danh sách giảng viên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một giảng viên cụ thể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hiển thị hồ sơ chi tiết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 Giám Hiệu chỉnh sửa thông tin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lưu thay đổi</w:t>
      </w:r>
    </w:p>
    <w:p w:rsidR="00000000" w:rsidDel="00000000" w:rsidP="00000000" w:rsidRDefault="00000000" w:rsidRPr="00000000" w14:paraId="0000009E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wzqfoue43o0p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UC10: Quản lý tài khoản hệ thống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Admin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Quản lý tài khoản (tạo, sửa, khóa, xóa).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Admin đăng nhập.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Cập nhật tài khoản trong hệ thống.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“Quản lý tài khoản”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thao tác (tạo, chỉnh sửa, khóa, xóa)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Nhập thông tin tài khoản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lưu thay đổi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Thông báo thành công</w:t>
      </w:r>
    </w:p>
    <w:p w:rsidR="00000000" w:rsidDel="00000000" w:rsidP="00000000" w:rsidRDefault="00000000" w:rsidRPr="00000000" w14:paraId="000000AA">
      <w:pPr>
        <w:spacing w:after="16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160" w:before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52014s3wciku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UC11: Quản lý phân quyền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Admin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Thiết lập quyền cho từng loại tài khoản.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IT Admin đăng nhập.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Quyền truy cập được áp dụng.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160"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“Phân quyền”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Chọn loại tài khoản (BGH, Giảng viên, Phòng Đào Tạo)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Thiết lập quyền truy cập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lưu thay đổi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16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Thông báo thành công</w:t>
      </w:r>
    </w:p>
    <w:p w:rsidR="00000000" w:rsidDel="00000000" w:rsidP="00000000" w:rsidRDefault="00000000" w:rsidRPr="00000000" w14:paraId="000000B6">
      <w:pPr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4b18w98w8fwh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UC12: Đổi mật khẩu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2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Tất cả người dùng (BGH, Phòng Đào Tạo/Khoa, Giảng viên, IT Admin)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Cho phép người dùng thay đổi mật khẩu để tăng tính bảo mật tài khoản.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Tiền điều kiện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Actor đã đăng nhập hệ thống.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thành công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Mật khẩu mới được lưu, lần đăng nhập sau sẽ dùng mật khẩu mới.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Hậu điều kiện thất bại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Mật khẩu không thay đổi, hệ thống hiển thị lỗi.</w:t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Luồng sự kiện chính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 chọn “Đổi mật khẩu”</w:t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Nhập mật khẩu cũ và mật khẩu mới</w:t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kiểm tra mật khẩu cũ chính xác không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Hệ thống kiểm tra độ mạnh của mật khẩu mới (độ dài, ký tự đặc biệt…)</w:t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Nếu hợp lệ, hệ thống lưu mật khẩu mới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26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Hiển thị thông báo thành công</w:t>
      </w:r>
    </w:p>
    <w:p w:rsidR="00000000" w:rsidDel="00000000" w:rsidP="00000000" w:rsidRDefault="00000000" w:rsidRPr="00000000" w14:paraId="000000C4">
      <w:pPr>
        <w:spacing w:after="260" w:before="260" w:lineRule="auto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 “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vi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iNqGlC46TTUKTGRCGAXtP2bmg==">CgMxLjAyDmguMmhkd3E3ZGJ0azQ4Mg5oLjg0ZHZkMG4zNzkyZzIOaC5renhzanF2Nm5jcDMyDmguOXprbGp2eGplMmNlMg5oLjRwZWtlaGRzanluczIOaC51ZzdiczUzeWZmN2cyDmguNHpuNjJ4eHFtMHZwMg5oLm4yazloamZ2d3QxMDIOaC5penhsOXlwbXRtZm4yDmgud3pxZm91ZTQzbzBwMg5oLjUyMDE0czN3Y2lrdTIOaC40YjE4dzk4dzhmd2g4AHIhMUR1a0VRQkd1c0ltUjFCcm9ZQk9YMi1OVTFEcG16ak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