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2762" w14:textId="1964CAF4" w:rsidR="00D70D07" w:rsidRPr="00A13212" w:rsidRDefault="00D70D07" w:rsidP="00B466E3">
      <w:pPr>
        <w:spacing w:after="0" w:line="360" w:lineRule="auto"/>
        <w:rPr>
          <w:rFonts w:ascii="Times New Roman" w:hAnsi="Times New Roman" w:cs="Times New Roman"/>
          <w:b/>
          <w:bCs/>
        </w:rPr>
      </w:pPr>
      <w:r w:rsidRPr="00A13212">
        <w:rPr>
          <w:rFonts w:ascii="Times New Roman" w:hAnsi="Times New Roman" w:cs="Times New Roman"/>
          <w:b/>
          <w:bCs/>
        </w:rPr>
        <w:t>- Kiểu số thực trong java luôn được lưu dưới dạng double.</w:t>
      </w:r>
    </w:p>
    <w:p w14:paraId="1A05D2B7" w14:textId="77777777" w:rsidR="00D70D07" w:rsidRPr="00A13212" w:rsidRDefault="00D70D07" w:rsidP="00B466E3">
      <w:pPr>
        <w:spacing w:after="0" w:line="360" w:lineRule="auto"/>
        <w:rPr>
          <w:rFonts w:ascii="Times New Roman" w:hAnsi="Times New Roman" w:cs="Times New Roman"/>
          <w:b/>
          <w:bCs/>
        </w:rPr>
      </w:pPr>
      <w:r w:rsidRPr="00A13212">
        <w:rPr>
          <w:rFonts w:ascii="Times New Roman" w:hAnsi="Times New Roman" w:cs="Times New Roman"/>
          <w:b/>
          <w:bCs/>
        </w:rPr>
        <w:t>- Khai báo hàm trong class :</w:t>
      </w:r>
    </w:p>
    <w:p w14:paraId="6C717079"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public static : Phương thức thuộc về class, không thuộc về đối tượng.</w:t>
      </w:r>
    </w:p>
    <w:p w14:paraId="06D39BCE" w14:textId="2A1CCCD0" w:rsidR="00D70D07" w:rsidRPr="00A13212" w:rsidRDefault="00D70D07" w:rsidP="00B466E3">
      <w:pPr>
        <w:spacing w:after="0" w:line="360" w:lineRule="auto"/>
        <w:rPr>
          <w:rFonts w:ascii="Times New Roman" w:hAnsi="Times New Roman" w:cs="Times New Roman"/>
          <w:b/>
          <w:bCs/>
        </w:rPr>
      </w:pPr>
      <w:r w:rsidRPr="00886BCE">
        <w:rPr>
          <w:rFonts w:ascii="Times New Roman" w:hAnsi="Times New Roman" w:cs="Times New Roman"/>
        </w:rPr>
        <w:t>Không có this, có thể gọi từ bất kỳ đâu bằng TênLớp.tênHàm() nếu phạm vi truy cập cho phép.</w:t>
      </w:r>
    </w:p>
    <w:p w14:paraId="2A9CFDB6" w14:textId="2DEA0F45" w:rsidR="00D70D07" w:rsidRPr="00A13212" w:rsidRDefault="00D70D07" w:rsidP="00B466E3">
      <w:pPr>
        <w:spacing w:after="0" w:line="360" w:lineRule="auto"/>
        <w:rPr>
          <w:rFonts w:ascii="Times New Roman" w:hAnsi="Times New Roman" w:cs="Times New Roman"/>
          <w:b/>
          <w:bCs/>
        </w:rPr>
      </w:pPr>
      <w:r w:rsidRPr="00886BCE">
        <w:rPr>
          <w:rFonts w:ascii="Times New Roman" w:hAnsi="Times New Roman" w:cs="Times New Roman"/>
        </w:rPr>
        <w:t>private static: Chỉ được gọi bên trong chính class đó. Không có this.</w:t>
      </w:r>
    </w:p>
    <w:p w14:paraId="63BE05F5"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Không khai báo static: Phương thức instance (không static) luôn được gọi trên một đối tượng.</w:t>
      </w:r>
    </w:p>
    <w:p w14:paraId="2F70EA9D" w14:textId="07589D64" w:rsidR="00D70D07" w:rsidRPr="00A13212" w:rsidRDefault="00D70D07" w:rsidP="00B466E3">
      <w:pPr>
        <w:spacing w:after="0" w:line="360" w:lineRule="auto"/>
        <w:rPr>
          <w:rFonts w:ascii="Times New Roman" w:hAnsi="Times New Roman" w:cs="Times New Roman"/>
          <w:b/>
          <w:bCs/>
        </w:rPr>
      </w:pPr>
      <w:r w:rsidRPr="00886BCE">
        <w:rPr>
          <w:rFonts w:ascii="Times New Roman" w:hAnsi="Times New Roman" w:cs="Times New Roman"/>
        </w:rPr>
        <w:t>Khi gọi, Java ngầm truyền this vào phương thức.</w:t>
      </w:r>
    </w:p>
    <w:p w14:paraId="19E54847"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VD: Trong Class SoPhuc, khai báo method: public static double Cong(parameter) {...}</w:t>
      </w:r>
    </w:p>
    <w:p w14:paraId="0C128AF6"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Trong main :</w:t>
      </w:r>
    </w:p>
    <w:p w14:paraId="3E69B790"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Khai báo : SoPhuc a = new SoPhuc(....);</w:t>
      </w:r>
    </w:p>
    <w:p w14:paraId="78B3F1FD"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Có thể gọi SoPhuc.Cong(...),</w:t>
      </w:r>
    </w:p>
    <w:p w14:paraId="2A577F95"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hoặc a.Cong(...) - Vẫn chạy vì Java thấy a có kiểu SoPhuc, tìm phương thức cong() trong lớp SoPhuc.</w:t>
      </w:r>
    </w:p>
    <w:p w14:paraId="7C879E3A" w14:textId="6D9AB834" w:rsidR="00D70D07" w:rsidRDefault="00D70D07" w:rsidP="00B466E3">
      <w:pPr>
        <w:spacing w:after="0" w:line="360" w:lineRule="auto"/>
        <w:rPr>
          <w:rFonts w:ascii="Times New Roman" w:hAnsi="Times New Roman" w:cs="Times New Roman"/>
        </w:rPr>
      </w:pPr>
      <w:r w:rsidRPr="00886BCE">
        <w:rPr>
          <w:rFonts w:ascii="Times New Roman" w:hAnsi="Times New Roman" w:cs="Times New Roman"/>
        </w:rPr>
        <w:t>Vì cong() là static, lời gọi được liên kết tới phương thức của lớp, không sử dụng đối tượng a.</w:t>
      </w:r>
    </w:p>
    <w:p w14:paraId="50D15D53" w14:textId="77777777" w:rsidR="00047E7F" w:rsidRPr="00A13212" w:rsidRDefault="00047E7F" w:rsidP="00B466E3">
      <w:pPr>
        <w:spacing w:after="0" w:line="360" w:lineRule="auto"/>
        <w:rPr>
          <w:rFonts w:ascii="Times New Roman" w:hAnsi="Times New Roman" w:cs="Times New Roman"/>
        </w:rPr>
      </w:pPr>
    </w:p>
    <w:p w14:paraId="79CE08CF" w14:textId="77777777" w:rsidR="00D70D07" w:rsidRPr="00A13212" w:rsidRDefault="00D70D07" w:rsidP="00B466E3">
      <w:pPr>
        <w:spacing w:after="0" w:line="360" w:lineRule="auto"/>
        <w:rPr>
          <w:rFonts w:ascii="Times New Roman" w:hAnsi="Times New Roman" w:cs="Times New Roman"/>
          <w:b/>
          <w:bCs/>
        </w:rPr>
      </w:pPr>
      <w:r w:rsidRPr="00A13212">
        <w:rPr>
          <w:rFonts w:ascii="Times New Roman" w:hAnsi="Times New Roman" w:cs="Times New Roman"/>
          <w:b/>
          <w:bCs/>
        </w:rPr>
        <w:t>- Ngày tháng trong JAVA</w:t>
      </w:r>
    </w:p>
    <w:p w14:paraId="7034E335"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SimpleDateFormat sdf = new SimpleDateFormat("dd/MM/yyyy");</w:t>
      </w:r>
    </w:p>
    <w:p w14:paraId="37FD6BC1"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String nhan = sc.nextLine(), tra = sc.nextLine();</w:t>
      </w:r>
    </w:p>
    <w:p w14:paraId="101B9C90" w14:textId="77777777" w:rsidR="00D70D07" w:rsidRPr="00886BCE" w:rsidRDefault="00D70D07" w:rsidP="00B466E3">
      <w:pPr>
        <w:spacing w:after="0" w:line="360" w:lineRule="auto"/>
        <w:rPr>
          <w:rFonts w:ascii="Times New Roman" w:hAnsi="Times New Roman" w:cs="Times New Roman"/>
        </w:rPr>
      </w:pPr>
    </w:p>
    <w:p w14:paraId="0E5204CD"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Date ngayNhan = sdf.parse(nhan);</w:t>
      </w:r>
    </w:p>
    <w:p w14:paraId="7B8EE0B2"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Date ngayTra = sdf.parse(tra);</w:t>
      </w:r>
    </w:p>
    <w:p w14:paraId="334EFDA8" w14:textId="77777777" w:rsidR="00D70D07" w:rsidRPr="00886BCE" w:rsidRDefault="00D70D07" w:rsidP="00B466E3">
      <w:pPr>
        <w:spacing w:after="0" w:line="360" w:lineRule="auto"/>
        <w:rPr>
          <w:rFonts w:ascii="Times New Roman" w:hAnsi="Times New Roman" w:cs="Times New Roman"/>
        </w:rPr>
      </w:pPr>
    </w:p>
    <w:p w14:paraId="7865EC92"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tính số ngày:</w:t>
      </w:r>
    </w:p>
    <w:p w14:paraId="7931955F"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w:t>
      </w:r>
      <w:r w:rsidRPr="00886BCE">
        <w:rPr>
          <w:rFonts w:ascii="Times New Roman" w:hAnsi="Times New Roman" w:cs="Times New Roman"/>
        </w:rPr>
        <w:tab/>
        <w:t>public long soNgayO() {</w:t>
      </w:r>
    </w:p>
    <w:p w14:paraId="7E3C52EC"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w:t>
      </w:r>
      <w:r w:rsidRPr="00886BCE">
        <w:rPr>
          <w:rFonts w:ascii="Times New Roman" w:hAnsi="Times New Roman" w:cs="Times New Roman"/>
        </w:rPr>
        <w:tab/>
        <w:t>long timeMili = Math.abs(ngayNhan.getTime() - ngayTra.getTime());</w:t>
      </w:r>
    </w:p>
    <w:p w14:paraId="6B4619D9" w14:textId="77777777"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w:t>
      </w:r>
      <w:r w:rsidRPr="00886BCE">
        <w:rPr>
          <w:rFonts w:ascii="Times New Roman" w:hAnsi="Times New Roman" w:cs="Times New Roman"/>
        </w:rPr>
        <w:tab/>
        <w:t>return TimeUnit.DAYS.convert(timeMili,  TimeUnit.MILLISECONDS) + 1;</w:t>
      </w:r>
    </w:p>
    <w:p w14:paraId="5BC334D0" w14:textId="1335D284" w:rsidR="00D70D07" w:rsidRPr="00886BCE" w:rsidRDefault="00D70D07" w:rsidP="00B466E3">
      <w:pPr>
        <w:spacing w:after="0" w:line="360" w:lineRule="auto"/>
        <w:rPr>
          <w:rFonts w:ascii="Times New Roman" w:hAnsi="Times New Roman" w:cs="Times New Roman"/>
        </w:rPr>
      </w:pPr>
      <w:r w:rsidRPr="00886BCE">
        <w:rPr>
          <w:rFonts w:ascii="Times New Roman" w:hAnsi="Times New Roman" w:cs="Times New Roman"/>
        </w:rPr>
        <w:t xml:space="preserve">    </w:t>
      </w:r>
      <w:r w:rsidRPr="00886BCE">
        <w:rPr>
          <w:rFonts w:ascii="Times New Roman" w:hAnsi="Times New Roman" w:cs="Times New Roman"/>
        </w:rPr>
        <w:tab/>
        <w:t>}</w:t>
      </w:r>
    </w:p>
    <w:p w14:paraId="79B0453E" w14:textId="77777777" w:rsidR="00181B2F" w:rsidRDefault="00181B2F" w:rsidP="00181B2F">
      <w:pPr>
        <w:rPr>
          <w:rFonts w:ascii="Times New Roman" w:hAnsi="Times New Roman" w:cs="Times New Roman"/>
        </w:rPr>
      </w:pPr>
    </w:p>
    <w:p w14:paraId="69B1AA75" w14:textId="77777777" w:rsidR="00181B2F" w:rsidRDefault="00181B2F" w:rsidP="00181B2F">
      <w:pPr>
        <w:rPr>
          <w:rFonts w:ascii="Times New Roman" w:hAnsi="Times New Roman" w:cs="Times New Roman"/>
        </w:rPr>
      </w:pPr>
    </w:p>
    <w:p w14:paraId="776D7615" w14:textId="77777777" w:rsidR="00181B2F" w:rsidRDefault="00181B2F" w:rsidP="00181B2F">
      <w:pPr>
        <w:rPr>
          <w:rFonts w:ascii="Times New Roman" w:hAnsi="Times New Roman" w:cs="Times New Roman"/>
        </w:rPr>
      </w:pPr>
    </w:p>
    <w:p w14:paraId="546C514C" w14:textId="77777777" w:rsidR="004B4E45" w:rsidRDefault="004B4E45" w:rsidP="00181B2F">
      <w:pPr>
        <w:rPr>
          <w:rFonts w:ascii="Times New Roman" w:hAnsi="Times New Roman" w:cs="Times New Roman"/>
          <w:b/>
          <w:bCs/>
        </w:rPr>
      </w:pPr>
    </w:p>
    <w:p w14:paraId="378456D6" w14:textId="05CB36B9" w:rsidR="00FB14CA" w:rsidRPr="00B05D8A" w:rsidRDefault="00515F0B" w:rsidP="00B80714">
      <w:pPr>
        <w:jc w:val="both"/>
        <w:rPr>
          <w:rFonts w:ascii="Times New Roman" w:hAnsi="Times New Roman" w:cs="Times New Roman"/>
          <w:b/>
          <w:bCs/>
          <w:color w:val="002060"/>
        </w:rPr>
      </w:pPr>
      <w:r w:rsidRPr="00B05D8A">
        <w:rPr>
          <w:rFonts w:ascii="Times New Roman" w:hAnsi="Times New Roman" w:cs="Times New Roman"/>
          <w:b/>
          <w:bCs/>
          <w:color w:val="002060"/>
        </w:rPr>
        <w:lastRenderedPageBreak/>
        <w:t>I</w:t>
      </w:r>
      <w:r w:rsidR="00FB14CA" w:rsidRPr="00B05D8A">
        <w:rPr>
          <w:rFonts w:ascii="Times New Roman" w:hAnsi="Times New Roman" w:cs="Times New Roman"/>
          <w:b/>
          <w:bCs/>
          <w:color w:val="002060"/>
        </w:rPr>
        <w:t>nterface (Giao diện) trong lập trình hướng đối tượng là một bản cam kết (contract) nghiêm ngặt về mặt hành vi của đối tượng. Nó đóng vai trò là một bảng thông số kỹ thuật, quy định ra các tiêu chuẩn phương thức mà một lớp bắt buộc phải tuân thủ.</w:t>
      </w:r>
    </w:p>
    <w:p w14:paraId="6B0412A7" w14:textId="270C013F" w:rsidR="00FB14CA" w:rsidRPr="00B05D8A" w:rsidRDefault="00FB14CA" w:rsidP="00B80714">
      <w:pPr>
        <w:jc w:val="both"/>
        <w:rPr>
          <w:rFonts w:ascii="Times New Roman" w:hAnsi="Times New Roman" w:cs="Times New Roman"/>
          <w:b/>
          <w:bCs/>
          <w:color w:val="002060"/>
        </w:rPr>
      </w:pPr>
      <w:r w:rsidRPr="00B05D8A">
        <w:rPr>
          <w:rFonts w:ascii="Times New Roman" w:hAnsi="Times New Roman" w:cs="Times New Roman"/>
          <w:b/>
          <w:bCs/>
          <w:color w:val="002060"/>
        </w:rPr>
        <w:t xml:space="preserve">Khi một lớp chấp nhận </w:t>
      </w:r>
      <w:r w:rsidR="000E395A">
        <w:rPr>
          <w:rFonts w:ascii="Times New Roman" w:hAnsi="Times New Roman" w:cs="Times New Roman"/>
          <w:b/>
          <w:bCs/>
          <w:color w:val="002060"/>
        </w:rPr>
        <w:t>implenemt</w:t>
      </w:r>
      <w:r w:rsidRPr="00B05D8A">
        <w:rPr>
          <w:rFonts w:ascii="Times New Roman" w:hAnsi="Times New Roman" w:cs="Times New Roman"/>
          <w:b/>
          <w:bCs/>
          <w:color w:val="002060"/>
        </w:rPr>
        <w:t xml:space="preserve"> một Interface, nó bắt buộc phải cài đặt lại (Override) và hiện thực hóa toàn bộ các phương thức trừu tượng được khai báo bên trong Interface đó. Khác với Class, Java cho phép một lớp có thể thực thi (implement) nhiều Interface cùng lúc để sở hữu nhiều bộ kỹ năng khác nhau, nhưng lớp đó chỉ được phép kế thừa (extends) từ một lớp cha duy nhất để đảm bảo tính tường minh của dòng máu hệ thống.</w:t>
      </w:r>
    </w:p>
    <w:p w14:paraId="3FA4237B" w14:textId="77777777" w:rsidR="004B4E45" w:rsidRDefault="004B4E45" w:rsidP="00181B2F">
      <w:pPr>
        <w:rPr>
          <w:rFonts w:ascii="Times New Roman" w:hAnsi="Times New Roman" w:cs="Times New Roman"/>
          <w:b/>
          <w:bCs/>
        </w:rPr>
      </w:pPr>
    </w:p>
    <w:p w14:paraId="14EBFBF1" w14:textId="5A77C3EC" w:rsidR="00D70D07" w:rsidRPr="00886BCE" w:rsidRDefault="00D70D07" w:rsidP="00181B2F">
      <w:pPr>
        <w:rPr>
          <w:rFonts w:ascii="Times New Roman" w:hAnsi="Times New Roman" w:cs="Times New Roman"/>
        </w:rPr>
      </w:pPr>
      <w:r w:rsidRPr="00C63C44">
        <w:rPr>
          <w:rFonts w:ascii="Times New Roman" w:hAnsi="Times New Roman" w:cs="Times New Roman"/>
          <w:b/>
          <w:bCs/>
        </w:rPr>
        <w:t>Tính đóng gói:</w:t>
      </w:r>
      <w:r w:rsidRPr="00886BCE">
        <w:rPr>
          <w:rFonts w:ascii="Times New Roman" w:hAnsi="Times New Roman" w:cs="Times New Roman"/>
        </w:rPr>
        <w:t xml:space="preserve"> Đặt tất cả các thuộc tính (biến) là private: Ngăn không cho các Class bên ngoài can thiệp, sửa đổi trực tiếp.</w:t>
      </w:r>
      <w:r w:rsidR="00C63C44">
        <w:rPr>
          <w:rFonts w:ascii="Times New Roman" w:hAnsi="Times New Roman" w:cs="Times New Roman"/>
        </w:rPr>
        <w:t xml:space="preserve"> </w:t>
      </w:r>
      <w:r w:rsidRPr="00886BCE">
        <w:rPr>
          <w:rFonts w:ascii="Times New Roman" w:hAnsi="Times New Roman" w:cs="Times New Roman"/>
        </w:rPr>
        <w:t xml:space="preserve">Cung cấp các hàm public (Getter và Setter): Để bên ngoài có thể </w:t>
      </w:r>
    </w:p>
    <w:p w14:paraId="268F1CE2" w14:textId="77777777" w:rsidR="00265B59" w:rsidRDefault="00D70D07" w:rsidP="00B466E3">
      <w:pPr>
        <w:spacing w:after="0" w:line="360" w:lineRule="auto"/>
        <w:rPr>
          <w:rFonts w:ascii="Times New Roman" w:hAnsi="Times New Roman" w:cs="Times New Roman"/>
        </w:rPr>
      </w:pPr>
      <w:r w:rsidRPr="00886BCE">
        <w:rPr>
          <w:rFonts w:ascii="Times New Roman" w:hAnsi="Times New Roman" w:cs="Times New Roman"/>
        </w:rPr>
        <w:t>đọc hoặc ghi dữ liệu một cách có kiểm soát.</w:t>
      </w:r>
    </w:p>
    <w:p w14:paraId="39E182F9" w14:textId="77777777" w:rsidR="005E7BC0" w:rsidRDefault="005E7BC0" w:rsidP="00B466E3">
      <w:pPr>
        <w:spacing w:after="0" w:line="360" w:lineRule="auto"/>
        <w:rPr>
          <w:rFonts w:ascii="Times New Roman" w:hAnsi="Times New Roman" w:cs="Times New Roman"/>
        </w:rPr>
      </w:pPr>
    </w:p>
    <w:p w14:paraId="5EED18BB" w14:textId="6DA3B5BB" w:rsidR="00ED1D9C" w:rsidRDefault="00D70D07" w:rsidP="00B466E3">
      <w:pPr>
        <w:spacing w:after="0" w:line="360" w:lineRule="auto"/>
        <w:rPr>
          <w:rFonts w:ascii="Times New Roman" w:hAnsi="Times New Roman" w:cs="Times New Roman"/>
        </w:rPr>
      </w:pPr>
      <w:r w:rsidRPr="00265B59">
        <w:rPr>
          <w:rFonts w:ascii="Times New Roman" w:hAnsi="Times New Roman" w:cs="Times New Roman"/>
          <w:b/>
          <w:bCs/>
        </w:rPr>
        <w:t>Tính k</w:t>
      </w:r>
      <w:r w:rsidR="00265B59">
        <w:rPr>
          <w:rFonts w:ascii="Times New Roman" w:hAnsi="Times New Roman" w:cs="Times New Roman"/>
          <w:b/>
          <w:bCs/>
        </w:rPr>
        <w:t>ế</w:t>
      </w:r>
      <w:r w:rsidR="00D25DF6">
        <w:rPr>
          <w:rFonts w:ascii="Times New Roman" w:hAnsi="Times New Roman" w:cs="Times New Roman"/>
          <w:b/>
          <w:bCs/>
        </w:rPr>
        <w:t xml:space="preserve"> thừa</w:t>
      </w:r>
      <w:r w:rsidR="006A147A">
        <w:rPr>
          <w:rFonts w:ascii="Times New Roman" w:hAnsi="Times New Roman" w:cs="Times New Roman"/>
          <w:b/>
          <w:bCs/>
        </w:rPr>
        <w:t xml:space="preserve"> : </w:t>
      </w:r>
      <w:r w:rsidR="006A147A">
        <w:rPr>
          <w:rFonts w:ascii="Times New Roman" w:hAnsi="Times New Roman" w:cs="Times New Roman"/>
        </w:rPr>
        <w:t>Cho phép 1 class mới (lớp con) tự động sở hữu các thuộc tính, phương thức của lớp có sẵn(lớp cha).</w:t>
      </w:r>
      <w:r w:rsidR="00B1404F">
        <w:rPr>
          <w:rFonts w:ascii="Times New Roman" w:hAnsi="Times New Roman" w:cs="Times New Roman"/>
        </w:rPr>
        <w:t xml:space="preserve"> </w:t>
      </w:r>
      <w:r w:rsidR="00B1404F" w:rsidRPr="00B1404F">
        <w:rPr>
          <w:rFonts w:ascii="Times New Roman" w:hAnsi="Times New Roman" w:cs="Times New Roman"/>
        </w:rPr>
        <w:t xml:space="preserve">Một lớp con chỉ được phép kế thừa từ </w:t>
      </w:r>
      <w:r w:rsidR="00B1404F" w:rsidRPr="00B1404F">
        <w:rPr>
          <w:rFonts w:ascii="Times New Roman" w:hAnsi="Times New Roman" w:cs="Times New Roman"/>
          <w:b/>
          <w:bCs/>
        </w:rPr>
        <w:t>MỘT</w:t>
      </w:r>
      <w:r w:rsidR="00B1404F" w:rsidRPr="00B1404F">
        <w:rPr>
          <w:rFonts w:ascii="Times New Roman" w:hAnsi="Times New Roman" w:cs="Times New Roman"/>
        </w:rPr>
        <w:t xml:space="preserve"> lớp cha duy nhất (Java không hỗ trợ đa kế thừa lớp để tránh lỗi xung đột kim cương). Nếu muốn sở hữu nhiều bộ kỹ năng khác nhau, người ta sẽ dùng </w:t>
      </w:r>
      <w:r w:rsidR="00B1404F" w:rsidRPr="00B1404F">
        <w:rPr>
          <w:rFonts w:ascii="Times New Roman" w:hAnsi="Times New Roman" w:cs="Times New Roman"/>
          <w:b/>
          <w:bCs/>
        </w:rPr>
        <w:t>Interface</w:t>
      </w:r>
      <w:r w:rsidR="00B1404F" w:rsidRPr="00B1404F">
        <w:rPr>
          <w:rFonts w:ascii="Times New Roman" w:hAnsi="Times New Roman" w:cs="Times New Roman"/>
        </w:rPr>
        <w:t>.</w:t>
      </w:r>
    </w:p>
    <w:p w14:paraId="253EB429" w14:textId="77777777" w:rsidR="005E7BC0" w:rsidRPr="0005323E" w:rsidRDefault="005E7BC0" w:rsidP="005E7BC0">
      <w:pPr>
        <w:spacing w:after="0" w:line="360" w:lineRule="auto"/>
        <w:rPr>
          <w:rFonts w:ascii="Times New Roman" w:hAnsi="Times New Roman" w:cs="Times New Roman"/>
          <w:color w:val="215E99" w:themeColor="text2" w:themeTint="BF"/>
        </w:rPr>
      </w:pPr>
      <w:r>
        <w:rPr>
          <w:rFonts w:ascii="Times New Roman" w:hAnsi="Times New Roman" w:cs="Times New Roman"/>
        </w:rPr>
        <w:t xml:space="preserve">Ví dụ: </w:t>
      </w:r>
      <w:r>
        <w:rPr>
          <w:rFonts w:ascii="Times New Roman" w:hAnsi="Times New Roman" w:cs="Times New Roman"/>
        </w:rPr>
        <w:br/>
      </w:r>
      <w:r w:rsidRPr="00937241">
        <w:rPr>
          <w:rFonts w:ascii="Times New Roman" w:hAnsi="Times New Roman" w:cs="Times New Roman"/>
          <w:color w:val="215E99" w:themeColor="text2" w:themeTint="BF"/>
        </w:rPr>
        <w:drawing>
          <wp:inline distT="0" distB="0" distL="0" distR="0" wp14:anchorId="361D73A0" wp14:editId="4ADE0E6D">
            <wp:extent cx="5409173" cy="2907879"/>
            <wp:effectExtent l="0" t="0" r="1270" b="6985"/>
            <wp:docPr id="18501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66404" name=""/>
                    <pic:cNvPicPr/>
                  </pic:nvPicPr>
                  <pic:blipFill>
                    <a:blip r:embed="rId4"/>
                    <a:stretch>
                      <a:fillRect/>
                    </a:stretch>
                  </pic:blipFill>
                  <pic:spPr>
                    <a:xfrm>
                      <a:off x="0" y="0"/>
                      <a:ext cx="5415178" cy="2911107"/>
                    </a:xfrm>
                    <a:prstGeom prst="rect">
                      <a:avLst/>
                    </a:prstGeom>
                  </pic:spPr>
                </pic:pic>
              </a:graphicData>
            </a:graphic>
          </wp:inline>
        </w:drawing>
      </w:r>
    </w:p>
    <w:p w14:paraId="141B9341" w14:textId="77777777" w:rsidR="00054AE7" w:rsidRDefault="005E7BC0" w:rsidP="00B466E3">
      <w:pPr>
        <w:spacing w:after="0" w:line="360" w:lineRule="auto"/>
        <w:rPr>
          <w:rFonts w:ascii="Times New Roman" w:hAnsi="Times New Roman" w:cs="Times New Roman"/>
          <w:color w:val="215E99" w:themeColor="text2" w:themeTint="BF"/>
        </w:rPr>
      </w:pPr>
      <w:r w:rsidRPr="00937241">
        <w:rPr>
          <w:rFonts w:ascii="Times New Roman" w:hAnsi="Times New Roman" w:cs="Times New Roman"/>
          <w:color w:val="215E99" w:themeColor="text2" w:themeTint="BF"/>
        </w:rPr>
        <w:lastRenderedPageBreak/>
        <w:drawing>
          <wp:inline distT="0" distB="0" distL="0" distR="0" wp14:anchorId="77FBDB1D" wp14:editId="1411DF6C">
            <wp:extent cx="5993437" cy="2647950"/>
            <wp:effectExtent l="0" t="0" r="7620" b="0"/>
            <wp:docPr id="153753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2625" name=""/>
                    <pic:cNvPicPr/>
                  </pic:nvPicPr>
                  <pic:blipFill>
                    <a:blip r:embed="rId5"/>
                    <a:stretch>
                      <a:fillRect/>
                    </a:stretch>
                  </pic:blipFill>
                  <pic:spPr>
                    <a:xfrm>
                      <a:off x="0" y="0"/>
                      <a:ext cx="5999252" cy="2650519"/>
                    </a:xfrm>
                    <a:prstGeom prst="rect">
                      <a:avLst/>
                    </a:prstGeom>
                  </pic:spPr>
                </pic:pic>
              </a:graphicData>
            </a:graphic>
          </wp:inline>
        </w:drawing>
      </w:r>
    </w:p>
    <w:p w14:paraId="6CF122A2" w14:textId="5ED3C2E2" w:rsidR="00392670" w:rsidRPr="00392EA0" w:rsidRDefault="00F643B1" w:rsidP="00E8448F">
      <w:pPr>
        <w:spacing w:after="0" w:line="360" w:lineRule="auto"/>
        <w:jc w:val="both"/>
        <w:rPr>
          <w:rFonts w:ascii="Times New Roman" w:hAnsi="Times New Roman" w:cs="Times New Roman"/>
        </w:rPr>
      </w:pPr>
      <w:r w:rsidRPr="00832C20">
        <w:rPr>
          <w:rFonts w:ascii="Times New Roman" w:hAnsi="Times New Roman" w:cs="Times New Roman"/>
          <w:color w:val="EE0000"/>
        </w:rPr>
        <w:t xml:space="preserve">Nếu phương thức ở lớp cha được gắn từ khóa </w:t>
      </w:r>
      <w:r w:rsidRPr="00832C20">
        <w:rPr>
          <w:rFonts w:ascii="Times New Roman" w:hAnsi="Times New Roman" w:cs="Times New Roman"/>
          <w:b/>
          <w:bCs/>
          <w:color w:val="EE0000"/>
        </w:rPr>
        <w:t>final</w:t>
      </w:r>
      <w:r w:rsidRPr="00832C20">
        <w:rPr>
          <w:rFonts w:ascii="Times New Roman" w:hAnsi="Times New Roman" w:cs="Times New Roman"/>
          <w:color w:val="EE0000"/>
        </w:rPr>
        <w:t xml:space="preserve"> </w:t>
      </w:r>
      <w:r w:rsidRPr="00F643B1">
        <w:rPr>
          <w:rFonts w:ascii="Times New Roman" w:hAnsi="Times New Roman" w:cs="Times New Roman"/>
        </w:rPr>
        <w:t xml:space="preserve">(Ví dụ: public final void baoMat()), thì lớp con bắt buộc phải dùng chung logic đó và </w:t>
      </w:r>
      <w:r w:rsidRPr="00F643B1">
        <w:rPr>
          <w:rFonts w:ascii="Times New Roman" w:hAnsi="Times New Roman" w:cs="Times New Roman"/>
          <w:b/>
          <w:bCs/>
        </w:rPr>
        <w:t>tuyệt đối không được phép @Override</w:t>
      </w:r>
      <w:r w:rsidRPr="00F643B1">
        <w:rPr>
          <w:rFonts w:ascii="Times New Roman" w:hAnsi="Times New Roman" w:cs="Times New Roman"/>
        </w:rPr>
        <w:t xml:space="preserve"> viết lại phương thức này. Nếu cố tình viết lại, Java sẽ báo lỗi Biên dịch (Compile Error) ngay lập tức.</w:t>
      </w:r>
    </w:p>
    <w:p w14:paraId="4918E383" w14:textId="7CEC2477" w:rsidR="00392670" w:rsidRDefault="00392670" w:rsidP="00E8448F">
      <w:pPr>
        <w:spacing w:after="0" w:line="360" w:lineRule="auto"/>
        <w:jc w:val="both"/>
        <w:rPr>
          <w:rFonts w:ascii="Times New Roman" w:hAnsi="Times New Roman" w:cs="Times New Roman"/>
          <w:color w:val="000000" w:themeColor="text1"/>
        </w:rPr>
      </w:pPr>
      <w:r w:rsidRPr="00392670">
        <w:rPr>
          <w:rFonts w:ascii="Times New Roman" w:hAnsi="Times New Roman" w:cs="Times New Roman"/>
          <w:color w:val="EE0000"/>
        </w:rPr>
        <w:t>Lớp cha KHÔNG PHẢI abstract</w:t>
      </w:r>
      <w:r>
        <w:rPr>
          <w:rFonts w:ascii="Times New Roman" w:hAnsi="Times New Roman" w:cs="Times New Roman"/>
          <w:color w:val="EE0000"/>
        </w:rPr>
        <w:t xml:space="preserve">: </w:t>
      </w:r>
      <w:r>
        <w:rPr>
          <w:rFonts w:ascii="Times New Roman" w:hAnsi="Times New Roman" w:cs="Times New Roman"/>
          <w:color w:val="000000" w:themeColor="text1"/>
        </w:rPr>
        <w:t>L</w:t>
      </w:r>
      <w:r w:rsidRPr="00392670">
        <w:rPr>
          <w:rFonts w:ascii="Times New Roman" w:hAnsi="Times New Roman" w:cs="Times New Roman"/>
          <w:color w:val="000000" w:themeColor="text1"/>
        </w:rPr>
        <w:t xml:space="preserve">ớp con không cần </w:t>
      </w:r>
      <w:r w:rsidR="007F0EAF">
        <w:rPr>
          <w:rFonts w:ascii="Times New Roman" w:hAnsi="Times New Roman" w:cs="Times New Roman"/>
          <w:color w:val="000000" w:themeColor="text1"/>
        </w:rPr>
        <w:t xml:space="preserve">thiết </w:t>
      </w:r>
      <w:r w:rsidRPr="00392670">
        <w:rPr>
          <w:rFonts w:ascii="Times New Roman" w:hAnsi="Times New Roman" w:cs="Times New Roman"/>
          <w:color w:val="000000" w:themeColor="text1"/>
        </w:rPr>
        <w:t>cài đặt lại (Override) phương thức và có thể sử dụng hoặc không sử dụng phương thức</w:t>
      </w:r>
      <w:r w:rsidR="007F0EAF">
        <w:rPr>
          <w:rFonts w:ascii="Times New Roman" w:hAnsi="Times New Roman" w:cs="Times New Roman"/>
          <w:color w:val="000000" w:themeColor="text1"/>
        </w:rPr>
        <w:t>.</w:t>
      </w:r>
    </w:p>
    <w:p w14:paraId="304260AF" w14:textId="64E31204" w:rsidR="001367DC" w:rsidRDefault="001367DC" w:rsidP="00E8448F">
      <w:pPr>
        <w:spacing w:after="0" w:line="360" w:lineRule="auto"/>
        <w:jc w:val="both"/>
        <w:rPr>
          <w:rFonts w:ascii="Times New Roman" w:hAnsi="Times New Roman" w:cs="Times New Roman"/>
          <w:color w:val="000000" w:themeColor="text1"/>
        </w:rPr>
      </w:pPr>
      <w:r w:rsidRPr="001367DC">
        <w:rPr>
          <w:rFonts w:ascii="Times New Roman" w:hAnsi="Times New Roman" w:cs="Times New Roman"/>
          <w:color w:val="EE0000"/>
        </w:rPr>
        <w:t>Lớp cha LÀ abstract</w:t>
      </w:r>
      <w:r>
        <w:rPr>
          <w:rFonts w:ascii="Times New Roman" w:hAnsi="Times New Roman" w:cs="Times New Roman"/>
          <w:color w:val="EE0000"/>
        </w:rPr>
        <w:t xml:space="preserve">: </w:t>
      </w:r>
      <w:r w:rsidRPr="001367DC">
        <w:rPr>
          <w:rFonts w:ascii="Times New Roman" w:hAnsi="Times New Roman" w:cs="Times New Roman"/>
          <w:color w:val="000000" w:themeColor="text1"/>
        </w:rPr>
        <w:t xml:space="preserve">Nếu lớp cha là abstract, lớp con bắt buộc </w:t>
      </w:r>
      <w:r w:rsidRPr="00234E0A">
        <w:rPr>
          <w:rFonts w:ascii="Times New Roman" w:hAnsi="Times New Roman" w:cs="Times New Roman"/>
          <w:b/>
          <w:bCs/>
          <w:color w:val="000000" w:themeColor="text1"/>
        </w:rPr>
        <w:t xml:space="preserve">cài đặt lại (Override) phương </w:t>
      </w:r>
      <w:r w:rsidR="00441B6C" w:rsidRPr="00234E0A">
        <w:rPr>
          <w:rFonts w:ascii="Times New Roman" w:hAnsi="Times New Roman" w:cs="Times New Roman"/>
          <w:b/>
          <w:bCs/>
          <w:color w:val="000000" w:themeColor="text1"/>
        </w:rPr>
        <w:t>phương thức TRỪU TƯỢNG</w:t>
      </w:r>
      <w:r w:rsidR="00234E0A">
        <w:rPr>
          <w:rFonts w:ascii="Times New Roman" w:hAnsi="Times New Roman" w:cs="Times New Roman"/>
          <w:color w:val="000000" w:themeColor="text1"/>
        </w:rPr>
        <w:t xml:space="preserve"> </w:t>
      </w:r>
      <w:r w:rsidRPr="001367DC">
        <w:rPr>
          <w:rFonts w:ascii="Times New Roman" w:hAnsi="Times New Roman" w:cs="Times New Roman"/>
          <w:color w:val="000000" w:themeColor="text1"/>
        </w:rPr>
        <w:t>và sau đó có thể sử dụng hoặc không sử dụng phương thức đó</w:t>
      </w:r>
      <w:r w:rsidR="00696932">
        <w:rPr>
          <w:rFonts w:ascii="Times New Roman" w:hAnsi="Times New Roman" w:cs="Times New Roman"/>
          <w:color w:val="000000" w:themeColor="text1"/>
        </w:rPr>
        <w:t xml:space="preserve">. </w:t>
      </w:r>
      <w:r w:rsidR="00696932" w:rsidRPr="00696932">
        <w:rPr>
          <w:rFonts w:ascii="Times New Roman" w:hAnsi="Times New Roman" w:cs="Times New Roman"/>
          <w:b/>
          <w:bCs/>
          <w:color w:val="000000" w:themeColor="text1"/>
        </w:rPr>
        <w:t>Lớp con phải là một lớp cụ thể (lớp bình thường)</w:t>
      </w:r>
      <w:r w:rsidR="00A35E45">
        <w:rPr>
          <w:rFonts w:ascii="Times New Roman" w:hAnsi="Times New Roman" w:cs="Times New Roman"/>
          <w:color w:val="000000" w:themeColor="text1"/>
        </w:rPr>
        <w:t xml:space="preserve">. </w:t>
      </w:r>
      <w:r w:rsidR="00A35E45" w:rsidRPr="00A35E45">
        <w:rPr>
          <w:rFonts w:ascii="Times New Roman" w:hAnsi="Times New Roman" w:cs="Times New Roman"/>
          <w:color w:val="000000" w:themeColor="text1"/>
        </w:rPr>
        <w:t xml:space="preserve">Nếu lớp con cũng được khai báo là abstract class (ví dụ: lớp cha là abstract class DongVat, lớp con là abstract class DongVatAnThit), thì lớp con đó </w:t>
      </w:r>
      <w:r w:rsidR="00A35E45" w:rsidRPr="00A35E45">
        <w:rPr>
          <w:rFonts w:ascii="Times New Roman" w:hAnsi="Times New Roman" w:cs="Times New Roman"/>
          <w:b/>
          <w:bCs/>
          <w:color w:val="000000" w:themeColor="text1"/>
        </w:rPr>
        <w:t>không bắt buộc</w:t>
      </w:r>
      <w:r w:rsidR="00A35E45" w:rsidRPr="00A35E45">
        <w:rPr>
          <w:rFonts w:ascii="Times New Roman" w:hAnsi="Times New Roman" w:cs="Times New Roman"/>
          <w:color w:val="000000" w:themeColor="text1"/>
        </w:rPr>
        <w:t xml:space="preserve"> phải Override phương thức của lớp cha. Nhiệm vụ bắt buộc này sẽ được đẩy xuống cho lớp cháu chắt nào là lớp bình thường đầu tiên.</w:t>
      </w:r>
    </w:p>
    <w:p w14:paraId="59BC1634" w14:textId="77777777" w:rsidR="005B06AC" w:rsidRDefault="005B06AC" w:rsidP="00E8448F">
      <w:pPr>
        <w:spacing w:after="0" w:line="360" w:lineRule="auto"/>
        <w:jc w:val="both"/>
        <w:rPr>
          <w:rFonts w:ascii="Times New Roman" w:hAnsi="Times New Roman" w:cs="Times New Roman"/>
          <w:color w:val="000000" w:themeColor="text1"/>
        </w:rPr>
      </w:pPr>
    </w:p>
    <w:p w14:paraId="3FB77167" w14:textId="58E79C24" w:rsidR="005B06AC" w:rsidRDefault="005B06AC" w:rsidP="00E8448F">
      <w:pPr>
        <w:spacing w:after="0" w:line="360" w:lineRule="auto"/>
        <w:jc w:val="both"/>
        <w:rPr>
          <w:rFonts w:ascii="Times New Roman" w:hAnsi="Times New Roman" w:cs="Times New Roman"/>
          <w:color w:val="000000" w:themeColor="text1"/>
        </w:rPr>
      </w:pPr>
      <w:r w:rsidRPr="005B06AC">
        <w:rPr>
          <w:rFonts w:ascii="Times New Roman" w:hAnsi="Times New Roman" w:cs="Times New Roman"/>
          <w:b/>
          <w:bCs/>
          <w:color w:val="000000" w:themeColor="text1"/>
        </w:rPr>
        <w:t>Tính đa hình:</w:t>
      </w:r>
      <w:r>
        <w:rPr>
          <w:rFonts w:ascii="Times New Roman" w:hAnsi="Times New Roman" w:cs="Times New Roman"/>
          <w:b/>
          <w:bCs/>
          <w:color w:val="000000" w:themeColor="text1"/>
        </w:rPr>
        <w:t xml:space="preserve"> </w:t>
      </w:r>
      <w:r w:rsidRPr="005B06AC">
        <w:rPr>
          <w:rFonts w:ascii="Times New Roman" w:hAnsi="Times New Roman" w:cs="Times New Roman"/>
          <w:color w:val="000000" w:themeColor="text1"/>
        </w:rPr>
        <w:t>khả năng một đối tượng hoặc một phương thức có thể tồn tại và thực thi dưới nhiều hình thái khác nhau.</w:t>
      </w:r>
    </w:p>
    <w:p w14:paraId="10D84BF8" w14:textId="4A1CBC0C" w:rsidR="002D438A" w:rsidRDefault="002D438A" w:rsidP="00E8448F">
      <w:pPr>
        <w:spacing w:after="0" w:line="360" w:lineRule="auto"/>
        <w:jc w:val="both"/>
        <w:rPr>
          <w:rFonts w:ascii="Times New Roman" w:hAnsi="Times New Roman" w:cs="Times New Roman"/>
          <w:color w:val="000000" w:themeColor="text1"/>
        </w:rPr>
      </w:pPr>
      <w:r w:rsidRPr="002D438A">
        <w:rPr>
          <w:rFonts w:ascii="Times New Roman" w:hAnsi="Times New Roman" w:cs="Times New Roman"/>
          <w:color w:val="000000" w:themeColor="text1"/>
        </w:rPr>
        <w:lastRenderedPageBreak/>
        <w:drawing>
          <wp:inline distT="0" distB="0" distL="0" distR="0" wp14:anchorId="4B66F86B" wp14:editId="630A4391">
            <wp:extent cx="4229642" cy="4543425"/>
            <wp:effectExtent l="0" t="0" r="0" b="0"/>
            <wp:docPr id="157832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4058" name=""/>
                    <pic:cNvPicPr/>
                  </pic:nvPicPr>
                  <pic:blipFill>
                    <a:blip r:embed="rId6"/>
                    <a:stretch>
                      <a:fillRect/>
                    </a:stretch>
                  </pic:blipFill>
                  <pic:spPr>
                    <a:xfrm>
                      <a:off x="0" y="0"/>
                      <a:ext cx="4230885" cy="4544760"/>
                    </a:xfrm>
                    <a:prstGeom prst="rect">
                      <a:avLst/>
                    </a:prstGeom>
                  </pic:spPr>
                </pic:pic>
              </a:graphicData>
            </a:graphic>
          </wp:inline>
        </w:drawing>
      </w:r>
    </w:p>
    <w:p w14:paraId="6F2D7618" w14:textId="4F831258" w:rsidR="006F7A5E" w:rsidRDefault="00E50B14" w:rsidP="00E8448F">
      <w:pPr>
        <w:spacing w:after="0" w:line="360" w:lineRule="auto"/>
        <w:jc w:val="both"/>
        <w:rPr>
          <w:rFonts w:ascii="Times New Roman" w:hAnsi="Times New Roman" w:cs="Times New Roman"/>
          <w:color w:val="000000" w:themeColor="text1"/>
        </w:rPr>
      </w:pPr>
      <w:r w:rsidRPr="00E50B14">
        <w:rPr>
          <w:rFonts w:ascii="Times New Roman" w:hAnsi="Times New Roman" w:cs="Times New Roman"/>
          <w:color w:val="000000" w:themeColor="text1"/>
        </w:rPr>
        <w:drawing>
          <wp:inline distT="0" distB="0" distL="0" distR="0" wp14:anchorId="6606F7F2" wp14:editId="2F1F15A5">
            <wp:extent cx="5943600" cy="3193900"/>
            <wp:effectExtent l="0" t="0" r="0" b="6985"/>
            <wp:docPr id="98151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16427" name=""/>
                    <pic:cNvPicPr/>
                  </pic:nvPicPr>
                  <pic:blipFill>
                    <a:blip r:embed="rId7"/>
                    <a:stretch>
                      <a:fillRect/>
                    </a:stretch>
                  </pic:blipFill>
                  <pic:spPr>
                    <a:xfrm>
                      <a:off x="0" y="0"/>
                      <a:ext cx="5945705" cy="3195031"/>
                    </a:xfrm>
                    <a:prstGeom prst="rect">
                      <a:avLst/>
                    </a:prstGeom>
                  </pic:spPr>
                </pic:pic>
              </a:graphicData>
            </a:graphic>
          </wp:inline>
        </w:drawing>
      </w:r>
    </w:p>
    <w:p w14:paraId="7263A6D6" w14:textId="77777777" w:rsidR="006F7A5E" w:rsidRDefault="006F7A5E">
      <w:pPr>
        <w:rPr>
          <w:rFonts w:ascii="Times New Roman" w:hAnsi="Times New Roman" w:cs="Times New Roman"/>
          <w:color w:val="000000" w:themeColor="text1"/>
        </w:rPr>
      </w:pPr>
      <w:r>
        <w:rPr>
          <w:rFonts w:ascii="Times New Roman" w:hAnsi="Times New Roman" w:cs="Times New Roman"/>
          <w:color w:val="000000" w:themeColor="text1"/>
        </w:rPr>
        <w:br w:type="page"/>
      </w:r>
    </w:p>
    <w:p w14:paraId="1CC51353" w14:textId="5E313869" w:rsidR="00C728D4" w:rsidRDefault="00AD0BDA" w:rsidP="00E8448F">
      <w:pPr>
        <w:spacing w:after="0" w:line="360" w:lineRule="auto"/>
        <w:jc w:val="both"/>
        <w:rPr>
          <w:rFonts w:ascii="Times New Roman" w:hAnsi="Times New Roman" w:cs="Times New Roman"/>
          <w:color w:val="000000" w:themeColor="text1"/>
        </w:rPr>
      </w:pPr>
      <w:r w:rsidRPr="00AD0BDA">
        <w:rPr>
          <w:rFonts w:ascii="Times New Roman" w:hAnsi="Times New Roman" w:cs="Times New Roman"/>
          <w:color w:val="000000" w:themeColor="text1"/>
        </w:rPr>
        <w:lastRenderedPageBreak/>
        <w:drawing>
          <wp:inline distT="0" distB="0" distL="0" distR="0" wp14:anchorId="214E06C9" wp14:editId="2080631D">
            <wp:extent cx="5942496" cy="3848281"/>
            <wp:effectExtent l="0" t="0" r="1270" b="0"/>
            <wp:docPr id="54265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52498" name=""/>
                    <pic:cNvPicPr/>
                  </pic:nvPicPr>
                  <pic:blipFill>
                    <a:blip r:embed="rId8"/>
                    <a:stretch>
                      <a:fillRect/>
                    </a:stretch>
                  </pic:blipFill>
                  <pic:spPr>
                    <a:xfrm>
                      <a:off x="0" y="0"/>
                      <a:ext cx="5948038" cy="3851870"/>
                    </a:xfrm>
                    <a:prstGeom prst="rect">
                      <a:avLst/>
                    </a:prstGeom>
                  </pic:spPr>
                </pic:pic>
              </a:graphicData>
            </a:graphic>
          </wp:inline>
        </w:drawing>
      </w:r>
    </w:p>
    <w:p w14:paraId="76A79721" w14:textId="5A9EFB5D" w:rsidR="00700184" w:rsidRDefault="00700184" w:rsidP="00E8448F">
      <w:pPr>
        <w:spacing w:after="0" w:line="360" w:lineRule="auto"/>
        <w:jc w:val="both"/>
        <w:rPr>
          <w:rFonts w:ascii="Times New Roman" w:hAnsi="Times New Roman" w:cs="Times New Roman"/>
          <w:color w:val="000000" w:themeColor="text1"/>
        </w:rPr>
      </w:pPr>
      <w:r w:rsidRPr="00700184">
        <w:rPr>
          <w:rFonts w:ascii="Times New Roman" w:hAnsi="Times New Roman" w:cs="Times New Roman"/>
          <w:color w:val="000000" w:themeColor="text1"/>
        </w:rPr>
        <w:drawing>
          <wp:inline distT="0" distB="0" distL="0" distR="0" wp14:anchorId="201E1579" wp14:editId="3D2A9202">
            <wp:extent cx="5581691" cy="2895621"/>
            <wp:effectExtent l="0" t="0" r="0" b="0"/>
            <wp:docPr id="20297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65353" name=""/>
                    <pic:cNvPicPr/>
                  </pic:nvPicPr>
                  <pic:blipFill>
                    <a:blip r:embed="rId9"/>
                    <a:stretch>
                      <a:fillRect/>
                    </a:stretch>
                  </pic:blipFill>
                  <pic:spPr>
                    <a:xfrm>
                      <a:off x="0" y="0"/>
                      <a:ext cx="5581691" cy="2895621"/>
                    </a:xfrm>
                    <a:prstGeom prst="rect">
                      <a:avLst/>
                    </a:prstGeom>
                  </pic:spPr>
                </pic:pic>
              </a:graphicData>
            </a:graphic>
          </wp:inline>
        </w:drawing>
      </w:r>
    </w:p>
    <w:p w14:paraId="288E77A1" w14:textId="77777777" w:rsidR="00AD4963" w:rsidRDefault="00AD4963" w:rsidP="00E8448F">
      <w:pPr>
        <w:spacing w:after="0" w:line="360" w:lineRule="auto"/>
        <w:jc w:val="both"/>
        <w:rPr>
          <w:rFonts w:ascii="Times New Roman" w:hAnsi="Times New Roman" w:cs="Times New Roman"/>
          <w:color w:val="000000" w:themeColor="text1"/>
        </w:rPr>
      </w:pPr>
    </w:p>
    <w:p w14:paraId="3FE55105" w14:textId="60186DE3" w:rsidR="00AD4963" w:rsidRPr="003833FD" w:rsidRDefault="00AD4963" w:rsidP="00E8448F">
      <w:pPr>
        <w:spacing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Tính trừu tượng</w:t>
      </w:r>
      <w:r w:rsidRPr="003833FD">
        <w:rPr>
          <w:rFonts w:ascii="Times New Roman" w:hAnsi="Times New Roman" w:cs="Times New Roman"/>
          <w:color w:val="000000" w:themeColor="text1"/>
        </w:rPr>
        <w:t xml:space="preserve">: </w:t>
      </w:r>
      <w:r w:rsidR="003943F0" w:rsidRPr="003833FD">
        <w:rPr>
          <w:rFonts w:ascii="Times New Roman" w:hAnsi="Times New Roman" w:cs="Times New Roman"/>
          <w:color w:val="000000" w:themeColor="text1"/>
        </w:rPr>
        <w:t xml:space="preserve">Là việc tổng quát hóa, chỉ tập trung vào các đặc điểm và hành vi quan trọng của đối tượng, ẩn đi các chi tiết phức tạp bên trong. Người </w:t>
      </w:r>
      <w:r w:rsidR="00016701">
        <w:rPr>
          <w:rFonts w:ascii="Times New Roman" w:hAnsi="Times New Roman" w:cs="Times New Roman"/>
          <w:color w:val="000000" w:themeColor="text1"/>
        </w:rPr>
        <w:t>dùng</w:t>
      </w:r>
      <w:r w:rsidR="003943F0" w:rsidRPr="003833FD">
        <w:rPr>
          <w:rFonts w:ascii="Times New Roman" w:hAnsi="Times New Roman" w:cs="Times New Roman"/>
          <w:color w:val="000000" w:themeColor="text1"/>
        </w:rPr>
        <w:t xml:space="preserve"> chỉ cần biết đối tượng làm gì, không cần quan tâm nó làm cách nào.</w:t>
      </w:r>
    </w:p>
    <w:sectPr w:rsidR="00AD4963" w:rsidRPr="00383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D07"/>
    <w:rsid w:val="0001373E"/>
    <w:rsid w:val="00016701"/>
    <w:rsid w:val="00047E7F"/>
    <w:rsid w:val="0005323E"/>
    <w:rsid w:val="00054AE7"/>
    <w:rsid w:val="000E395A"/>
    <w:rsid w:val="001367DC"/>
    <w:rsid w:val="00181B2F"/>
    <w:rsid w:val="001E03C1"/>
    <w:rsid w:val="00234E0A"/>
    <w:rsid w:val="00235F03"/>
    <w:rsid w:val="00262529"/>
    <w:rsid w:val="00265B59"/>
    <w:rsid w:val="002D438A"/>
    <w:rsid w:val="003833FD"/>
    <w:rsid w:val="00392670"/>
    <w:rsid w:val="00392EA0"/>
    <w:rsid w:val="003943F0"/>
    <w:rsid w:val="00417425"/>
    <w:rsid w:val="00441B6C"/>
    <w:rsid w:val="00480C4D"/>
    <w:rsid w:val="004B4E45"/>
    <w:rsid w:val="00515F0B"/>
    <w:rsid w:val="005B06AC"/>
    <w:rsid w:val="005E7BC0"/>
    <w:rsid w:val="00696932"/>
    <w:rsid w:val="006A147A"/>
    <w:rsid w:val="006C497C"/>
    <w:rsid w:val="006F7A5E"/>
    <w:rsid w:val="00700184"/>
    <w:rsid w:val="007007CA"/>
    <w:rsid w:val="00722EAE"/>
    <w:rsid w:val="00753DA2"/>
    <w:rsid w:val="0075443B"/>
    <w:rsid w:val="007F0EAF"/>
    <w:rsid w:val="007F737E"/>
    <w:rsid w:val="00832C20"/>
    <w:rsid w:val="008431D4"/>
    <w:rsid w:val="00886BCE"/>
    <w:rsid w:val="00910DBD"/>
    <w:rsid w:val="00937241"/>
    <w:rsid w:val="00A13212"/>
    <w:rsid w:val="00A35E45"/>
    <w:rsid w:val="00A91CDB"/>
    <w:rsid w:val="00AD0BDA"/>
    <w:rsid w:val="00AD4963"/>
    <w:rsid w:val="00B05D8A"/>
    <w:rsid w:val="00B1404F"/>
    <w:rsid w:val="00B466E3"/>
    <w:rsid w:val="00B80714"/>
    <w:rsid w:val="00C601BE"/>
    <w:rsid w:val="00C63C44"/>
    <w:rsid w:val="00C728D4"/>
    <w:rsid w:val="00CD30D7"/>
    <w:rsid w:val="00D25DF6"/>
    <w:rsid w:val="00D344A1"/>
    <w:rsid w:val="00D70D07"/>
    <w:rsid w:val="00E34A3D"/>
    <w:rsid w:val="00E50B14"/>
    <w:rsid w:val="00E8448F"/>
    <w:rsid w:val="00EB1E01"/>
    <w:rsid w:val="00ED1D9C"/>
    <w:rsid w:val="00F643B1"/>
    <w:rsid w:val="00FB1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6D93"/>
  <w15:chartTrackingRefBased/>
  <w15:docId w15:val="{8F98F3F8-3202-4BFD-B726-342C537D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D07"/>
    <w:rPr>
      <w:rFonts w:eastAsiaTheme="majorEastAsia" w:cstheme="majorBidi"/>
      <w:color w:val="272727" w:themeColor="text1" w:themeTint="D8"/>
    </w:rPr>
  </w:style>
  <w:style w:type="paragraph" w:styleId="Title">
    <w:name w:val="Title"/>
    <w:basedOn w:val="Normal"/>
    <w:next w:val="Normal"/>
    <w:link w:val="TitleChar"/>
    <w:uiPriority w:val="10"/>
    <w:qFormat/>
    <w:rsid w:val="00D70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D07"/>
    <w:pPr>
      <w:spacing w:before="160"/>
      <w:jc w:val="center"/>
    </w:pPr>
    <w:rPr>
      <w:i/>
      <w:iCs/>
      <w:color w:val="404040" w:themeColor="text1" w:themeTint="BF"/>
    </w:rPr>
  </w:style>
  <w:style w:type="character" w:customStyle="1" w:styleId="QuoteChar">
    <w:name w:val="Quote Char"/>
    <w:basedOn w:val="DefaultParagraphFont"/>
    <w:link w:val="Quote"/>
    <w:uiPriority w:val="29"/>
    <w:rsid w:val="00D70D07"/>
    <w:rPr>
      <w:i/>
      <w:iCs/>
      <w:color w:val="404040" w:themeColor="text1" w:themeTint="BF"/>
    </w:rPr>
  </w:style>
  <w:style w:type="paragraph" w:styleId="ListParagraph">
    <w:name w:val="List Paragraph"/>
    <w:basedOn w:val="Normal"/>
    <w:uiPriority w:val="34"/>
    <w:qFormat/>
    <w:rsid w:val="00D70D07"/>
    <w:pPr>
      <w:ind w:left="720"/>
      <w:contextualSpacing/>
    </w:pPr>
  </w:style>
  <w:style w:type="character" w:styleId="IntenseEmphasis">
    <w:name w:val="Intense Emphasis"/>
    <w:basedOn w:val="DefaultParagraphFont"/>
    <w:uiPriority w:val="21"/>
    <w:qFormat/>
    <w:rsid w:val="00D70D07"/>
    <w:rPr>
      <w:i/>
      <w:iCs/>
      <w:color w:val="0F4761" w:themeColor="accent1" w:themeShade="BF"/>
    </w:rPr>
  </w:style>
  <w:style w:type="paragraph" w:styleId="IntenseQuote">
    <w:name w:val="Intense Quote"/>
    <w:basedOn w:val="Normal"/>
    <w:next w:val="Normal"/>
    <w:link w:val="IntenseQuoteChar"/>
    <w:uiPriority w:val="30"/>
    <w:qFormat/>
    <w:rsid w:val="00D70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D07"/>
    <w:rPr>
      <w:i/>
      <w:iCs/>
      <w:color w:val="0F4761" w:themeColor="accent1" w:themeShade="BF"/>
    </w:rPr>
  </w:style>
  <w:style w:type="character" w:styleId="IntenseReference">
    <w:name w:val="Intense Reference"/>
    <w:basedOn w:val="DefaultParagraphFont"/>
    <w:uiPriority w:val="32"/>
    <w:qFormat/>
    <w:rsid w:val="00D70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Van Khoa D23CN06</dc:creator>
  <cp:keywords/>
  <dc:description/>
  <cp:lastModifiedBy>Dau Van Khoa D23CN06</cp:lastModifiedBy>
  <cp:revision>61</cp:revision>
  <dcterms:created xsi:type="dcterms:W3CDTF">2026-07-18T09:11:00Z</dcterms:created>
  <dcterms:modified xsi:type="dcterms:W3CDTF">2026-07-18T10:10:00Z</dcterms:modified>
</cp:coreProperties>
</file>