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6"/>
        <w:gridCol w:w="5103"/>
        <w:tblGridChange w:id="0">
          <w:tblGrid>
            <w:gridCol w:w="4786"/>
            <w:gridCol w:w="5103"/>
          </w:tblGrid>
        </w:tblGridChange>
      </w:tblGrid>
      <w:tr>
        <w:trPr>
          <w:cantSplit w:val="0"/>
          <w:tblHeader w:val="0"/>
        </w:trPr>
        <w:tc>
          <w:tcPr/>
          <w:p w:rsidR="00000000" w:rsidDel="00000000" w:rsidP="00000000" w:rsidRDefault="00000000" w:rsidRPr="00000000" w14:paraId="00000002">
            <w:pPr>
              <w:tabs>
                <w:tab w:val="left" w:leader="none" w:pos="4678"/>
              </w:tabs>
              <w:spacing w:after="0" w:line="240" w:lineRule="auto"/>
              <w:rPr>
                <w:b w:val="1"/>
              </w:rPr>
            </w:pPr>
            <w:r w:rsidDel="00000000" w:rsidR="00000000" w:rsidRPr="00000000">
              <w:rPr>
                <w:b w:val="1"/>
                <w:rtl w:val="0"/>
              </w:rPr>
              <w:t xml:space="preserve">Khoa Kỹ Thuật Máy Tính</w:t>
            </w:r>
          </w:p>
          <w:p w:rsidR="00000000" w:rsidDel="00000000" w:rsidP="00000000" w:rsidRDefault="00000000" w:rsidRPr="00000000" w14:paraId="00000003">
            <w:pPr>
              <w:tabs>
                <w:tab w:val="left" w:leader="none" w:pos="4678"/>
              </w:tabs>
              <w:spacing w:after="0" w:line="240" w:lineRule="auto"/>
              <w:rPr/>
            </w:pPr>
            <w:r w:rsidDel="00000000" w:rsidR="00000000" w:rsidRPr="00000000">
              <w:rPr>
                <w:rtl w:val="0"/>
              </w:rPr>
            </w:r>
          </w:p>
          <w:p w:rsidR="00000000" w:rsidDel="00000000" w:rsidP="00000000" w:rsidRDefault="00000000" w:rsidRPr="00000000" w14:paraId="00000004">
            <w:pPr>
              <w:tabs>
                <w:tab w:val="left" w:leader="none" w:pos="4678"/>
              </w:tabs>
              <w:spacing w:after="0" w:line="360" w:lineRule="auto"/>
              <w:rPr>
                <w:sz w:val="26"/>
                <w:szCs w:val="26"/>
              </w:rPr>
            </w:pPr>
            <w:r w:rsidDel="00000000" w:rsidR="00000000" w:rsidRPr="00000000">
              <w:rPr>
                <w:sz w:val="26"/>
                <w:szCs w:val="26"/>
                <w:rtl w:val="0"/>
              </w:rPr>
              <w:t xml:space="preserve">Sinh viên: </w:t>
            </w:r>
          </w:p>
          <w:p w:rsidR="00000000" w:rsidDel="00000000" w:rsidP="00000000" w:rsidRDefault="00000000" w:rsidRPr="00000000" w14:paraId="00000005">
            <w:pPr>
              <w:tabs>
                <w:tab w:val="left" w:leader="none" w:pos="4678"/>
              </w:tabs>
              <w:spacing w:after="0" w:line="360" w:lineRule="auto"/>
              <w:rPr>
                <w:sz w:val="26"/>
                <w:szCs w:val="26"/>
              </w:rPr>
            </w:pPr>
            <w:r w:rsidDel="00000000" w:rsidR="00000000" w:rsidRPr="00000000">
              <w:rPr>
                <w:sz w:val="26"/>
                <w:szCs w:val="26"/>
                <w:rtl w:val="0"/>
              </w:rPr>
              <w:t xml:space="preserve">MSSV:         Lớp:</w:t>
            </w:r>
          </w:p>
          <w:p w:rsidR="00000000" w:rsidDel="00000000" w:rsidP="00000000" w:rsidRDefault="00000000" w:rsidRPr="00000000" w14:paraId="00000006">
            <w:pPr>
              <w:tabs>
                <w:tab w:val="left" w:leader="none" w:pos="4678"/>
              </w:tabs>
              <w:spacing w:after="0" w:line="240" w:lineRule="auto"/>
              <w:rPr/>
            </w:pPr>
            <w:r w:rsidDel="00000000" w:rsidR="00000000" w:rsidRPr="00000000">
              <w:rPr>
                <w:rtl w:val="0"/>
              </w:rPr>
            </w:r>
          </w:p>
        </w:tc>
        <w:tc>
          <w:tcPr/>
          <w:p w:rsidR="00000000" w:rsidDel="00000000" w:rsidP="00000000" w:rsidRDefault="00000000" w:rsidRPr="00000000" w14:paraId="00000007">
            <w:pPr>
              <w:tabs>
                <w:tab w:val="left" w:leader="none" w:pos="4678"/>
              </w:tabs>
              <w:spacing w:after="0" w:line="240" w:lineRule="auto"/>
              <w:ind w:left="-250" w:firstLine="0"/>
              <w:jc w:val="right"/>
              <w:rPr>
                <w:b w:val="1"/>
              </w:rPr>
            </w:pPr>
            <w:r w:rsidDel="00000000" w:rsidR="00000000" w:rsidRPr="00000000">
              <w:rPr>
                <w:b w:val="1"/>
                <w:rtl w:val="0"/>
              </w:rPr>
              <w:t xml:space="preserve">Thực hành môn Các thiết bị mạch điện tử</w:t>
            </w:r>
          </w:p>
          <w:p w:rsidR="00000000" w:rsidDel="00000000" w:rsidP="00000000" w:rsidRDefault="00000000" w:rsidRPr="00000000" w14:paraId="00000008">
            <w:pPr>
              <w:tabs>
                <w:tab w:val="left" w:leader="none" w:pos="4678"/>
              </w:tabs>
              <w:spacing w:after="0" w:line="240" w:lineRule="auto"/>
              <w:rPr/>
            </w:pPr>
            <w:r w:rsidDel="00000000" w:rsidR="00000000" w:rsidRPr="00000000">
              <w:rPr>
                <w:rtl w:val="0"/>
              </w:rPr>
            </w:r>
          </w:p>
          <w:tbl>
            <w:tblPr>
              <w:tblStyle w:val="Table2"/>
              <w:tblW w:w="4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7"/>
              <w:tblGridChange w:id="0">
                <w:tblGrid>
                  <w:gridCol w:w="4877"/>
                </w:tblGrid>
              </w:tblGridChange>
            </w:tblGrid>
            <w:tr>
              <w:trPr>
                <w:cantSplit w:val="0"/>
                <w:trHeight w:val="1502" w:hRule="atLeast"/>
                <w:tblHeader w:val="0"/>
              </w:trPr>
              <w:tc>
                <w:tcPr/>
                <w:p w:rsidR="00000000" w:rsidDel="00000000" w:rsidP="00000000" w:rsidRDefault="00000000" w:rsidRPr="00000000" w14:paraId="00000009">
                  <w:pPr>
                    <w:tabs>
                      <w:tab w:val="left" w:leader="none" w:pos="4678"/>
                    </w:tabs>
                    <w:spacing w:after="0" w:line="240" w:lineRule="auto"/>
                    <w:jc w:val="center"/>
                    <w:rPr>
                      <w:i w:val="1"/>
                      <w:u w:val="single"/>
                    </w:rPr>
                  </w:pPr>
                  <w:r w:rsidDel="00000000" w:rsidR="00000000" w:rsidRPr="00000000">
                    <w:rPr>
                      <w:i w:val="1"/>
                      <w:u w:val="single"/>
                      <w:rtl w:val="0"/>
                    </w:rPr>
                    <w:t xml:space="preserve">Nhận xét – Đánh giá</w:t>
                  </w:r>
                </w:p>
              </w:tc>
            </w:tr>
          </w:tbl>
          <w:p w:rsidR="00000000" w:rsidDel="00000000" w:rsidP="00000000" w:rsidRDefault="00000000" w:rsidRPr="00000000" w14:paraId="0000000A">
            <w:pPr>
              <w:tabs>
                <w:tab w:val="left" w:leader="none" w:pos="4678"/>
              </w:tabs>
              <w:spacing w:after="0" w:line="240" w:lineRule="auto"/>
              <w:rPr/>
            </w:pPr>
            <w:r w:rsidDel="00000000" w:rsidR="00000000" w:rsidRPr="00000000">
              <w:rPr>
                <w:rtl w:val="0"/>
              </w:rPr>
            </w:r>
          </w:p>
        </w:tc>
      </w:tr>
    </w:tbl>
    <w:p w:rsidR="00000000" w:rsidDel="00000000" w:rsidP="00000000" w:rsidRDefault="00000000" w:rsidRPr="00000000" w14:paraId="0000000B">
      <w:pPr>
        <w:tabs>
          <w:tab w:val="left" w:leader="none" w:pos="4678"/>
        </w:tabs>
        <w:rPr/>
      </w:pPr>
      <w:r w:rsidDel="00000000" w:rsidR="00000000" w:rsidRPr="00000000">
        <w:rPr>
          <w:rtl w:val="0"/>
        </w:rPr>
      </w:r>
    </w:p>
    <w:p w:rsidR="00000000" w:rsidDel="00000000" w:rsidP="00000000" w:rsidRDefault="00000000" w:rsidRPr="00000000" w14:paraId="0000000C">
      <w:pPr>
        <w:jc w:val="center"/>
        <w:rPr>
          <w:b w:val="1"/>
          <w:sz w:val="30"/>
          <w:szCs w:val="30"/>
        </w:rPr>
      </w:pPr>
      <w:r w:rsidDel="00000000" w:rsidR="00000000" w:rsidRPr="00000000">
        <w:rPr>
          <w:b w:val="1"/>
          <w:sz w:val="30"/>
          <w:szCs w:val="30"/>
          <w:rtl w:val="0"/>
        </w:rPr>
        <w:t xml:space="preserve">BÁO CÁO THỰC HÀNH BÀI 1</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Chuẩn bi</w:t>
      </w:r>
    </w:p>
    <w:p w:rsidR="00000000" w:rsidDel="00000000" w:rsidP="00000000" w:rsidRDefault="00000000" w:rsidRPr="00000000" w14:paraId="0000000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993"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Đọc giá trị linh kiện sau</w:t>
      </w:r>
    </w:p>
    <w:tbl>
      <w:tblPr>
        <w:tblStyle w:val="Table3"/>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6"/>
        <w:gridCol w:w="5921"/>
        <w:tblGridChange w:id="0">
          <w:tblGrid>
            <w:gridCol w:w="3366"/>
            <w:gridCol w:w="5921"/>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1398905" cy="926465"/>
                  <wp:effectExtent b="0" l="0" r="0" t="0"/>
                  <wp:docPr id="194552513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98905" cy="9264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Tên linh kiện:</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điện trở</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Công dụng:</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hạn chế cường độ dòng điện chạy trong mạch, điều chỉnh mức độ tín hiệu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Giá trị linh kiện:</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100k (ohm) +- 10%</w:t>
            </w:r>
          </w:p>
        </w:tc>
      </w:tr>
    </w:tbl>
    <w:p w:rsidR="00000000" w:rsidDel="00000000" w:rsidP="00000000" w:rsidRDefault="00000000" w:rsidRPr="00000000" w14:paraId="0000001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993"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Biến trở</w:t>
      </w:r>
    </w:p>
    <w:tbl>
      <w:tblPr>
        <w:tblStyle w:val="Table4"/>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7"/>
        <w:tblGridChange w:id="0">
          <w:tblGrid>
            <w:gridCol w:w="9287"/>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428"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Biến trở là gì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8"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Biến trở là các thiết bị có điện trở thuần có thể biến đổi theo ý muốn</w:t>
            </w:r>
          </w:p>
          <w:p w:rsidR="00000000" w:rsidDel="00000000" w:rsidP="00000000" w:rsidRDefault="00000000" w:rsidRPr="00000000" w14:paraId="00000016">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428"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Biến trở có 3 chân</w:t>
            </w:r>
          </w:p>
          <w:p w:rsidR="00000000" w:rsidDel="00000000" w:rsidP="00000000" w:rsidRDefault="00000000" w:rsidRPr="00000000" w14:paraId="00000017">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428"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Vẽ hình kí hiệu của biến trở</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Pr>
              <w:drawing>
                <wp:inline distB="0" distT="0" distL="0" distR="0">
                  <wp:extent cx="2782800" cy="1292400"/>
                  <wp:effectExtent b="0" l="0" r="0" t="0"/>
                  <wp:docPr id="194552514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82800" cy="129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993"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Tụ điện</w:t>
      </w:r>
    </w:p>
    <w:tbl>
      <w:tblPr>
        <w:tblStyle w:val="Table5"/>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Công dụng của tụ điện:</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lưu trữ điện tích và năng lượng điện</w:t>
            </w:r>
          </w:p>
          <w:p w:rsidR="00000000" w:rsidDel="00000000" w:rsidP="00000000" w:rsidRDefault="00000000" w:rsidRPr="00000000" w14:paraId="0000001F">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Có 2 loại tụ điện gồm: </w:t>
            </w:r>
          </w:p>
          <w:p w:rsidR="00000000" w:rsidDel="00000000" w:rsidP="00000000" w:rsidRDefault="00000000" w:rsidRPr="00000000" w14:paraId="0000002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Tụ hóa</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(Electrolytic capacitor): Có phân cực, thường có giá trị điện dung lớn.</w:t>
            </w:r>
          </w:p>
          <w:p w:rsidR="00000000" w:rsidDel="00000000" w:rsidP="00000000" w:rsidRDefault="00000000" w:rsidRPr="00000000" w14:paraId="00000021">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Tụ gốm</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(Ceramic capacitor): Không phân cực, thường có giá trị điện dung nhỏ hơn.</w:t>
            </w:r>
          </w:p>
          <w:p w:rsidR="00000000" w:rsidDel="00000000" w:rsidP="00000000" w:rsidRDefault="00000000" w:rsidRPr="00000000" w14:paraId="00000022">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Vẽ kí hiệu của tụ điện</w:t>
            </w:r>
          </w:p>
          <w:p w:rsidR="00000000" w:rsidDel="00000000" w:rsidP="00000000" w:rsidRDefault="00000000" w:rsidRPr="00000000" w14:paraId="00000023">
            <w:pPr>
              <w:spacing w:after="0" w:line="240" w:lineRule="auto"/>
              <w:jc w:val="center"/>
              <w:rPr>
                <w:sz w:val="30"/>
                <w:szCs w:val="30"/>
              </w:rPr>
            </w:pPr>
            <w:r w:rsidDel="00000000" w:rsidR="00000000" w:rsidRPr="00000000">
              <w:rPr>
                <w:sz w:val="30"/>
                <w:szCs w:val="30"/>
              </w:rPr>
              <w:drawing>
                <wp:inline distB="0" distT="0" distL="0" distR="0">
                  <wp:extent cx="2915057" cy="1362265"/>
                  <wp:effectExtent b="0" l="0" r="0" t="0"/>
                  <wp:docPr id="19455251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15057" cy="13622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40" w:lineRule="auto"/>
              <w:rPr>
                <w:sz w:val="30"/>
                <w:szCs w:val="3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Đọc các giá trị của tụ như hình bên dưới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Pr>
              <w:drawing>
                <wp:inline distB="0" distT="0" distL="114300" distR="114300">
                  <wp:extent cx="4183589" cy="2901229"/>
                  <wp:effectExtent b="0" l="0" r="0" t="0"/>
                  <wp:docPr descr="IMG_256" id="1945525142" name="image6.jpg"/>
                  <a:graphic>
                    <a:graphicData uri="http://schemas.openxmlformats.org/drawingml/2006/picture">
                      <pic:pic>
                        <pic:nvPicPr>
                          <pic:cNvPr descr="IMG_256" id="0" name="image6.jpg"/>
                          <pic:cNvPicPr preferRelativeResize="0"/>
                        </pic:nvPicPr>
                        <pic:blipFill>
                          <a:blip r:embed="rId10"/>
                          <a:srcRect b="11797" l="23374" r="0" t="17367"/>
                          <a:stretch>
                            <a:fillRect/>
                          </a:stretch>
                        </pic:blipFill>
                        <pic:spPr>
                          <a:xfrm>
                            <a:off x="0" y="0"/>
                            <a:ext cx="4183589" cy="290122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20" w:before="120" w:line="240" w:lineRule="auto"/>
              <w:rPr>
                <w:sz w:val="30"/>
                <w:szCs w:val="30"/>
              </w:rPr>
            </w:pPr>
            <w:r w:rsidDel="00000000" w:rsidR="00000000" w:rsidRPr="00000000">
              <w:rPr>
                <w:b w:val="1"/>
                <w:sz w:val="30"/>
                <w:szCs w:val="30"/>
                <w:rtl w:val="0"/>
              </w:rPr>
              <w:t xml:space="preserve">Tụ điện đầu tiên</w:t>
            </w:r>
            <w:r w:rsidDel="00000000" w:rsidR="00000000" w:rsidRPr="00000000">
              <w:rPr>
                <w:sz w:val="30"/>
                <w:szCs w:val="30"/>
                <w:rtl w:val="0"/>
              </w:rPr>
              <w:t xml:space="preserve"> (nhỏ nhất, từ trái sang phải):</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Giá trị</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220µF (Microfarad)</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Điện áp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63V</w:t>
            </w:r>
          </w:p>
          <w:p w:rsidR="00000000" w:rsidDel="00000000" w:rsidP="00000000" w:rsidRDefault="00000000" w:rsidRPr="00000000" w14:paraId="0000002A">
            <w:pPr>
              <w:spacing w:after="120" w:before="120" w:line="240" w:lineRule="auto"/>
              <w:rPr>
                <w:sz w:val="30"/>
                <w:szCs w:val="30"/>
              </w:rPr>
            </w:pPr>
            <w:r w:rsidDel="00000000" w:rsidR="00000000" w:rsidRPr="00000000">
              <w:rPr>
                <w:sz w:val="30"/>
                <w:szCs w:val="30"/>
                <w:rtl w:val="0"/>
              </w:rPr>
              <w:t xml:space="preserve"> </w:t>
            </w:r>
            <w:r w:rsidDel="00000000" w:rsidR="00000000" w:rsidRPr="00000000">
              <w:rPr>
                <w:b w:val="1"/>
                <w:sz w:val="30"/>
                <w:szCs w:val="30"/>
                <w:rtl w:val="0"/>
              </w:rPr>
              <w:t xml:space="preserve">Tụ điện thứ hai</w:t>
            </w:r>
            <w:r w:rsidDel="00000000" w:rsidR="00000000" w:rsidRPr="00000000">
              <w:rPr>
                <w:sz w:val="30"/>
                <w:szCs w:val="30"/>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Giá trị</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330µF</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Điện áp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63V</w:t>
            </w:r>
          </w:p>
          <w:p w:rsidR="00000000" w:rsidDel="00000000" w:rsidP="00000000" w:rsidRDefault="00000000" w:rsidRPr="00000000" w14:paraId="0000002D">
            <w:pPr>
              <w:spacing w:after="120" w:before="120" w:line="240" w:lineRule="auto"/>
              <w:rPr>
                <w:sz w:val="30"/>
                <w:szCs w:val="30"/>
              </w:rPr>
            </w:pPr>
            <w:r w:rsidDel="00000000" w:rsidR="00000000" w:rsidRPr="00000000">
              <w:rPr>
                <w:b w:val="1"/>
                <w:sz w:val="30"/>
                <w:szCs w:val="30"/>
                <w:rtl w:val="0"/>
              </w:rPr>
              <w:t xml:space="preserve">Tụ điện thứ ba</w:t>
            </w:r>
            <w:r w:rsidDel="00000000" w:rsidR="00000000" w:rsidRPr="00000000">
              <w:rPr>
                <w:sz w:val="30"/>
                <w:szCs w:val="30"/>
                <w:rtl w:val="0"/>
              </w:rPr>
              <w:t xml:space="preserve">:</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Giá trị</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1000µF</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Điện áp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100</w:t>
            </w:r>
          </w:p>
          <w:p w:rsidR="00000000" w:rsidDel="00000000" w:rsidP="00000000" w:rsidRDefault="00000000" w:rsidRPr="00000000" w14:paraId="00000030">
            <w:pPr>
              <w:spacing w:after="120" w:before="120" w:line="240" w:lineRule="auto"/>
              <w:rPr>
                <w:sz w:val="30"/>
                <w:szCs w:val="30"/>
              </w:rPr>
            </w:pPr>
            <w:r w:rsidDel="00000000" w:rsidR="00000000" w:rsidRPr="00000000">
              <w:rPr>
                <w:b w:val="1"/>
                <w:sz w:val="30"/>
                <w:szCs w:val="30"/>
                <w:rtl w:val="0"/>
              </w:rPr>
              <w:t xml:space="preserve">Tụ điện thứ tư</w:t>
            </w:r>
            <w:r w:rsidDel="00000000" w:rsidR="00000000" w:rsidRPr="00000000">
              <w:rPr>
                <w:sz w:val="30"/>
                <w:szCs w:val="30"/>
                <w:rtl w:val="0"/>
              </w:rPr>
              <w:t xml:space="preserve"> (lớn nhất):</w:t>
            </w:r>
          </w:p>
          <w:p w:rsidR="00000000" w:rsidDel="00000000" w:rsidP="00000000" w:rsidRDefault="00000000" w:rsidRPr="00000000" w14:paraId="00000031">
            <w:pPr>
              <w:numPr>
                <w:ilvl w:val="0"/>
                <w:numId w:val="7"/>
              </w:numPr>
              <w:spacing w:after="120" w:before="120" w:line="240" w:lineRule="auto"/>
              <w:ind w:left="1026" w:hanging="360"/>
              <w:rPr>
                <w:sz w:val="30"/>
                <w:szCs w:val="30"/>
              </w:rPr>
            </w:pPr>
            <w:r w:rsidDel="00000000" w:rsidR="00000000" w:rsidRPr="00000000">
              <w:rPr>
                <w:b w:val="1"/>
                <w:sz w:val="30"/>
                <w:szCs w:val="30"/>
                <w:rtl w:val="0"/>
              </w:rPr>
              <w:t xml:space="preserve">Giá trị</w:t>
            </w:r>
            <w:r w:rsidDel="00000000" w:rsidR="00000000" w:rsidRPr="00000000">
              <w:rPr>
                <w:sz w:val="30"/>
                <w:szCs w:val="30"/>
                <w:rtl w:val="0"/>
              </w:rPr>
              <w:t xml:space="preserve">: 4700µF</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1026"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Điện áp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63V</w:t>
            </w:r>
          </w:p>
        </w:tc>
      </w:tr>
    </w:tbl>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00" w:before="0" w:line="276" w:lineRule="auto"/>
        <w:ind w:left="993"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Diode</w:t>
      </w:r>
    </w:p>
    <w:tbl>
      <w:tblPr>
        <w:tblStyle w:val="Table6"/>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5"/>
        <w:tblGridChange w:id="0">
          <w:tblGrid>
            <w:gridCol w:w="9395"/>
          </w:tblGrid>
        </w:tblGridChange>
      </w:tblGrid>
      <w:tr>
        <w:trPr>
          <w:cantSplit w:val="0"/>
          <w:tblHeader w:val="0"/>
        </w:trPr>
        <w:tc>
          <w:tcPr/>
          <w:p w:rsidR="00000000" w:rsidDel="00000000" w:rsidP="00000000" w:rsidRDefault="00000000" w:rsidRPr="00000000" w14:paraId="0000003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Cấu tạo của diode gồm: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hai lớp bán dẫn ghép lại với nhau, bao gồm:</w:t>
            </w:r>
          </w:p>
          <w:p w:rsidR="00000000" w:rsidDel="00000000" w:rsidP="00000000" w:rsidRDefault="00000000" w:rsidRPr="00000000" w14:paraId="00000035">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spacing w:after="0" w:before="0" w:line="276" w:lineRule="auto"/>
              <w:ind w:left="114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Lớp bán dẫn loại P (Positive – dương)</w:t>
            </w:r>
          </w:p>
          <w:p w:rsidR="00000000" w:rsidDel="00000000" w:rsidP="00000000" w:rsidRDefault="00000000" w:rsidRPr="00000000" w14:paraId="00000036">
            <w:pPr>
              <w:keepNext w:val="0"/>
              <w:keepLines w:val="0"/>
              <w:pageBreakBefore w:val="0"/>
              <w:widowControl w:val="1"/>
              <w:numPr>
                <w:ilvl w:val="4"/>
                <w:numId w:val="4"/>
              </w:numPr>
              <w:pBdr>
                <w:top w:space="0" w:sz="0" w:val="nil"/>
                <w:left w:space="0" w:sz="0" w:val="nil"/>
                <w:bottom w:space="0" w:sz="0" w:val="nil"/>
                <w:right w:space="0" w:sz="0" w:val="nil"/>
                <w:between w:space="0" w:sz="0" w:val="nil"/>
              </w:pBdr>
              <w:shd w:fill="auto" w:val="clear"/>
              <w:spacing w:after="0" w:before="0" w:line="276" w:lineRule="auto"/>
              <w:ind w:left="114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Lớp bán dẫn loại N (Negative – âm)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Hai lớp này tạo thành một mối nối PN, và dòng điện chỉ có thể chạy từ cực anode sang cathode khi diode phân cực thuận.</w:t>
            </w:r>
          </w:p>
          <w:p w:rsidR="00000000" w:rsidDel="00000000" w:rsidP="00000000" w:rsidRDefault="00000000" w:rsidRPr="00000000" w14:paraId="00000038">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Diode có 2 cực.</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Tên các cực là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cực dương(Anode) và cực âm(Cathode)</w:t>
            </w:r>
          </w:p>
          <w:p w:rsidR="00000000" w:rsidDel="00000000" w:rsidP="00000000" w:rsidRDefault="00000000" w:rsidRPr="00000000" w14:paraId="0000003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Công dụng của diode:</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cho phép dòng điện đi qua theo một chiều duy nhất, ngăn dòng điện chạy ngược lại. Nó thường được sử dụng trong các mạch chỉnh lưu (convert AC to DC), bảo vệ mạch điện khỏi dòng điện ngược, và trong các ứng dụng điều chế tín hiệu.</w:t>
            </w:r>
          </w:p>
          <w:p w:rsidR="00000000" w:rsidDel="00000000" w:rsidP="00000000" w:rsidRDefault="00000000" w:rsidRPr="00000000" w14:paraId="0000003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Vẽ hình kí hiệu diode thường và diode Zener</w:t>
            </w:r>
          </w:p>
          <w:p w:rsidR="00000000" w:rsidDel="00000000" w:rsidP="00000000" w:rsidRDefault="00000000" w:rsidRPr="00000000" w14:paraId="0000003B">
            <w:pPr>
              <w:spacing w:after="0" w:line="240" w:lineRule="auto"/>
              <w:rPr>
                <w:sz w:val="30"/>
                <w:szCs w:val="30"/>
              </w:rPr>
            </w:pPr>
            <w:r w:rsidDel="00000000" w:rsidR="00000000" w:rsidRPr="00000000">
              <w:rPr>
                <w:sz w:val="30"/>
                <w:szCs w:val="30"/>
                <w:rtl w:val="0"/>
              </w:rPr>
              <w:t xml:space="preserve">Diode thường</w:t>
            </w:r>
          </w:p>
          <w:p w:rsidR="00000000" w:rsidDel="00000000" w:rsidP="00000000" w:rsidRDefault="00000000" w:rsidRPr="00000000" w14:paraId="0000003C">
            <w:pPr>
              <w:spacing w:after="0" w:line="240" w:lineRule="auto"/>
              <w:jc w:val="center"/>
              <w:rPr>
                <w:sz w:val="30"/>
                <w:szCs w:val="30"/>
              </w:rPr>
            </w:pPr>
            <w:r w:rsidDel="00000000" w:rsidR="00000000" w:rsidRPr="00000000">
              <w:rPr>
                <w:sz w:val="36"/>
                <w:szCs w:val="36"/>
              </w:rPr>
              <w:drawing>
                <wp:inline distB="0" distT="0" distL="0" distR="0">
                  <wp:extent cx="3269615" cy="1399540"/>
                  <wp:effectExtent b="0" l="0" r="0" t="0"/>
                  <wp:docPr descr="Diode – Wikipedia tiếng Việt" id="1945525141" name="image3.png"/>
                  <a:graphic>
                    <a:graphicData uri="http://schemas.openxmlformats.org/drawingml/2006/picture">
                      <pic:pic>
                        <pic:nvPicPr>
                          <pic:cNvPr descr="Diode – Wikipedia tiếng Việt" id="0" name="image3.png"/>
                          <pic:cNvPicPr preferRelativeResize="0"/>
                        </pic:nvPicPr>
                        <pic:blipFill>
                          <a:blip r:embed="rId11"/>
                          <a:srcRect b="0" l="0" r="0" t="0"/>
                          <a:stretch>
                            <a:fillRect/>
                          </a:stretch>
                        </pic:blipFill>
                        <pic:spPr>
                          <a:xfrm>
                            <a:off x="0" y="0"/>
                            <a:ext cx="3269615" cy="13995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rPr>
                <w:sz w:val="30"/>
                <w:szCs w:val="30"/>
              </w:rPr>
            </w:pPr>
            <w:r w:rsidDel="00000000" w:rsidR="00000000" w:rsidRPr="00000000">
              <w:rPr>
                <w:sz w:val="30"/>
                <w:szCs w:val="30"/>
                <w:rtl w:val="0"/>
              </w:rPr>
              <w:t xml:space="preserve">Diot Zener</w:t>
            </w:r>
          </w:p>
          <w:p w:rsidR="00000000" w:rsidDel="00000000" w:rsidP="00000000" w:rsidRDefault="00000000" w:rsidRPr="00000000" w14:paraId="0000003E">
            <w:pPr>
              <w:spacing w:after="0" w:line="240" w:lineRule="auto"/>
              <w:jc w:val="center"/>
              <w:rPr>
                <w:sz w:val="30"/>
                <w:szCs w:val="30"/>
              </w:rPr>
            </w:pPr>
            <w:r w:rsidDel="00000000" w:rsidR="00000000" w:rsidRPr="00000000">
              <w:rPr>
                <w:sz w:val="36"/>
                <w:szCs w:val="36"/>
              </w:rPr>
              <w:drawing>
                <wp:inline distB="0" distT="0" distL="0" distR="0">
                  <wp:extent cx="2217600" cy="1065600"/>
                  <wp:effectExtent b="0" l="0" r="0" t="0"/>
                  <wp:docPr descr="Diode zener : images libres de droits, photos de stock et illustrations |  Shutterstock" id="1945525143" name="image4.jpg"/>
                  <a:graphic>
                    <a:graphicData uri="http://schemas.openxmlformats.org/drawingml/2006/picture">
                      <pic:pic>
                        <pic:nvPicPr>
                          <pic:cNvPr descr="Diode zener : images libres de droits, photos de stock et illustrations |  Shutterstock" id="0" name="image4.jpg"/>
                          <pic:cNvPicPr preferRelativeResize="0"/>
                        </pic:nvPicPr>
                        <pic:blipFill>
                          <a:blip r:embed="rId12"/>
                          <a:srcRect b="10780" l="0" r="0" t="0"/>
                          <a:stretch>
                            <a:fillRect/>
                          </a:stretch>
                        </pic:blipFill>
                        <pic:spPr>
                          <a:xfrm>
                            <a:off x="0" y="0"/>
                            <a:ext cx="2217600" cy="106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Nội dung thực hành.</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Đọc thông số và thống kê các linh kiện trên mạch thực hành, ghi nhận kết quả vào bảng 1.1 và bảng 1.2</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Đo trị số các điện trở bằng VOM</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chất lượng các linh kiện khác bằng VOM.</w:t>
      </w:r>
    </w:p>
    <w:p w:rsidR="00000000" w:rsidDel="00000000" w:rsidP="00000000" w:rsidRDefault="00000000" w:rsidRPr="00000000" w14:paraId="000000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61" w:line="360" w:lineRule="auto"/>
        <w:ind w:left="993"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giá trị đo bằng VOM và giá trị đọc được.</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VOM ở giai đo 250VAC để đo điện áp tại ổ cắm điện gần bàn thực tập.</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Báo cáo kết quả.</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414.0000000000000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Bảng 1.1: Thống kê năm loại điện trở mà bạn biết, nêu đặc tính của mỗi loại và cách thay đổi giá trị trên loại đó.</w:t>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2099"/>
        <w:gridCol w:w="3068"/>
        <w:gridCol w:w="3434"/>
        <w:tblGridChange w:id="0">
          <w:tblGrid>
            <w:gridCol w:w="750"/>
            <w:gridCol w:w="2099"/>
            <w:gridCol w:w="3068"/>
            <w:gridCol w:w="3434"/>
          </w:tblGrid>
        </w:tblGridChange>
      </w:tblGrid>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STT</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Loại điện trở</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Đặc tính</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Cách thay đổi giá trị</w:t>
            </w:r>
          </w:p>
        </w:tc>
      </w:tr>
      <w:tr>
        <w:trPr>
          <w:cantSplit w:val="0"/>
          <w:trHeight w:val="344"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 cố định</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Có giá trị không thay đổi</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Không thay đổi</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2</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 biến trở (Potentiometer)</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Có thể thay đổi giá trị điện trở bằng cách điều chỉnh</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Xoay núm điều chỉnh</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3</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 nhiệt (NTC/PTC)</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Giá trị điện trở thay đổi theo nhiệt độ</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Tăng hoặc giảm nhiệt độ để thay đổi giá trị</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4</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 quang (LDR)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Giá trị thay đổi theo ánh sáng</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Tăng hoặc giảm lượng ánh sáng chiếu vào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5</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 than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Giá trị điện trở không cố định, có thể điều chỉnh thô</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Điều chỉnh bằng cách cạo hoặc thay đổi bề mặt tiếp xúc</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414.0000000000000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414.0000000000000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Bảng 1.2: Đo và ghi giá trị vào bảng sau. Cho biết linh kiện đó tốt hay không tốt.</w:t>
      </w:r>
    </w:p>
    <w:tbl>
      <w:tblPr>
        <w:tblStyle w:val="Table8"/>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3186"/>
        <w:gridCol w:w="3054"/>
        <w:tblGridChange w:id="0">
          <w:tblGrid>
            <w:gridCol w:w="3155"/>
            <w:gridCol w:w="3186"/>
            <w:gridCol w:w="3054"/>
          </w:tblGrid>
        </w:tblGridChange>
      </w:tblGrid>
      <w:tr>
        <w:trPr>
          <w:cantSplit w:val="0"/>
          <w:tblHeader w:val="0"/>
        </w:trPr>
        <w:tc>
          <w:tcPr>
            <w:shd w:fill="d9d9d9"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Tên linh kiện </w:t>
            </w:r>
          </w:p>
        </w:tc>
        <w:tc>
          <w:tcPr>
            <w:shd w:fill="d9d9d9"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Số hiệu trên linh kiện</w:t>
            </w:r>
          </w:p>
        </w:tc>
        <w:tc>
          <w:tcPr>
            <w:shd w:fill="d9d9d9"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Ghi chú (tốt hay hỏng)</w:t>
            </w:r>
          </w:p>
        </w:tc>
      </w:tr>
      <w:tr>
        <w:trPr>
          <w:cantSplit w:val="0"/>
          <w:trHeight w:val="344" w:hRule="atLeast"/>
          <w:tblHeader w:val="0"/>
        </w:trPr>
        <w:tc>
          <w:tcPr>
            <w:vMerge w:val="restart"/>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Điện trở</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485"/>
                <w:tab w:val="right" w:leader="none" w:pos="2970"/>
              </w:tabs>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ab/>
              <w:t xml:space="preserve">R1(120x0.01 ± 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1,3Ω</w:t>
            </w:r>
          </w:p>
        </w:tc>
      </w:tr>
      <w:tr>
        <w:trPr>
          <w:cantSplit w:val="0"/>
          <w:tblHeader w:val="0"/>
        </w:trPr>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R2(22x10 ± 5%)</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221.8 Ω</w:t>
            </w:r>
          </w:p>
        </w:tc>
      </w:tr>
      <w:tr>
        <w:trPr>
          <w:cantSplit w:val="0"/>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R3(1k)</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0.996 kΩ</w:t>
            </w:r>
          </w:p>
        </w:tc>
      </w:tr>
      <w:tr>
        <w:trPr>
          <w:cantSplit w:val="0"/>
          <w:tblHeader w:val="0"/>
        </w:trPr>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R4(1k)</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1,001kΩ</w:t>
            </w:r>
          </w:p>
        </w:tc>
      </w:tr>
      <w:tr>
        <w:trPr>
          <w:cantSplit w:val="0"/>
          <w:tblHeader w:val="0"/>
        </w:trPr>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R5</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0.133 Ω</w:t>
            </w:r>
          </w:p>
        </w:tc>
      </w:tr>
      <w:tr>
        <w:trPr>
          <w:cantSplit w:val="0"/>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R6</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9.907 kΩ</w:t>
            </w:r>
          </w:p>
        </w:tc>
      </w:tr>
      <w:tr>
        <w:trPr>
          <w:cantSplit w:val="0"/>
          <w:tblHeader w:val="0"/>
        </w:trPr>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Merge w:val="restart"/>
            <w:shd w:fill="d9d9d9"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Biến trở</w:t>
            </w:r>
          </w:p>
        </w:tc>
        <w:tc>
          <w:tcPr>
            <w:shd w:fill="d9d9d9"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POT</w:t>
            </w:r>
          </w:p>
        </w:tc>
        <w:tc>
          <w:tcPr>
            <w:shd w:fill="d9d9d9"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9.18K Ω</w:t>
            </w:r>
          </w:p>
        </w:tc>
      </w:tr>
      <w:tr>
        <w:trPr>
          <w:cantSplit w:val="0"/>
          <w:tblHeader w:val="0"/>
        </w:trPr>
        <w:tc>
          <w:tcPr>
            <w:vMerge w:val="continue"/>
            <w:shd w:fill="d9d9d9"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Tụ điện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C1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1146.51nF</w:t>
            </w:r>
          </w:p>
        </w:tc>
      </w:tr>
      <w:tr>
        <w:trPr>
          <w:cantSplit w:val="0"/>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C2 10 µF</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10.06 µf</w:t>
            </w:r>
          </w:p>
        </w:tc>
      </w:tr>
      <w:tr>
        <w:trPr>
          <w:cantSplit w:val="0"/>
          <w:tblHeader w:val="0"/>
        </w:trPr>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C3 (20nF)</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27.81nF</w:t>
            </w:r>
          </w:p>
        </w:tc>
      </w:tr>
      <w:tr>
        <w:trPr>
          <w:cantSplit w:val="0"/>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Merge w:val="restart"/>
            <w:shd w:fill="d9d9d9"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Diode</w:t>
            </w:r>
          </w:p>
        </w:tc>
        <w:tc>
          <w:tcPr>
            <w:shd w:fill="d9d9d9"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D1</w:t>
            </w:r>
          </w:p>
        </w:tc>
        <w:tc>
          <w:tcPr>
            <w:shd w:fill="d9d9d9"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0.553V</w:t>
            </w:r>
          </w:p>
        </w:tc>
      </w:tr>
      <w:tr>
        <w:trPr>
          <w:cantSplit w:val="0"/>
          <w:tblHeader w:val="0"/>
        </w:trPr>
        <w:tc>
          <w:tcPr>
            <w:vMerge w:val="continue"/>
            <w:shd w:fill="d9d9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D2</w:t>
            </w:r>
          </w:p>
        </w:tc>
        <w:tc>
          <w:tcPr>
            <w:shd w:fill="d9d9d9"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0.719V</w:t>
            </w:r>
          </w:p>
        </w:tc>
      </w:tr>
      <w:tr>
        <w:trPr>
          <w:cantSplit w:val="0"/>
          <w:tblHeader w:val="0"/>
        </w:trPr>
        <w:tc>
          <w:tcPr>
            <w:vMerge w:val="continue"/>
            <w:shd w:fill="d9d9d9"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Transistor (BJT)</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C1815</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0,7V</w:t>
            </w:r>
          </w:p>
        </w:tc>
      </w:tr>
      <w:tr>
        <w:trPr>
          <w:cantSplit w:val="0"/>
          <w:tblHeader w:val="0"/>
        </w:trPr>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A1015</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0.716V</w:t>
            </w:r>
          </w:p>
        </w:tc>
      </w:tr>
      <w:tr>
        <w:trPr>
          <w:cantSplit w:val="0"/>
          <w:tblHeader w:val="0"/>
        </w:trPr>
        <w:tc>
          <w:tcPr>
            <w:vMerge w:val="continue"/>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vMerge w:val="restart"/>
            <w:shd w:fill="d9d9d9"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FET</w:t>
            </w:r>
          </w:p>
        </w:tc>
        <w:tc>
          <w:tcPr>
            <w:shd w:fill="d9d9d9"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N-Channel(0.5483V)</w:t>
            </w:r>
          </w:p>
        </w:tc>
        <w:tc>
          <w:tcPr>
            <w:shd w:fill="d9d9d9"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Hoạt động tốt</w:t>
            </w:r>
          </w:p>
        </w:tc>
      </w:tr>
      <w:tr>
        <w:trPr>
          <w:cantSplit w:val="0"/>
          <w:tblHeader w:val="0"/>
        </w:trPr>
        <w:tc>
          <w:tcPr>
            <w:vMerge w:val="continue"/>
            <w:shd w:fill="d9d9d9"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P-Channel</w:t>
            </w:r>
          </w:p>
        </w:tc>
        <w:tc>
          <w:tcPr>
            <w:shd w:fill="d9d9d9"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Không có linh kiện</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sectPr>
      <w:pgSz w:h="15840" w:w="12240" w:orient="portrait"/>
      <w:pgMar w:bottom="1701"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SimSu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2"/>
      <w:numFmt w:val="bullet"/>
      <w:lvlText w:val="-"/>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Times New Roman" w:cs="Times New Roman" w:eastAsia="Times New Roman" w:hAnsi="Times New Roman"/>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Times New Roman" w:cs="Times New Roman" w:eastAsia="Times New Roman" w:hAnsi="Times New Roman"/>
        <w:sz w:val="24"/>
        <w:szCs w:val="24"/>
      </w:rPr>
    </w:lvl>
    <w:lvl w:ilvl="1">
      <w:start w:val="0"/>
      <w:numFmt w:val="bullet"/>
      <w:lvlText w:val="-"/>
      <w:lvlJc w:val="left"/>
      <w:pPr>
        <w:ind w:left="1440" w:hanging="360"/>
      </w:pPr>
      <w:rPr>
        <w:rFonts w:ascii="Times New Roman" w:cs="Times New Roman" w:eastAsia="Times New Roman" w:hAnsi="Times New Roman"/>
        <w:sz w:val="24"/>
        <w:szCs w:val="24"/>
      </w:rPr>
    </w:lvl>
    <w:lvl w:ilvl="2">
      <w:start w:val="0"/>
      <w:numFmt w:val="bullet"/>
      <w:lvlText w:val="-"/>
      <w:lvlJc w:val="left"/>
      <w:pPr>
        <w:ind w:left="2160" w:hanging="360"/>
      </w:pPr>
      <w:rPr>
        <w:rFonts w:ascii="Times New Roman" w:cs="Times New Roman" w:eastAsia="Times New Roman" w:hAnsi="Times New Roman"/>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rFonts w:cstheme="minorBidi" w:eastAsiaTheme="minorHAnsi"/>
      <w:sz w:val="28"/>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paragraph" w:styleId="BodyText">
    <w:name w:val="Body Text"/>
    <w:basedOn w:val="Normal"/>
    <w:link w:val="BodyTextChar"/>
    <w:uiPriority w:val="1"/>
    <w:qFormat w:val="1"/>
    <w:pPr>
      <w:widowControl w:val="0"/>
      <w:autoSpaceDE w:val="0"/>
      <w:autoSpaceDN w:val="0"/>
      <w:spacing w:after="0" w:line="240" w:lineRule="auto"/>
    </w:pPr>
    <w:rPr>
      <w:rFonts w:cs="Times New Roman" w:eastAsia="Times New Roman"/>
      <w:sz w:val="24"/>
      <w:szCs w:val="24"/>
    </w:rPr>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table" w:styleId="TableGrid">
    <w:name w:val="Table Grid"/>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ListParagraph">
    <w:name w:val="List Paragraph"/>
    <w:basedOn w:val="Normal"/>
    <w:uiPriority w:val="1"/>
    <w:qFormat w:val="1"/>
    <w:pPr>
      <w:ind w:left="720"/>
      <w:contextualSpacing w:val="1"/>
    </w:p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BodyTextChar" w:customStyle="1">
    <w:name w:val="Body Text Char"/>
    <w:basedOn w:val="DefaultParagraphFont"/>
    <w:link w:val="BodyText"/>
    <w:uiPriority w:val="1"/>
    <w:qFormat w:val="1"/>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jpg"/><Relationship Id="rId12" Type="http://schemas.openxmlformats.org/officeDocument/2006/relationships/image" Target="media/image4.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B9rNdK53j9c4ye/9HYg0SDXlQ==">CgMxLjAyCmlkLjMwajB6bGwyCWlkLmdqZGd4czgAciExTGpJUzJqRERfZzhmaFBBZHRKSkhVUFd1U3JRM3g4eGk=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2024-09-30T02:48:00Z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0A647FD2949845C8AA64FADAD19EC630</vt:lpwstr>
  </property>
</Properties>
</file>