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FF" w:rsidRDefault="00941EFF" w:rsidP="00A82C1B">
      <w:r>
        <w:t>CHÍNH SÁCH BẢO MẬT</w:t>
      </w:r>
      <w:bookmarkStart w:id="0" w:name="_GoBack"/>
      <w:bookmarkEnd w:id="0"/>
    </w:p>
    <w:p w:rsidR="00941EFF" w:rsidRDefault="00941EFF" w:rsidP="00A82C1B"/>
    <w:p w:rsidR="00192602" w:rsidRDefault="00A82C1B" w:rsidP="00A82C1B">
      <w:pPr>
        <w:rPr>
          <w:rStyle w:val="fontstyle01"/>
        </w:rPr>
      </w:pPr>
      <w:r>
        <w:t>-</w:t>
      </w:r>
      <w:r>
        <w:rPr>
          <w:rStyle w:val="fontstyle01"/>
        </w:rPr>
        <w:t>nhóm quản lý tài</w:t>
      </w:r>
      <w:r>
        <w:rPr>
          <w:rFonts w:ascii="TimesNewRomanPSMT" w:hAnsi="TimesNewRomanPSMT"/>
          <w:color w:val="000000"/>
          <w:sz w:val="26"/>
          <w:szCs w:val="26"/>
        </w:rPr>
        <w:t xml:space="preserve"> </w:t>
      </w:r>
      <w:r>
        <w:rPr>
          <w:rStyle w:val="fontstyle01"/>
        </w:rPr>
        <w:t>nguyên và nhân sự (phòng ban, bác sĩ, nhân viên, chấm công)</w:t>
      </w:r>
      <w:r>
        <w:rPr>
          <w:rStyle w:val="fontstyle01"/>
        </w:rPr>
        <w:t>:Chỉ được thêm xóa sửa các danh mục (phòng ban, bác sĩ, nhân viên trong từng phòng ban) và được xem tất cả thông tin khác kể cả thông tin nhân viên kế toán tạo ra(không được sửa).</w:t>
      </w:r>
    </w:p>
    <w:p w:rsidR="00A82C1B" w:rsidRDefault="00A82C1B" w:rsidP="00A82C1B">
      <w:pPr>
        <w:rPr>
          <w:rStyle w:val="fontstyle01"/>
        </w:rPr>
      </w:pPr>
      <w:r>
        <w:rPr>
          <w:rStyle w:val="fontstyle01"/>
        </w:rPr>
        <w:t>-</w:t>
      </w:r>
      <w:r>
        <w:rPr>
          <w:rStyle w:val="fontstyle01"/>
        </w:rPr>
        <w:t>nhóm quản lý tài</w:t>
      </w:r>
      <w:r>
        <w:rPr>
          <w:rFonts w:ascii="TimesNewRomanPSMT" w:hAnsi="TimesNewRomanPSMT"/>
          <w:color w:val="000000"/>
          <w:sz w:val="26"/>
          <w:szCs w:val="26"/>
        </w:rPr>
        <w:t xml:space="preserve"> </w:t>
      </w:r>
      <w:r>
        <w:rPr>
          <w:rStyle w:val="fontstyle01"/>
        </w:rPr>
        <w:t>vụ(đơn giá các loại dịch vụ khám bệnh, đơn giá thuốc)</w:t>
      </w:r>
      <w:r>
        <w:rPr>
          <w:rStyle w:val="fontstyle01"/>
        </w:rPr>
        <w:t>: Chỉ được chỉnh sửa các thông tin liên quan. Những thông tin khác được xem nhưng không được sửa.</w:t>
      </w:r>
    </w:p>
    <w:p w:rsidR="00A82C1B" w:rsidRDefault="00A82C1B" w:rsidP="00A82C1B">
      <w:pPr>
        <w:rPr>
          <w:rStyle w:val="fontstyle01"/>
        </w:rPr>
      </w:pPr>
      <w:r>
        <w:rPr>
          <w:rStyle w:val="fontstyle01"/>
        </w:rPr>
        <w:t>-</w:t>
      </w:r>
      <w:r>
        <w:rPr>
          <w:rStyle w:val="fontstyle01"/>
        </w:rPr>
        <w:t>nhóm quản lý chuyên</w:t>
      </w:r>
      <w:r>
        <w:rPr>
          <w:rFonts w:ascii="TimesNewRomanPSMT" w:hAnsi="TimesNewRomanPSMT"/>
          <w:color w:val="000000"/>
          <w:sz w:val="26"/>
          <w:szCs w:val="26"/>
        </w:rPr>
        <w:t xml:space="preserve"> </w:t>
      </w:r>
      <w:r>
        <w:rPr>
          <w:rStyle w:val="fontstyle01"/>
        </w:rPr>
        <w:t>môn</w:t>
      </w:r>
      <w:r>
        <w:rPr>
          <w:rStyle w:val="fontstyle01"/>
        </w:rPr>
        <w:t>: được xem tất cả nhưng không được sửa.</w:t>
      </w:r>
    </w:p>
    <w:p w:rsidR="00A82C1B" w:rsidRDefault="00A82C1B" w:rsidP="00A82C1B">
      <w:pPr>
        <w:rPr>
          <w:rStyle w:val="fontstyle01"/>
        </w:rPr>
      </w:pPr>
      <w:r>
        <w:rPr>
          <w:rStyle w:val="fontstyle01"/>
        </w:rPr>
        <w:t xml:space="preserve">-Bộ phận tiếp tân và điều phối bệnh: </w:t>
      </w:r>
      <w:r>
        <w:rPr>
          <w:rStyle w:val="fontstyle01"/>
        </w:rPr>
        <w:t>được quyền thêm, xóa, sửa, tìm kiếm thông</w:t>
      </w:r>
      <w:r>
        <w:rPr>
          <w:rFonts w:ascii="TimesNewRomanPSMT" w:hAnsi="TimesNewRomanPSMT"/>
          <w:color w:val="000000"/>
          <w:sz w:val="26"/>
          <w:szCs w:val="26"/>
        </w:rPr>
        <w:t xml:space="preserve"> </w:t>
      </w:r>
      <w:r>
        <w:rPr>
          <w:rStyle w:val="fontstyle01"/>
        </w:rPr>
        <w:t>tin bệnh nhân</w:t>
      </w:r>
      <w:r>
        <w:rPr>
          <w:rStyle w:val="fontstyle01"/>
        </w:rPr>
        <w:t xml:space="preserve"> và hồ sơ bệnh nhân trừ kết luận của bác sĩ.</w:t>
      </w:r>
    </w:p>
    <w:p w:rsidR="00A82C1B" w:rsidRDefault="00A82C1B" w:rsidP="00325338">
      <w:pPr>
        <w:rPr>
          <w:rStyle w:val="fontstyle01"/>
        </w:rPr>
      </w:pPr>
      <w:r>
        <w:rPr>
          <w:rStyle w:val="fontstyle01"/>
        </w:rPr>
        <w:t xml:space="preserve">-Nhân viên phòng tài vụ: được xem thông tin về các dịch vụ </w:t>
      </w:r>
      <w:r w:rsidR="00325338">
        <w:rPr>
          <w:rStyle w:val="fontstyle01"/>
        </w:rPr>
        <w:t xml:space="preserve">và hóa đơn tính tiền </w:t>
      </w:r>
      <w:r w:rsidR="00325338">
        <w:rPr>
          <w:rStyle w:val="fontstyle01"/>
        </w:rPr>
        <w:t>của bệnh nhân</w:t>
      </w:r>
      <w:r w:rsidR="00325338">
        <w:rPr>
          <w:rStyle w:val="fontstyle01"/>
        </w:rPr>
        <w:t>. Được cập nhập tiền nhưng không được chỉnh sửa bất cứ thứ gì.</w:t>
      </w:r>
    </w:p>
    <w:p w:rsidR="00325338" w:rsidRDefault="00325338" w:rsidP="00325338">
      <w:pPr>
        <w:rPr>
          <w:rStyle w:val="fontstyle01"/>
        </w:rPr>
      </w:pPr>
      <w:r>
        <w:rPr>
          <w:rStyle w:val="fontstyle01"/>
        </w:rPr>
        <w:t>-Bác sĩ: được thêm hoặc sửa những thông tin liên quan đến việc trị bệnh, các loại thuốc liều thuốc cho bệnh nhân mà bác sĩ chịu trách nhiệm điều trị. Những thông tin khác bác sĩ không được xem hoặc chỉnh sửa.</w:t>
      </w:r>
    </w:p>
    <w:p w:rsidR="00325338" w:rsidRDefault="00325338" w:rsidP="00325338">
      <w:pPr>
        <w:rPr>
          <w:rStyle w:val="fontstyle01"/>
        </w:rPr>
      </w:pPr>
      <w:r>
        <w:rPr>
          <w:rStyle w:val="fontstyle01"/>
        </w:rPr>
        <w:t>-Nhân viên bộ phận bán thuốc: Chỉ được xem toa thuốc của bệnh nhân mà không được xem bệnh nhân bị bệnh gì hay những thông tin khác.</w:t>
      </w:r>
    </w:p>
    <w:p w:rsidR="00325338" w:rsidRDefault="00325338" w:rsidP="00325338">
      <w:r>
        <w:rPr>
          <w:rStyle w:val="fontstyle01"/>
        </w:rPr>
        <w:t xml:space="preserve">-Nhân viên kế toán: chỉ được xem </w:t>
      </w:r>
      <w:r>
        <w:rPr>
          <w:rStyle w:val="fontstyle01"/>
        </w:rPr>
        <w:t>lương cơ bản, phụ cấp, số ngày công</w:t>
      </w:r>
      <w:r w:rsidR="00941EFF">
        <w:rPr>
          <w:rStyle w:val="fontstyle01"/>
        </w:rPr>
        <w:t xml:space="preserve"> của các bác sĩ nhân viên khác để tính lương.</w:t>
      </w:r>
    </w:p>
    <w:sectPr w:rsidR="0032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1B"/>
    <w:rsid w:val="00192602"/>
    <w:rsid w:val="00325338"/>
    <w:rsid w:val="00941EFF"/>
    <w:rsid w:val="00A8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7785"/>
  <w15:chartTrackingRefBased/>
  <w15:docId w15:val="{87D6388A-60E5-42E9-995D-F63C0C3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82C1B"/>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2021-04-04T14:21:00Z</dcterms:created>
  <dcterms:modified xsi:type="dcterms:W3CDTF">2021-04-04T14:45:00Z</dcterms:modified>
</cp:coreProperties>
</file>