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8496" w14:textId="0ACAF46D" w:rsidR="00E81978" w:rsidRPr="00580F55" w:rsidRDefault="00000000">
      <w:pPr>
        <w:pStyle w:val="Title"/>
        <w:rPr>
          <w:b/>
          <w:bCs/>
          <w:noProof/>
          <w:lang w:val="vi-VN"/>
        </w:rPr>
      </w:pPr>
      <w:sdt>
        <w:sdtPr>
          <w:rPr>
            <w:b/>
            <w:bCs/>
            <w:noProof/>
            <w:lang w:val="vi-VN"/>
          </w:rPr>
          <w:alias w:val="Chức danh:"/>
          <w:tag w:val="Chức danh:"/>
          <w:id w:val="726351117"/>
          <w:placeholder>
            <w:docPart w:val="888885BBAA6C48F788317C4AE6C5E3F7"/>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5E782F" w:rsidRPr="00580F55">
            <w:rPr>
              <w:b/>
              <w:bCs/>
              <w:noProof/>
            </w:rPr>
            <w:t>Project Proposal: Mobile-First Crop Disease Detection System</w:t>
          </w:r>
        </w:sdtContent>
      </w:sdt>
    </w:p>
    <w:p w14:paraId="1AEE52C0" w14:textId="2B44373C" w:rsidR="00B823AA" w:rsidRPr="002E45A1" w:rsidRDefault="005E782F" w:rsidP="00B823AA">
      <w:pPr>
        <w:pStyle w:val="Tiu2"/>
        <w:rPr>
          <w:noProof/>
          <w:lang w:val="vi-VN"/>
        </w:rPr>
      </w:pPr>
      <w:r>
        <w:rPr>
          <w:noProof/>
        </w:rPr>
        <w:t>Khoa Viet Anh Nguyen</w:t>
      </w:r>
      <w:r w:rsidR="00B6240E">
        <w:rPr>
          <w:noProof/>
        </w:rPr>
        <w:t xml:space="preserve">, </w:t>
      </w:r>
      <w:r w:rsidR="006B6B8C">
        <w:rPr>
          <w:noProof/>
        </w:rPr>
        <w:t>Thanh Chi Nguyen</w:t>
      </w:r>
    </w:p>
    <w:p w14:paraId="46626D3A" w14:textId="5CC8DFEB" w:rsidR="00E81978" w:rsidRDefault="005E782F" w:rsidP="00E87FCE">
      <w:pPr>
        <w:pStyle w:val="Tiu2"/>
        <w:rPr>
          <w:noProof/>
        </w:rPr>
      </w:pPr>
      <w:r>
        <w:rPr>
          <w:noProof/>
        </w:rPr>
        <w:t>Saigon International University</w:t>
      </w:r>
    </w:p>
    <w:p w14:paraId="28340D38" w14:textId="6FEBDE27" w:rsidR="00E87FCE" w:rsidRDefault="00E87FCE">
      <w:pPr>
        <w:rPr>
          <w:noProof/>
        </w:rPr>
      </w:pPr>
      <w:r>
        <w:rPr>
          <w:noProof/>
        </w:rPr>
        <w:br w:type="page"/>
      </w:r>
    </w:p>
    <w:p w14:paraId="49051FCA" w14:textId="2F8FAE22" w:rsidR="00E81978" w:rsidRDefault="00222EB9" w:rsidP="00C06642">
      <w:pPr>
        <w:pStyle w:val="Heading1"/>
        <w:numPr>
          <w:ilvl w:val="0"/>
          <w:numId w:val="16"/>
        </w:numPr>
        <w:ind w:left="567" w:hanging="567"/>
        <w:rPr>
          <w:noProof/>
        </w:rPr>
      </w:pPr>
      <w:r>
        <w:rPr>
          <w:noProof/>
        </w:rPr>
        <w:lastRenderedPageBreak/>
        <w:t>Introduction</w:t>
      </w:r>
    </w:p>
    <w:p w14:paraId="011223CC" w14:textId="36C20D00" w:rsidR="00E87FCE" w:rsidRPr="00E87FCE" w:rsidRDefault="00E87FCE" w:rsidP="005441C3">
      <w:pPr>
        <w:pStyle w:val="Heading2"/>
      </w:pPr>
      <w:r>
        <w:t>Background and Scope</w:t>
      </w:r>
    </w:p>
    <w:p w14:paraId="64A15A6D" w14:textId="171305CB" w:rsidR="00E81978" w:rsidRDefault="00843028" w:rsidP="005441C3">
      <w:pPr>
        <w:ind w:firstLine="0"/>
        <w:rPr>
          <w:noProof/>
        </w:rPr>
      </w:pPr>
      <w:r>
        <w:rPr>
          <w:noProof/>
        </w:rPr>
        <w:t xml:space="preserve">Our current global population is expected to exceed 9 billion by 2050, requiring a 70% </w:t>
      </w:r>
      <w:r w:rsidR="004E20AA">
        <w:rPr>
          <w:noProof/>
        </w:rPr>
        <w:t>increase in food production. However, agricultural output is currently greatly affected by infectious diseases, which drastically reduce potential yields by an average of 40%. Furthermore, in many developing regions, these losses can reach as high as 100%, damaging local economies and food security.</w:t>
      </w:r>
    </w:p>
    <w:p w14:paraId="0A5AA715" w14:textId="463E3275" w:rsidR="00E87FCE" w:rsidRDefault="004E20AA" w:rsidP="005441C3">
      <w:pPr>
        <w:ind w:firstLine="0"/>
        <w:rPr>
          <w:noProof/>
        </w:rPr>
      </w:pPr>
      <w:r>
        <w:rPr>
          <w:noProof/>
        </w:rPr>
        <w:t>This project falls within the scope of Precision Agriculture and Mobile Health for Plants (mH-Plant)</w:t>
      </w:r>
      <w:r w:rsidR="00E87FCE">
        <w:rPr>
          <w:noProof/>
        </w:rPr>
        <w:t>. Our focus is on the development of an offline-capable smartphone application that allows farmers to identify crop pathologies in real-time by analyzing leaf imagery.</w:t>
      </w:r>
    </w:p>
    <w:p w14:paraId="0A208A28" w14:textId="77777777" w:rsidR="00D840C2" w:rsidRDefault="00D840C2" w:rsidP="005441C3">
      <w:pPr>
        <w:ind w:firstLine="0"/>
        <w:rPr>
          <w:noProof/>
        </w:rPr>
      </w:pPr>
    </w:p>
    <w:p w14:paraId="0AE31776" w14:textId="7A5D8CE2" w:rsidR="00A27071" w:rsidRDefault="00A27071" w:rsidP="005441C3">
      <w:pPr>
        <w:pStyle w:val="Heading2"/>
        <w:rPr>
          <w:noProof/>
        </w:rPr>
      </w:pPr>
      <w:r>
        <w:rPr>
          <w:noProof/>
        </w:rPr>
        <w:t>Problem Statement and Motivations</w:t>
      </w:r>
    </w:p>
    <w:p w14:paraId="70B429AA" w14:textId="18B35C3D" w:rsidR="00A27071" w:rsidRDefault="00A27071" w:rsidP="005441C3">
      <w:pPr>
        <w:pStyle w:val="ListParagraph"/>
        <w:numPr>
          <w:ilvl w:val="0"/>
          <w:numId w:val="18"/>
        </w:numPr>
      </w:pPr>
      <w:r w:rsidRPr="005441C3">
        <w:rPr>
          <w:b/>
          <w:bCs/>
        </w:rPr>
        <w:t>The Expertise Gap:</w:t>
      </w:r>
      <w:r>
        <w:t xml:space="preserve"> </w:t>
      </w:r>
      <w:r w:rsidR="005441C3">
        <w:t>Developing regions often have a 1:5,000 ratio of agricultural experts to farmers</w:t>
      </w:r>
      <w:sdt>
        <w:sdtPr>
          <w:id w:val="1728954214"/>
          <w:citation/>
        </w:sdtPr>
        <w:sdtContent>
          <w:r w:rsidR="008E7181">
            <w:fldChar w:fldCharType="begin"/>
          </w:r>
          <w:r w:rsidR="008E7181">
            <w:instrText xml:space="preserve">CITATION Afr24 \l 1033 </w:instrText>
          </w:r>
          <w:r w:rsidR="008E7181">
            <w:fldChar w:fldCharType="separate"/>
          </w:r>
          <w:r w:rsidR="008E7181">
            <w:rPr>
              <w:noProof/>
            </w:rPr>
            <w:t xml:space="preserve"> (Africa Farm, 2024)</w:t>
          </w:r>
          <w:r w:rsidR="008E7181">
            <w:fldChar w:fldCharType="end"/>
          </w:r>
        </w:sdtContent>
      </w:sdt>
      <w:r w:rsidR="005441C3">
        <w:t xml:space="preserve">. This creates a “diagnostic bottleneck” where infections spread long before an expert can arrive. This results in farmers without any expertise guidance must resort to “blanket spraying” or using expensive, toxic, and in many cases ineffective chemicals, which harms both the environment and their limited income. </w:t>
      </w:r>
    </w:p>
    <w:p w14:paraId="4FC1F08F" w14:textId="7C0FD2C4" w:rsidR="005441C3" w:rsidRDefault="005441C3" w:rsidP="005441C3">
      <w:pPr>
        <w:pStyle w:val="ListParagraph"/>
        <w:numPr>
          <w:ilvl w:val="0"/>
          <w:numId w:val="18"/>
        </w:numPr>
      </w:pPr>
      <w:r w:rsidRPr="005441C3">
        <w:rPr>
          <w:b/>
          <w:bCs/>
        </w:rPr>
        <w:t>Visibility Problem:</w:t>
      </w:r>
      <w:r>
        <w:t xml:space="preserve"> Satellites, drones, and stationary cameras often provide </w:t>
      </w:r>
      <w:r w:rsidR="00B6240E">
        <w:t xml:space="preserve">a </w:t>
      </w:r>
      <w:r>
        <w:t xml:space="preserve">“macro view” </w:t>
      </w:r>
      <w:r w:rsidR="00B6240E">
        <w:t xml:space="preserve">that misses most of the early-stage symptoms. These systems do not have the capability to see under the leaf canopy or detect tiny (5mm) necrotic spots where infections begin. We have come up with a solution to address this issue, which is to use a handheld phone that provides macro-photography resolution. It should be able to </w:t>
      </w:r>
      <w:r w:rsidR="0088581E">
        <w:t xml:space="preserve">capture the specific textures, pustule shape, and underside features required for an accurate diagnosis that a regular camera system cannot see. </w:t>
      </w:r>
    </w:p>
    <w:p w14:paraId="37B468FD" w14:textId="36C7DA7C" w:rsidR="00A27071" w:rsidRDefault="00D23B5B" w:rsidP="00E87FCE">
      <w:pPr>
        <w:pStyle w:val="ListParagraph"/>
        <w:numPr>
          <w:ilvl w:val="0"/>
          <w:numId w:val="18"/>
        </w:numPr>
      </w:pPr>
      <w:r w:rsidRPr="00D23B5B">
        <w:rPr>
          <w:b/>
          <w:bCs/>
        </w:rPr>
        <w:lastRenderedPageBreak/>
        <w:t>Accessibility Problem:</w:t>
      </w:r>
      <w:r>
        <w:t xml:space="preserve"> Stationary IoT sensors and drones require high-bandwidth WiFi and thousands of dollars in infrastructure that usually exceed the annual income of smallholder farmers. This project utilizes the smartphone that most farmers already own. By optimizing models for </w:t>
      </w:r>
      <w:proofErr w:type="gramStart"/>
      <w:r>
        <w:t>on-device</w:t>
      </w:r>
      <w:proofErr w:type="gramEnd"/>
      <w:r>
        <w:t xml:space="preserve"> (</w:t>
      </w:r>
      <w:r w:rsidRPr="00D23B5B">
        <w:t>TensorFlow Lite</w:t>
      </w:r>
      <w:r>
        <w:t>), we provide advanced diagnostics that function offline in remote fields without additional hardware costs.</w:t>
      </w:r>
    </w:p>
    <w:p w14:paraId="537F6502" w14:textId="345BE642" w:rsidR="00FA55AB" w:rsidRDefault="00FA55AB" w:rsidP="00E87FCE">
      <w:pPr>
        <w:pStyle w:val="ListParagraph"/>
        <w:numPr>
          <w:ilvl w:val="0"/>
          <w:numId w:val="18"/>
        </w:numPr>
      </w:pPr>
      <w:r>
        <w:rPr>
          <w:b/>
          <w:bCs/>
        </w:rPr>
        <w:t>Goal</w:t>
      </w:r>
      <w:r w:rsidR="00D23B5B">
        <w:rPr>
          <w:b/>
          <w:bCs/>
        </w:rPr>
        <w:t>:</w:t>
      </w:r>
      <w:r w:rsidR="00D23B5B">
        <w:t xml:space="preserve"> </w:t>
      </w:r>
      <w:r>
        <w:t>By providing a mobile AI tool, the farmer no longer has to wait days or weeks for an expert or government official to visit their remote fields. They will have the ability to make immediate, expert-level decisions on-site.</w:t>
      </w:r>
    </w:p>
    <w:p w14:paraId="449D4B4B" w14:textId="77777777" w:rsidR="00FA55AB" w:rsidRDefault="00FA55AB">
      <w:pPr>
        <w:jc w:val="left"/>
      </w:pPr>
      <w:r>
        <w:br w:type="page"/>
      </w:r>
    </w:p>
    <w:p w14:paraId="142040A0" w14:textId="49FA720B" w:rsidR="00D23B5B" w:rsidRDefault="00FA55AB" w:rsidP="00C06642">
      <w:pPr>
        <w:pStyle w:val="Heading1"/>
        <w:numPr>
          <w:ilvl w:val="0"/>
          <w:numId w:val="16"/>
        </w:numPr>
        <w:ind w:left="567" w:hanging="567"/>
      </w:pPr>
      <w:r>
        <w:lastRenderedPageBreak/>
        <w:t>Related Works</w:t>
      </w:r>
    </w:p>
    <w:p w14:paraId="6E9EC5BD" w14:textId="4588C12D" w:rsidR="00FA55AB" w:rsidRDefault="00BF3D29" w:rsidP="00BF3D29">
      <w:pPr>
        <w:pStyle w:val="Heading2"/>
        <w:numPr>
          <w:ilvl w:val="1"/>
          <w:numId w:val="16"/>
        </w:numPr>
        <w:ind w:left="567" w:hanging="567"/>
      </w:pPr>
      <w:r w:rsidRPr="00BF3D29">
        <w:t>Using Deep Learning for Image-Based Plant Disease Detection</w:t>
      </w:r>
      <w:r w:rsidR="009F79B6">
        <w:t xml:space="preserve"> </w:t>
      </w:r>
      <w:sdt>
        <w:sdtPr>
          <w:id w:val="-2027247834"/>
          <w:citation/>
        </w:sdtPr>
        <w:sdtContent>
          <w:r w:rsidR="009F79B6">
            <w:fldChar w:fldCharType="begin"/>
          </w:r>
          <w:r w:rsidR="009F79B6">
            <w:instrText xml:space="preserve">CITATION Sha16 \l 1033 </w:instrText>
          </w:r>
          <w:r w:rsidR="009F79B6">
            <w:fldChar w:fldCharType="separate"/>
          </w:r>
          <w:r w:rsidR="009F79B6">
            <w:rPr>
              <w:noProof/>
            </w:rPr>
            <w:t>(Mohanty, Hughes, &amp; Salathé, 2016)</w:t>
          </w:r>
          <w:r w:rsidR="009F79B6">
            <w:fldChar w:fldCharType="end"/>
          </w:r>
        </w:sdtContent>
      </w:sdt>
    </w:p>
    <w:p w14:paraId="0D2F6A39" w14:textId="7792AFAF" w:rsidR="00BF3D29" w:rsidRDefault="009F79B6" w:rsidP="00BF3D29">
      <w:pPr>
        <w:ind w:left="567" w:firstLine="0"/>
      </w:pPr>
      <w:r>
        <w:t xml:space="preserve">This seminal study utilized a dataset of 54,306 images to train Deep Convolutional Neural Networks (CNNs). They demonstrated that models like </w:t>
      </w:r>
      <w:proofErr w:type="spellStart"/>
      <w:r>
        <w:t>AlexNet</w:t>
      </w:r>
      <w:proofErr w:type="spellEnd"/>
      <w:r>
        <w:t xml:space="preserve"> and </w:t>
      </w:r>
      <w:proofErr w:type="spellStart"/>
      <w:r>
        <w:t>GoogLeNet</w:t>
      </w:r>
      <w:proofErr w:type="spellEnd"/>
      <w:r>
        <w:t xml:space="preserve"> could achieve a classification accuracy of 99.35% in identifying 14 crop species and 26 diseases. While Mohanty’s work proved the feasibility of AI-based diagnostics, the research highlighted a critical limitation: accuracy dropped significantly when models were tested on images taken under different lighting or </w:t>
      </w:r>
      <w:r w:rsidR="002048E6">
        <w:t>background conditions. This established the need for segmented data to help models generalize beyond lab conditions.</w:t>
      </w:r>
    </w:p>
    <w:p w14:paraId="0A0DB6BB" w14:textId="667C9CF0" w:rsidR="002048E6" w:rsidRDefault="00B14679" w:rsidP="002048E6">
      <w:pPr>
        <w:pStyle w:val="Heading2"/>
        <w:numPr>
          <w:ilvl w:val="1"/>
          <w:numId w:val="16"/>
        </w:numPr>
        <w:ind w:left="567" w:hanging="567"/>
      </w:pPr>
      <w:r>
        <w:t>Evolution of Mobile-Friendly Architectures</w:t>
      </w:r>
    </w:p>
    <w:p w14:paraId="526B83D1" w14:textId="39C1135B" w:rsidR="00B14679" w:rsidRDefault="00B14679" w:rsidP="00B14679">
      <w:pPr>
        <w:ind w:left="567" w:firstLine="0"/>
      </w:pPr>
      <w:r>
        <w:t xml:space="preserve">Traditional models like RestNet-50 are too computationally heavy for regular smartphone hardware. Research into MobileNetV3 </w:t>
      </w:r>
      <w:sdt>
        <w:sdtPr>
          <w:id w:val="-2130688806"/>
          <w:citation/>
        </w:sdtPr>
        <w:sdtContent>
          <w:r>
            <w:fldChar w:fldCharType="begin"/>
          </w:r>
          <w:r>
            <w:instrText xml:space="preserve"> CITATION And191 \l 1033 </w:instrText>
          </w:r>
          <w:r>
            <w:fldChar w:fldCharType="separate"/>
          </w:r>
          <w:r>
            <w:rPr>
              <w:noProof/>
            </w:rPr>
            <w:t>(Howard, et al., 2019)</w:t>
          </w:r>
          <w:r>
            <w:fldChar w:fldCharType="end"/>
          </w:r>
        </w:sdtContent>
      </w:sdt>
      <w:r>
        <w:t xml:space="preserve"> and </w:t>
      </w:r>
      <w:proofErr w:type="spellStart"/>
      <w:r>
        <w:t>EfficientNet</w:t>
      </w:r>
      <w:proofErr w:type="spellEnd"/>
      <w:r>
        <w:t xml:space="preserve">-Lite </w:t>
      </w:r>
      <w:sdt>
        <w:sdtPr>
          <w:id w:val="1980024455"/>
          <w:citation/>
        </w:sdtPr>
        <w:sdtContent>
          <w:r>
            <w:fldChar w:fldCharType="begin"/>
          </w:r>
          <w:r>
            <w:instrText xml:space="preserve"> CITATION Gop25 \l 1033 </w:instrText>
          </w:r>
          <w:r>
            <w:fldChar w:fldCharType="separate"/>
          </w:r>
          <w:r>
            <w:rPr>
              <w:noProof/>
            </w:rPr>
            <w:t>(Sangar &amp; Rajasekar, 2025)</w:t>
          </w:r>
          <w:r>
            <w:fldChar w:fldCharType="end"/>
          </w:r>
        </w:sdtContent>
      </w:sdt>
      <w:r w:rsidR="00E41C78">
        <w:t xml:space="preserve"> introduced depthwise separable convolutions and inverted residuals. These lightweight architectures can maintain high accuracy while reducing the model size to under 30MB. This shows that high-performance AI no longer requires a powerful server and can be compressed for a farmer’s handheld device. </w:t>
      </w:r>
    </w:p>
    <w:p w14:paraId="6FE4221B" w14:textId="21BBA2A6" w:rsidR="00E41C78" w:rsidRDefault="00E41C78" w:rsidP="00E41C78">
      <w:pPr>
        <w:pStyle w:val="Heading2"/>
        <w:numPr>
          <w:ilvl w:val="1"/>
          <w:numId w:val="16"/>
        </w:numPr>
        <w:ind w:left="567" w:hanging="567"/>
      </w:pPr>
      <w:r>
        <w:t>Connectivity Barrier</w:t>
      </w:r>
    </w:p>
    <w:p w14:paraId="64550AF7" w14:textId="1F409EEB" w:rsidR="00D840C2" w:rsidRDefault="00D840C2" w:rsidP="00E41C78">
      <w:pPr>
        <w:ind w:left="567" w:firstLine="0"/>
      </w:pPr>
      <w:r>
        <w:t>C</w:t>
      </w:r>
      <w:r w:rsidR="00E41C78">
        <w:t>loud-dependent AI is often unusable in rural agricultural areas due to high latency and poor 4G/5G coverage.</w:t>
      </w:r>
      <w:r>
        <w:t xml:space="preserve"> Running the AI directly on the phone’s CPU/GPU (Edge Inference) is our current solution for this issue. By processing images locally, these systems ensure data privacy and offline reliability, allowing for instant diagnosis in remote fields.</w:t>
      </w:r>
    </w:p>
    <w:p w14:paraId="0D1D641B" w14:textId="77777777" w:rsidR="00D840C2" w:rsidRDefault="00D840C2">
      <w:pPr>
        <w:jc w:val="left"/>
      </w:pPr>
      <w:r>
        <w:br w:type="page"/>
      </w:r>
    </w:p>
    <w:p w14:paraId="5B5677D9" w14:textId="1EC50B92" w:rsidR="00E41C78" w:rsidRDefault="00580F55" w:rsidP="00C06642">
      <w:pPr>
        <w:pStyle w:val="Heading1"/>
        <w:numPr>
          <w:ilvl w:val="0"/>
          <w:numId w:val="16"/>
        </w:numPr>
        <w:ind w:left="567" w:hanging="567"/>
      </w:pPr>
      <w:r>
        <w:lastRenderedPageBreak/>
        <w:t>Project Outline</w:t>
      </w:r>
    </w:p>
    <w:p w14:paraId="64780B65" w14:textId="55D6E71C" w:rsidR="00580F55" w:rsidRDefault="00580F55" w:rsidP="00580F55">
      <w:pPr>
        <w:pStyle w:val="Heading2"/>
        <w:numPr>
          <w:ilvl w:val="1"/>
          <w:numId w:val="16"/>
        </w:numPr>
        <w:ind w:left="567" w:hanging="567"/>
      </w:pPr>
      <w:r>
        <w:t>The Idea and Project Scope</w:t>
      </w:r>
    </w:p>
    <w:p w14:paraId="624C7D3B" w14:textId="7264FED7" w:rsidR="00580F55" w:rsidRDefault="00580F55" w:rsidP="00580F55">
      <w:pPr>
        <w:ind w:left="567" w:firstLine="0"/>
      </w:pPr>
      <w:r>
        <w:t>This project aims to build a</w:t>
      </w:r>
      <w:r w:rsidR="00C06642">
        <w:t xml:space="preserve"> lightweight</w:t>
      </w:r>
      <w:r>
        <w:t xml:space="preserve"> mobile </w:t>
      </w:r>
      <w:r w:rsidR="00C06642">
        <w:t xml:space="preserve">application that </w:t>
      </w:r>
      <w:proofErr w:type="gramStart"/>
      <w:r w:rsidR="00C06642">
        <w:t>allow</w:t>
      </w:r>
      <w:proofErr w:type="gramEnd"/>
      <w:r w:rsidR="00C06642">
        <w:t xml:space="preserve"> </w:t>
      </w:r>
      <w:proofErr w:type="gramStart"/>
      <w:r w:rsidR="00C06642">
        <w:t>user</w:t>
      </w:r>
      <w:proofErr w:type="gramEnd"/>
      <w:r w:rsidR="00C06642">
        <w:t xml:space="preserve"> to point their phone at a leaf and receive instant diagnosis, confidence score, and treatment suggestions without an internet connection. </w:t>
      </w:r>
    </w:p>
    <w:p w14:paraId="0CD86FA3" w14:textId="6997D1D2" w:rsidR="00C06642" w:rsidRDefault="00C06642" w:rsidP="00C06642">
      <w:pPr>
        <w:pStyle w:val="Heading2"/>
        <w:numPr>
          <w:ilvl w:val="1"/>
          <w:numId w:val="16"/>
        </w:numPr>
        <w:ind w:left="567" w:hanging="567"/>
      </w:pPr>
      <w:r>
        <w:t>Abstract</w:t>
      </w:r>
    </w:p>
    <w:p w14:paraId="008BE4F7" w14:textId="6935E241" w:rsidR="00C06642" w:rsidRDefault="00C06642" w:rsidP="00C06642">
      <w:pPr>
        <w:ind w:left="567" w:firstLine="0"/>
      </w:pPr>
      <w:r>
        <w:t xml:space="preserve">Using the </w:t>
      </w:r>
      <w:proofErr w:type="spellStart"/>
      <w:r>
        <w:t>PlantVillage</w:t>
      </w:r>
      <w:proofErr w:type="spellEnd"/>
      <w:r>
        <w:t xml:space="preserve"> dataset, we will train a multi-class classifier. The key innovation lies in utilizing segmented images for training to ensure the model learns biological features (spots, wilting, color, etc.) rather than background noise (dirt, hands, sky). The final model will be converted to a mobile-optimized format (</w:t>
      </w:r>
      <w:proofErr w:type="spellStart"/>
      <w:r>
        <w:t>TFLite</w:t>
      </w:r>
      <w:proofErr w:type="spellEnd"/>
      <w:r>
        <w:t xml:space="preserve">) for integration into a cross-platform mobile app. </w:t>
      </w:r>
    </w:p>
    <w:p w14:paraId="0D5BC6CB" w14:textId="185E5D63" w:rsidR="00C06642" w:rsidRDefault="00C06642" w:rsidP="00C06642">
      <w:pPr>
        <w:pStyle w:val="Heading2"/>
        <w:numPr>
          <w:ilvl w:val="1"/>
          <w:numId w:val="16"/>
        </w:numPr>
        <w:ind w:left="567" w:hanging="567"/>
      </w:pPr>
      <w:r>
        <w:t>Procedures</w:t>
      </w:r>
    </w:p>
    <w:p w14:paraId="6FA5FAAA" w14:textId="5CACC2CF" w:rsidR="00C06642" w:rsidRDefault="00DB0A8D" w:rsidP="00DB0A8D">
      <w:pPr>
        <w:pStyle w:val="ListParagraph"/>
        <w:numPr>
          <w:ilvl w:val="0"/>
          <w:numId w:val="19"/>
        </w:numPr>
      </w:pPr>
      <w:r w:rsidRPr="00DB0A8D">
        <w:rPr>
          <w:b/>
          <w:bCs/>
        </w:rPr>
        <w:t>Data Curation</w:t>
      </w:r>
      <w:r>
        <w:t xml:space="preserve">: Filter more than 50,000 images from </w:t>
      </w:r>
      <w:proofErr w:type="spellStart"/>
      <w:r>
        <w:t>PlantVillage</w:t>
      </w:r>
      <w:proofErr w:type="spellEnd"/>
      <w:r>
        <w:t xml:space="preserve"> dataset. Split them into training, validation, and testing sets across 38 classes. </w:t>
      </w:r>
    </w:p>
    <w:p w14:paraId="4B4622FB" w14:textId="25B58424" w:rsidR="00DB0A8D" w:rsidRDefault="00DB0A8D" w:rsidP="00DB0A8D">
      <w:pPr>
        <w:pStyle w:val="ListParagraph"/>
        <w:numPr>
          <w:ilvl w:val="0"/>
          <w:numId w:val="19"/>
        </w:numPr>
      </w:pPr>
      <w:r w:rsidRPr="00DB0A8D">
        <w:rPr>
          <w:b/>
          <w:bCs/>
        </w:rPr>
        <w:t>Preprocessing and Augmentation</w:t>
      </w:r>
      <w:r>
        <w:t xml:space="preserve">: Use OpenCV to resize images to 224x224. Apply </w:t>
      </w:r>
      <w:proofErr w:type="spellStart"/>
      <w:r>
        <w:t>albumentations</w:t>
      </w:r>
      <w:proofErr w:type="spellEnd"/>
      <w:r>
        <w:t xml:space="preserve"> (rotation, flip, brightness) to simulate the variability of outdoor smartphone photography. </w:t>
      </w:r>
    </w:p>
    <w:p w14:paraId="3D9BCE76" w14:textId="29761E30" w:rsidR="00DB0A8D" w:rsidRDefault="00DB0A8D" w:rsidP="00DB0A8D">
      <w:pPr>
        <w:pStyle w:val="ListParagraph"/>
        <w:numPr>
          <w:ilvl w:val="0"/>
          <w:numId w:val="19"/>
        </w:numPr>
      </w:pPr>
      <w:r w:rsidRPr="001910DB">
        <w:rPr>
          <w:b/>
          <w:bCs/>
        </w:rPr>
        <w:t>Model Training:</w:t>
      </w:r>
      <w:r>
        <w:t xml:space="preserve"> Implement transfer learning using a pre-trained EfficientNet-B0 or MobileNetV3 backbone. </w:t>
      </w:r>
    </w:p>
    <w:p w14:paraId="0BE58500" w14:textId="1131C97E" w:rsidR="00DB0A8D" w:rsidRDefault="00DB0A8D" w:rsidP="00DB0A8D">
      <w:pPr>
        <w:pStyle w:val="ListParagraph"/>
        <w:numPr>
          <w:ilvl w:val="0"/>
          <w:numId w:val="19"/>
        </w:numPr>
      </w:pPr>
      <w:r w:rsidRPr="001910DB">
        <w:rPr>
          <w:b/>
          <w:bCs/>
        </w:rPr>
        <w:t>Optimization:</w:t>
      </w:r>
      <w:r>
        <w:t xml:space="preserve"> Use post-training quantization to reduce the model size to &lt;10MB without significant loss in accuracy.</w:t>
      </w:r>
    </w:p>
    <w:p w14:paraId="6117992B" w14:textId="26D64531" w:rsidR="00DB0A8D" w:rsidRDefault="001910DB" w:rsidP="00DB0A8D">
      <w:pPr>
        <w:pStyle w:val="ListParagraph"/>
        <w:numPr>
          <w:ilvl w:val="0"/>
          <w:numId w:val="19"/>
        </w:numPr>
      </w:pPr>
      <w:r w:rsidRPr="001910DB">
        <w:rPr>
          <w:b/>
          <w:bCs/>
        </w:rPr>
        <w:t>Application Development:</w:t>
      </w:r>
      <w:r>
        <w:t xml:space="preserve"> Implement a user-friendly UI that captures images from the camera and runs them through the local T</w:t>
      </w:r>
      <w:proofErr w:type="spellStart"/>
      <w:r>
        <w:t>FLite</w:t>
      </w:r>
      <w:proofErr w:type="spellEnd"/>
      <w:r>
        <w:t xml:space="preserve"> interpreter. </w:t>
      </w:r>
    </w:p>
    <w:p w14:paraId="64695B6C" w14:textId="38852935" w:rsidR="001910DB" w:rsidRDefault="001910DB" w:rsidP="001910DB">
      <w:pPr>
        <w:pStyle w:val="ListParagraph"/>
        <w:numPr>
          <w:ilvl w:val="0"/>
          <w:numId w:val="19"/>
        </w:numPr>
      </w:pPr>
      <w:r w:rsidRPr="001910DB">
        <w:rPr>
          <w:b/>
          <w:bCs/>
        </w:rPr>
        <w:t>Offline Testing:</w:t>
      </w:r>
      <w:r>
        <w:t xml:space="preserve"> Verify that the app provides accurate results in airplane mode to simulate remote field conditions.</w:t>
      </w:r>
    </w:p>
    <w:p w14:paraId="7C3BAE39" w14:textId="40884CFF" w:rsidR="001910DB" w:rsidRDefault="001910DB" w:rsidP="001910DB">
      <w:pPr>
        <w:pStyle w:val="Heading1"/>
        <w:numPr>
          <w:ilvl w:val="0"/>
          <w:numId w:val="16"/>
        </w:numPr>
        <w:tabs>
          <w:tab w:val="num" w:pos="1080"/>
        </w:tabs>
        <w:ind w:left="567" w:hanging="567"/>
      </w:pPr>
      <w:r>
        <w:lastRenderedPageBreak/>
        <w:t>Expected Outcome</w:t>
      </w:r>
    </w:p>
    <w:p w14:paraId="043BAEBF" w14:textId="19607219" w:rsidR="001910DB" w:rsidRDefault="001910DB" w:rsidP="001910DB">
      <w:pPr>
        <w:pStyle w:val="Heading2"/>
      </w:pPr>
      <w:r>
        <w:t>Demo</w:t>
      </w:r>
    </w:p>
    <w:p w14:paraId="3CC2C3B9" w14:textId="1B333B26" w:rsidR="001910DB" w:rsidRDefault="001910DB" w:rsidP="001910DB">
      <w:pPr>
        <w:ind w:firstLine="0"/>
      </w:pPr>
      <w:r>
        <w:t>A prototype mobile application where users can:</w:t>
      </w:r>
    </w:p>
    <w:p w14:paraId="629D3103" w14:textId="10BB5C63" w:rsidR="001910DB" w:rsidRDefault="001910DB" w:rsidP="001910DB">
      <w:pPr>
        <w:pStyle w:val="ListParagraph"/>
        <w:numPr>
          <w:ilvl w:val="0"/>
          <w:numId w:val="20"/>
        </w:numPr>
      </w:pPr>
      <w:r>
        <w:t>Take a photo of any corn leaf.</w:t>
      </w:r>
    </w:p>
    <w:p w14:paraId="28447624" w14:textId="3C23A95F" w:rsidR="001910DB" w:rsidRDefault="001910DB" w:rsidP="001910DB">
      <w:pPr>
        <w:pStyle w:val="ListParagraph"/>
        <w:numPr>
          <w:ilvl w:val="0"/>
          <w:numId w:val="20"/>
        </w:numPr>
      </w:pPr>
      <w:r>
        <w:t>See instant label (e.g., “Corn Common Rust – 94% Confidence”).</w:t>
      </w:r>
    </w:p>
    <w:p w14:paraId="28FD5821" w14:textId="0A10A8AD" w:rsidR="001910DB" w:rsidRPr="001910DB" w:rsidRDefault="001910DB" w:rsidP="001910DB">
      <w:pPr>
        <w:pStyle w:val="ListParagraph"/>
        <w:numPr>
          <w:ilvl w:val="0"/>
          <w:numId w:val="20"/>
        </w:numPr>
      </w:pPr>
      <w:r>
        <w:t>Read a short treatment suggestion snippet.</w:t>
      </w:r>
    </w:p>
    <w:p w14:paraId="5B228E4A" w14:textId="68B5B7F8" w:rsidR="00E87FCE" w:rsidRDefault="001910DB" w:rsidP="001910DB">
      <w:pPr>
        <w:pStyle w:val="Heading2"/>
        <w:rPr>
          <w:noProof/>
        </w:rPr>
      </w:pPr>
      <w:r>
        <w:rPr>
          <w:noProof/>
        </w:rPr>
        <w:t>Evaluation Methods</w:t>
      </w:r>
    </w:p>
    <w:p w14:paraId="68C3DF37" w14:textId="1E39AECC" w:rsidR="001910DB" w:rsidRDefault="001910DB" w:rsidP="001910DB">
      <w:pPr>
        <w:pStyle w:val="ListParagraph"/>
        <w:numPr>
          <w:ilvl w:val="0"/>
          <w:numId w:val="21"/>
        </w:numPr>
        <w:rPr>
          <w:noProof/>
          <w:kern w:val="0"/>
        </w:rPr>
      </w:pPr>
      <w:r>
        <w:rPr>
          <w:noProof/>
          <w:kern w:val="0"/>
        </w:rPr>
        <w:t>Accuracy/F1-Score: Ensure balanced performance across all 38 classes.</w:t>
      </w:r>
    </w:p>
    <w:p w14:paraId="4FD0F1E8" w14:textId="1BCE6EA6" w:rsidR="001910DB" w:rsidRDefault="001910DB" w:rsidP="001910DB">
      <w:pPr>
        <w:pStyle w:val="ListParagraph"/>
        <w:numPr>
          <w:ilvl w:val="0"/>
          <w:numId w:val="21"/>
        </w:numPr>
        <w:rPr>
          <w:noProof/>
          <w:kern w:val="0"/>
        </w:rPr>
      </w:pPr>
      <w:r>
        <w:rPr>
          <w:noProof/>
          <w:kern w:val="0"/>
        </w:rPr>
        <w:t>Model Size (MB): Ensure the app is small enough for low-storage devices.</w:t>
      </w:r>
    </w:p>
    <w:p w14:paraId="5C54B3A7" w14:textId="2EAA2200" w:rsidR="001910DB" w:rsidRPr="001910DB" w:rsidRDefault="001910DB" w:rsidP="001910DB">
      <w:pPr>
        <w:pStyle w:val="ListParagraph"/>
        <w:numPr>
          <w:ilvl w:val="0"/>
          <w:numId w:val="21"/>
        </w:numPr>
        <w:rPr>
          <w:noProof/>
          <w:kern w:val="0"/>
        </w:rPr>
      </w:pPr>
      <w:r>
        <w:rPr>
          <w:noProof/>
          <w:kern w:val="0"/>
        </w:rPr>
        <w:t xml:space="preserve">Confusion Matrix: Identify which diseases are visually similar and require further training/segmentation focus. </w:t>
      </w:r>
    </w:p>
    <w:p w14:paraId="748C524C" w14:textId="77777777" w:rsidR="00E87FCE" w:rsidRPr="00E87FCE" w:rsidRDefault="00E87FCE" w:rsidP="00E87FCE">
      <w:pPr>
        <w:pStyle w:val="NoSpacing"/>
        <w:rPr>
          <w:noProof/>
        </w:rPr>
      </w:pPr>
    </w:p>
    <w:sectPr w:rsidR="00E87FCE" w:rsidRPr="00E87FCE" w:rsidSect="00402D29">
      <w:headerReference w:type="default" r:id="rId9"/>
      <w:headerReference w:type="first" r:id="rId10"/>
      <w:footnotePr>
        <w:pos w:val="beneathText"/>
      </w:footnotePr>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24BB5" w14:textId="77777777" w:rsidR="008D1A8F" w:rsidRDefault="008D1A8F">
      <w:pPr>
        <w:spacing w:line="240" w:lineRule="auto"/>
      </w:pPr>
      <w:r>
        <w:separator/>
      </w:r>
    </w:p>
    <w:p w14:paraId="254F616E" w14:textId="77777777" w:rsidR="008D1A8F" w:rsidRDefault="008D1A8F"/>
  </w:endnote>
  <w:endnote w:type="continuationSeparator" w:id="0">
    <w:p w14:paraId="131FA2A2" w14:textId="77777777" w:rsidR="008D1A8F" w:rsidRDefault="008D1A8F">
      <w:pPr>
        <w:spacing w:line="240" w:lineRule="auto"/>
      </w:pPr>
      <w:r>
        <w:continuationSeparator/>
      </w:r>
    </w:p>
    <w:p w14:paraId="3FAED53A" w14:textId="77777777" w:rsidR="008D1A8F" w:rsidRDefault="008D1A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34E88" w14:textId="77777777" w:rsidR="008D1A8F" w:rsidRDefault="008D1A8F">
      <w:pPr>
        <w:spacing w:line="240" w:lineRule="auto"/>
      </w:pPr>
      <w:r>
        <w:separator/>
      </w:r>
    </w:p>
    <w:p w14:paraId="5DA86F4D" w14:textId="77777777" w:rsidR="008D1A8F" w:rsidRDefault="008D1A8F"/>
  </w:footnote>
  <w:footnote w:type="continuationSeparator" w:id="0">
    <w:p w14:paraId="48D1B9DE" w14:textId="77777777" w:rsidR="008D1A8F" w:rsidRDefault="008D1A8F">
      <w:pPr>
        <w:spacing w:line="240" w:lineRule="auto"/>
      </w:pPr>
      <w:r>
        <w:continuationSeparator/>
      </w:r>
    </w:p>
    <w:p w14:paraId="30D45DFB" w14:textId="77777777" w:rsidR="008D1A8F" w:rsidRDefault="008D1A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7B4F" w14:textId="0F2874EA" w:rsidR="00E81978" w:rsidRDefault="00222EB9">
    <w:pPr>
      <w:pStyle w:val="Header"/>
    </w:pPr>
    <w:sdt>
      <w:sdtPr>
        <w:rPr>
          <w:noProof/>
          <w:lang w:bidi="vi-VN"/>
        </w:rPr>
        <w:alias w:val="Dòng đầu trang"/>
        <w:tag w:val=""/>
        <w:id w:val="12739865"/>
        <w:placeholder>
          <w:docPart w:val="50D82609DCA542DA8366D3A7B4C3CEF9"/>
        </w:placeholder>
        <w:dataBinding w:prefixMappings="xmlns:ns0='http://schemas.microsoft.com/office/2006/coverPageProps' " w:xpath="/ns0:CoverPageProperties[1]/ns0:Abstract[1]" w:storeItemID="{55AF091B-3C7A-41E3-B477-F2FDAA23CFDA}"/>
        <w15:appearance w15:val="hidden"/>
        <w:text/>
      </w:sdtPr>
      <w:sdtContent>
        <w:r w:rsidRPr="00222EB9">
          <w:rPr>
            <w:noProof/>
            <w:lang w:bidi="vi-VN"/>
          </w:rPr>
          <w:t>Mobile-First Crop Disease Detection System</w:t>
        </w:r>
      </w:sdtContent>
    </w:sdt>
    <w:r w:rsidR="005D3A03">
      <w:rPr>
        <w:rStyle w:val="Strong"/>
        <w:lang w:val="vi-VN" w:bidi="vi-VN"/>
      </w:rPr>
      <w:ptab w:relativeTo="margin" w:alignment="right" w:leader="none"/>
    </w:r>
    <w:r w:rsidR="005D3A03">
      <w:rPr>
        <w:rStyle w:val="Strong"/>
        <w:lang w:val="vi-VN" w:bidi="vi-VN"/>
      </w:rPr>
      <w:fldChar w:fldCharType="begin"/>
    </w:r>
    <w:r w:rsidR="005D3A03">
      <w:rPr>
        <w:rStyle w:val="Strong"/>
        <w:lang w:val="vi-VN" w:bidi="vi-VN"/>
      </w:rPr>
      <w:instrText xml:space="preserve"> PAGE   \* MERGEFORMAT </w:instrText>
    </w:r>
    <w:r w:rsidR="005D3A03">
      <w:rPr>
        <w:rStyle w:val="Strong"/>
        <w:lang w:val="vi-VN" w:bidi="vi-VN"/>
      </w:rPr>
      <w:fldChar w:fldCharType="separate"/>
    </w:r>
    <w:r w:rsidR="000D3F41">
      <w:rPr>
        <w:rStyle w:val="Strong"/>
        <w:noProof/>
        <w:lang w:val="vi-VN" w:bidi="vi-VN"/>
      </w:rPr>
      <w:t>8</w:t>
    </w:r>
    <w:r w:rsidR="005D3A03">
      <w:rPr>
        <w:rStyle w:val="Strong"/>
        <w:noProof/>
        <w:lang w:val="vi-VN" w:bidi="vi-VN"/>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D72F" w14:textId="7AB26D70" w:rsidR="00E81978" w:rsidRPr="00936806" w:rsidRDefault="005E782F">
    <w:pPr>
      <w:pStyle w:val="Header"/>
      <w:rPr>
        <w:rStyle w:val="Strong"/>
        <w:noProof/>
        <w:lang w:val="vi-VN"/>
      </w:rPr>
    </w:pPr>
    <w:r>
      <w:rPr>
        <w:noProof/>
        <w:lang w:bidi="vi-VN"/>
      </w:rPr>
      <w:t>Mobile-First Crop Disease Detection System</w:t>
    </w:r>
    <w:r w:rsidR="005D3A03" w:rsidRPr="00936806">
      <w:rPr>
        <w:rStyle w:val="Strong"/>
        <w:noProof/>
        <w:lang w:val="vi-VN" w:bidi="vi-VN"/>
      </w:rPr>
      <w:ptab w:relativeTo="margin" w:alignment="right" w:leader="none"/>
    </w:r>
    <w:r w:rsidR="005D3A03" w:rsidRPr="00936806">
      <w:rPr>
        <w:rStyle w:val="Strong"/>
        <w:noProof/>
        <w:lang w:val="vi-VN" w:bidi="vi-VN"/>
      </w:rPr>
      <w:fldChar w:fldCharType="begin"/>
    </w:r>
    <w:r w:rsidR="005D3A03" w:rsidRPr="00936806">
      <w:rPr>
        <w:rStyle w:val="Strong"/>
        <w:noProof/>
        <w:lang w:val="vi-VN" w:bidi="vi-VN"/>
      </w:rPr>
      <w:instrText xml:space="preserve"> PAGE   \* MERGEFORMAT </w:instrText>
    </w:r>
    <w:r w:rsidR="005D3A03" w:rsidRPr="00936806">
      <w:rPr>
        <w:rStyle w:val="Strong"/>
        <w:noProof/>
        <w:lang w:val="vi-VN" w:bidi="vi-VN"/>
      </w:rPr>
      <w:fldChar w:fldCharType="separate"/>
    </w:r>
    <w:r w:rsidR="000D3F41" w:rsidRPr="00936806">
      <w:rPr>
        <w:rStyle w:val="Strong"/>
        <w:noProof/>
        <w:lang w:val="vi-VN" w:bidi="vi-VN"/>
      </w:rPr>
      <w:t>1</w:t>
    </w:r>
    <w:r w:rsidR="005D3A03" w:rsidRPr="00936806">
      <w:rPr>
        <w:rStyle w:val="Strong"/>
        <w:noProof/>
        <w:lang w:val="vi-VN" w:bidi="vi-V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98D1C4B"/>
    <w:multiLevelType w:val="multilevel"/>
    <w:tmpl w:val="DD9E92E8"/>
    <w:lvl w:ilvl="0">
      <w:start w:val="1"/>
      <w:numFmt w:val="upperRoman"/>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90D36AF"/>
    <w:multiLevelType w:val="hybridMultilevel"/>
    <w:tmpl w:val="28FA7CA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11145B4"/>
    <w:multiLevelType w:val="hybridMultilevel"/>
    <w:tmpl w:val="4BE2AE4A"/>
    <w:lvl w:ilvl="0" w:tplc="77767372">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B4A7C8A"/>
    <w:multiLevelType w:val="hybridMultilevel"/>
    <w:tmpl w:val="BCACBD8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B9A45D5"/>
    <w:multiLevelType w:val="hybridMultilevel"/>
    <w:tmpl w:val="534A900C"/>
    <w:lvl w:ilvl="0" w:tplc="2C88BB3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A5A1099"/>
    <w:multiLevelType w:val="multilevel"/>
    <w:tmpl w:val="4268E1E0"/>
    <w:lvl w:ilvl="0">
      <w:start w:val="1"/>
      <w:numFmt w:val="upperRoman"/>
      <w:lvlText w:val="Bài viết %1."/>
      <w:lvlJc w:val="left"/>
      <w:pPr>
        <w:ind w:left="0" w:firstLine="0"/>
      </w:pPr>
    </w:lvl>
    <w:lvl w:ilvl="1">
      <w:start w:val="1"/>
      <w:numFmt w:val="decimalZero"/>
      <w:isLgl/>
      <w:lvlText w:val="Mục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C695582"/>
    <w:multiLevelType w:val="hybridMultilevel"/>
    <w:tmpl w:val="8E5E14DE"/>
    <w:lvl w:ilvl="0" w:tplc="456EF2F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6D702056"/>
    <w:multiLevelType w:val="multilevel"/>
    <w:tmpl w:val="04090023"/>
    <w:lvl w:ilvl="0">
      <w:start w:val="1"/>
      <w:numFmt w:val="upperRoman"/>
      <w:lvlText w:val="Bài viết %1."/>
      <w:lvlJc w:val="left"/>
      <w:pPr>
        <w:ind w:left="0" w:firstLine="0"/>
      </w:pPr>
    </w:lvl>
    <w:lvl w:ilvl="1">
      <w:start w:val="1"/>
      <w:numFmt w:val="decimalZero"/>
      <w:isLgl/>
      <w:lvlText w:val="Mục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24901902">
    <w:abstractNumId w:val="9"/>
  </w:num>
  <w:num w:numId="2" w16cid:durableId="1462385441">
    <w:abstractNumId w:val="7"/>
  </w:num>
  <w:num w:numId="3" w16cid:durableId="847325912">
    <w:abstractNumId w:val="6"/>
  </w:num>
  <w:num w:numId="4" w16cid:durableId="1481923910">
    <w:abstractNumId w:val="5"/>
  </w:num>
  <w:num w:numId="5" w16cid:durableId="701629990">
    <w:abstractNumId w:val="4"/>
  </w:num>
  <w:num w:numId="6" w16cid:durableId="1193109176">
    <w:abstractNumId w:val="8"/>
  </w:num>
  <w:num w:numId="7" w16cid:durableId="1102804697">
    <w:abstractNumId w:val="3"/>
  </w:num>
  <w:num w:numId="8" w16cid:durableId="1243904883">
    <w:abstractNumId w:val="2"/>
  </w:num>
  <w:num w:numId="9" w16cid:durableId="1366637640">
    <w:abstractNumId w:val="1"/>
  </w:num>
  <w:num w:numId="10" w16cid:durableId="953252585">
    <w:abstractNumId w:val="0"/>
  </w:num>
  <w:num w:numId="11" w16cid:durableId="64189024">
    <w:abstractNumId w:val="9"/>
    <w:lvlOverride w:ilvl="0">
      <w:startOverride w:val="1"/>
    </w:lvlOverride>
  </w:num>
  <w:num w:numId="12" w16cid:durableId="55663889">
    <w:abstractNumId w:val="19"/>
  </w:num>
  <w:num w:numId="13" w16cid:durableId="277101006">
    <w:abstractNumId w:val="16"/>
  </w:num>
  <w:num w:numId="14" w16cid:durableId="779370834">
    <w:abstractNumId w:val="15"/>
  </w:num>
  <w:num w:numId="15" w16cid:durableId="1146244234">
    <w:abstractNumId w:val="18"/>
  </w:num>
  <w:num w:numId="16" w16cid:durableId="436028333">
    <w:abstractNumId w:val="10"/>
  </w:num>
  <w:num w:numId="17" w16cid:durableId="354960626">
    <w:abstractNumId w:val="12"/>
  </w:num>
  <w:num w:numId="18" w16cid:durableId="908658632">
    <w:abstractNumId w:val="13"/>
  </w:num>
  <w:num w:numId="19" w16cid:durableId="1270940205">
    <w:abstractNumId w:val="14"/>
  </w:num>
  <w:num w:numId="20" w16cid:durableId="1379163936">
    <w:abstractNumId w:val="17"/>
  </w:num>
  <w:num w:numId="21" w16cid:durableId="9502813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82F"/>
    <w:rsid w:val="000D3F41"/>
    <w:rsid w:val="001910DB"/>
    <w:rsid w:val="002048E6"/>
    <w:rsid w:val="00222EB9"/>
    <w:rsid w:val="002E45A1"/>
    <w:rsid w:val="00355DCA"/>
    <w:rsid w:val="003A7703"/>
    <w:rsid w:val="00402D29"/>
    <w:rsid w:val="004E20AA"/>
    <w:rsid w:val="005120D5"/>
    <w:rsid w:val="005441C3"/>
    <w:rsid w:val="00551A02"/>
    <w:rsid w:val="005534FA"/>
    <w:rsid w:val="00580F55"/>
    <w:rsid w:val="005D3A03"/>
    <w:rsid w:val="005E782F"/>
    <w:rsid w:val="006B6B8C"/>
    <w:rsid w:val="006F7397"/>
    <w:rsid w:val="008002C0"/>
    <w:rsid w:val="00830316"/>
    <w:rsid w:val="00843028"/>
    <w:rsid w:val="0088581E"/>
    <w:rsid w:val="008C5323"/>
    <w:rsid w:val="008D1A8F"/>
    <w:rsid w:val="008E7181"/>
    <w:rsid w:val="00936806"/>
    <w:rsid w:val="009A6A3B"/>
    <w:rsid w:val="009F79B6"/>
    <w:rsid w:val="00A27071"/>
    <w:rsid w:val="00B14679"/>
    <w:rsid w:val="00B6240E"/>
    <w:rsid w:val="00B823AA"/>
    <w:rsid w:val="00BA45DB"/>
    <w:rsid w:val="00BE68D3"/>
    <w:rsid w:val="00BF3D29"/>
    <w:rsid w:val="00BF4184"/>
    <w:rsid w:val="00C0601E"/>
    <w:rsid w:val="00C06642"/>
    <w:rsid w:val="00C31D30"/>
    <w:rsid w:val="00CD4D3C"/>
    <w:rsid w:val="00CD6E39"/>
    <w:rsid w:val="00CF6E91"/>
    <w:rsid w:val="00D23B5B"/>
    <w:rsid w:val="00D840C2"/>
    <w:rsid w:val="00D85B68"/>
    <w:rsid w:val="00DB0A8D"/>
    <w:rsid w:val="00E41C78"/>
    <w:rsid w:val="00E6004D"/>
    <w:rsid w:val="00E81978"/>
    <w:rsid w:val="00E87FCE"/>
    <w:rsid w:val="00ED27BA"/>
    <w:rsid w:val="00F379B7"/>
    <w:rsid w:val="00F525FA"/>
    <w:rsid w:val="00FA55AB"/>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34ADB"/>
  <w15:chartTrackingRefBased/>
  <w15:docId w15:val="{D5831724-EA21-4016-A3C8-261E6108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vi-VN"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071"/>
    <w:pPr>
      <w:jc w:val="both"/>
    </w:pPr>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uMc">
    <w:name w:val="Tiêu đề Mục"/>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BocoAPA">
    <w:name w:val="Báo cáo APA"/>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BngHnh">
    <w:name w:val="Bảng/Hình"/>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u2">
    <w:name w:val="Tiêu đề 2"/>
    <w:basedOn w:val="Normal"/>
    <w:uiPriority w:val="1"/>
    <w:qFormat/>
    <w:rsid w:val="00B823AA"/>
    <w:pPr>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1873729">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73813502">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778182414">
      <w:bodyDiv w:val="1"/>
      <w:marLeft w:val="0"/>
      <w:marRight w:val="0"/>
      <w:marTop w:val="0"/>
      <w:marBottom w:val="0"/>
      <w:divBdr>
        <w:top w:val="none" w:sz="0" w:space="0" w:color="auto"/>
        <w:left w:val="none" w:sz="0" w:space="0" w:color="auto"/>
        <w:bottom w:val="none" w:sz="0" w:space="0" w:color="auto"/>
        <w:right w:val="none" w:sz="0" w:space="0" w:color="auto"/>
      </w:divBdr>
    </w:div>
    <w:div w:id="881400396">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9074031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92065673">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293318782">
      <w:bodyDiv w:val="1"/>
      <w:marLeft w:val="0"/>
      <w:marRight w:val="0"/>
      <w:marTop w:val="0"/>
      <w:marBottom w:val="0"/>
      <w:divBdr>
        <w:top w:val="none" w:sz="0" w:space="0" w:color="auto"/>
        <w:left w:val="none" w:sz="0" w:space="0" w:color="auto"/>
        <w:bottom w:val="none" w:sz="0" w:space="0" w:color="auto"/>
        <w:right w:val="none" w:sz="0" w:space="0" w:color="auto"/>
      </w:divBdr>
    </w:div>
    <w:div w:id="1365983998">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31151717">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084081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77778547">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oa0\AppData\Local\Microsoft\Office\16.0\DTS\vi-VN%7b0D9A8889-E8BB-45EF-A546-1C0D29B3F487%7d\%7b626C18F7-A272-458F-9F73-83083C39CDA0%7dTF795a8be7-09f1-4a99-b0d5-9ceb1acfb335eb17b1c3_win32-4b050fe529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8885BBAA6C48F788317C4AE6C5E3F7"/>
        <w:category>
          <w:name w:val="General"/>
          <w:gallery w:val="placeholder"/>
        </w:category>
        <w:types>
          <w:type w:val="bbPlcHdr"/>
        </w:types>
        <w:behaviors>
          <w:behavior w:val="content"/>
        </w:behaviors>
        <w:guid w:val="{CB360C97-1F7E-4F7D-AB3F-97E3D4DCF8A5}"/>
      </w:docPartPr>
      <w:docPartBody>
        <w:p w:rsidR="00000000" w:rsidRDefault="00000000">
          <w:pPr>
            <w:pStyle w:val="888885BBAA6C48F788317C4AE6C5E3F7"/>
          </w:pPr>
          <w:r w:rsidRPr="002E45A1">
            <w:rPr>
              <w:noProof/>
              <w:lang w:bidi="vi-VN"/>
            </w:rPr>
            <w:t>[Tiêu đ</w:t>
          </w:r>
          <w:r w:rsidRPr="002E45A1">
            <w:rPr>
              <w:noProof/>
              <w:lang w:bidi="vi-VN"/>
            </w:rPr>
            <w:t>ề</w:t>
          </w:r>
          <w:r w:rsidRPr="002E45A1">
            <w:rPr>
              <w:noProof/>
              <w:lang w:bidi="vi-VN"/>
            </w:rPr>
            <w:t xml:space="preserve"> </w:t>
          </w:r>
          <w:r w:rsidRPr="002E45A1">
            <w:rPr>
              <w:noProof/>
              <w:lang w:bidi="vi-VN"/>
            </w:rPr>
            <w:t>ở</w:t>
          </w:r>
          <w:r w:rsidRPr="002E45A1">
            <w:rPr>
              <w:noProof/>
              <w:lang w:bidi="vi-VN"/>
            </w:rPr>
            <w:t xml:space="preserve"> Đây, t</w:t>
          </w:r>
          <w:r w:rsidRPr="002E45A1">
            <w:rPr>
              <w:noProof/>
              <w:lang w:bidi="vi-VN"/>
            </w:rPr>
            <w:t>ố</w:t>
          </w:r>
          <w:r w:rsidRPr="002E45A1">
            <w:rPr>
              <w:noProof/>
              <w:lang w:bidi="vi-VN"/>
            </w:rPr>
            <w:t>i đa 12 T</w:t>
          </w:r>
          <w:r w:rsidRPr="002E45A1">
            <w:rPr>
              <w:noProof/>
              <w:lang w:bidi="vi-VN"/>
            </w:rPr>
            <w:t>ừ</w:t>
          </w:r>
          <w:r w:rsidRPr="002E45A1">
            <w:rPr>
              <w:noProof/>
              <w:lang w:bidi="vi-VN"/>
            </w:rPr>
            <w:t>, trên M</w:t>
          </w:r>
          <w:r w:rsidRPr="002E45A1">
            <w:rPr>
              <w:noProof/>
              <w:lang w:bidi="vi-VN"/>
            </w:rPr>
            <w:t>ộ</w:t>
          </w:r>
          <w:r w:rsidRPr="002E45A1">
            <w:rPr>
              <w:noProof/>
              <w:lang w:bidi="vi-VN"/>
            </w:rPr>
            <w:t>t ho</w:t>
          </w:r>
          <w:r w:rsidRPr="002E45A1">
            <w:rPr>
              <w:noProof/>
              <w:lang w:bidi="vi-VN"/>
            </w:rPr>
            <w:t>ặ</w:t>
          </w:r>
          <w:r w:rsidRPr="002E45A1">
            <w:rPr>
              <w:noProof/>
              <w:lang w:bidi="vi-VN"/>
            </w:rPr>
            <w:t>c Hai Dòng]</w:t>
          </w:r>
        </w:p>
      </w:docPartBody>
    </w:docPart>
    <w:docPart>
      <w:docPartPr>
        <w:name w:val="50D82609DCA542DA8366D3A7B4C3CEF9"/>
        <w:category>
          <w:name w:val="General"/>
          <w:gallery w:val="placeholder"/>
        </w:category>
        <w:types>
          <w:type w:val="bbPlcHdr"/>
        </w:types>
        <w:behaviors>
          <w:behavior w:val="content"/>
        </w:behaviors>
        <w:guid w:val="{A00EF638-DD72-490D-932B-547D64DFDC41}"/>
      </w:docPartPr>
      <w:docPartBody>
        <w:p w:rsidR="00000000" w:rsidRDefault="00000000">
          <w:pPr>
            <w:pStyle w:val="50D82609DCA542DA8366D3A7B4C3CEF9"/>
          </w:pPr>
          <w:r w:rsidRPr="002E45A1">
            <w:rPr>
              <w:noProof/>
              <w:lang w:bidi="vi-VN"/>
            </w:rPr>
            <w:t>Tiêu đ</w:t>
          </w:r>
          <w:r w:rsidRPr="002E45A1">
            <w:rPr>
              <w:noProof/>
              <w:lang w:bidi="vi-VN"/>
            </w:rPr>
            <w:t>ề</w:t>
          </w:r>
          <w:r w:rsidRPr="002E45A1">
            <w:rPr>
              <w:noProof/>
              <w:lang w:bidi="vi-VN"/>
            </w:rPr>
            <w:t xml:space="preserve"> hình:</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06"/>
    <w:rsid w:val="00864006"/>
    <w:rsid w:val="00CD4D3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88885BBAA6C48F788317C4AE6C5E3F7">
    <w:name w:val="888885BBAA6C48F788317C4AE6C5E3F7"/>
  </w:style>
  <w:style w:type="paragraph" w:customStyle="1" w:styleId="E40201C5CF4E4D2E91F01103C367DB99">
    <w:name w:val="E40201C5CF4E4D2E91F01103C367DB99"/>
  </w:style>
  <w:style w:type="paragraph" w:customStyle="1" w:styleId="E66D128E66AB4CFF8438AF6FA490D5EE">
    <w:name w:val="E66D128E66AB4CFF8438AF6FA490D5EE"/>
  </w:style>
  <w:style w:type="paragraph" w:customStyle="1" w:styleId="BEDAEE0AF4774BF78A8283E3F58FA90A">
    <w:name w:val="BEDAEE0AF4774BF78A8283E3F58FA90A"/>
  </w:style>
  <w:style w:type="paragraph" w:customStyle="1" w:styleId="D38D779DA777404EAAEEE66B435006ED">
    <w:name w:val="D38D779DA777404EAAEEE66B435006ED"/>
  </w:style>
  <w:style w:type="paragraph" w:customStyle="1" w:styleId="C8F841937CF54AA98ECB0DF7F58597F4">
    <w:name w:val="C8F841937CF54AA98ECB0DF7F58597F4"/>
  </w:style>
  <w:style w:type="character" w:styleId="Emphasis">
    <w:name w:val="Emphasis"/>
    <w:basedOn w:val="DefaultParagraphFont"/>
    <w:uiPriority w:val="4"/>
    <w:unhideWhenUsed/>
    <w:qFormat/>
    <w:rPr>
      <w:i/>
      <w:iCs/>
    </w:rPr>
  </w:style>
  <w:style w:type="paragraph" w:customStyle="1" w:styleId="AFFBF40C65D447B09BC00A6AD5300F30">
    <w:name w:val="AFFBF40C65D447B09BC00A6AD5300F30"/>
  </w:style>
  <w:style w:type="paragraph" w:customStyle="1" w:styleId="5D255B93109A41D88EBF2F7573FCC237">
    <w:name w:val="5D255B93109A41D88EBF2F7573FCC237"/>
  </w:style>
  <w:style w:type="paragraph" w:customStyle="1" w:styleId="17D4F56FDD204D5C87D07266712BF391">
    <w:name w:val="17D4F56FDD204D5C87D07266712BF391"/>
  </w:style>
  <w:style w:type="paragraph" w:customStyle="1" w:styleId="AED775F2029A4B3DB1F3FA08705D11D0">
    <w:name w:val="AED775F2029A4B3DB1F3FA08705D11D0"/>
  </w:style>
  <w:style w:type="paragraph" w:customStyle="1" w:styleId="1BF23DE4944841A59EB6BB97C88F32B7">
    <w:name w:val="1BF23DE4944841A59EB6BB97C88F32B7"/>
  </w:style>
  <w:style w:type="paragraph" w:customStyle="1" w:styleId="2DD86AE27185482E94C18816947141D5">
    <w:name w:val="2DD86AE27185482E94C18816947141D5"/>
  </w:style>
  <w:style w:type="paragraph" w:customStyle="1" w:styleId="A43C46C2436A459B8E8CD3750C0A356E">
    <w:name w:val="A43C46C2436A459B8E8CD3750C0A356E"/>
  </w:style>
  <w:style w:type="paragraph" w:customStyle="1" w:styleId="D945E9F778D9449DA956B06ECEA0DD04">
    <w:name w:val="D945E9F778D9449DA956B06ECEA0DD04"/>
  </w:style>
  <w:style w:type="paragraph" w:customStyle="1" w:styleId="0D819552D1554D4E82E35CB2E501194A">
    <w:name w:val="0D819552D1554D4E82E35CB2E501194A"/>
  </w:style>
  <w:style w:type="paragraph" w:customStyle="1" w:styleId="9D586F663FC040BA9D827B72F04CAF24">
    <w:name w:val="9D586F663FC040BA9D827B72F04CAF24"/>
  </w:style>
  <w:style w:type="paragraph" w:customStyle="1" w:styleId="4241076950FD485A8948FC9B9EE98522">
    <w:name w:val="4241076950FD485A8948FC9B9EE98522"/>
  </w:style>
  <w:style w:type="paragraph" w:customStyle="1" w:styleId="EC5D87A1762B4BEA9ECE08DD26910A43">
    <w:name w:val="EC5D87A1762B4BEA9ECE08DD26910A43"/>
  </w:style>
  <w:style w:type="paragraph" w:customStyle="1" w:styleId="C594F1AF81DB45F5B22D3EBCDB0341D1">
    <w:name w:val="C594F1AF81DB45F5B22D3EBCDB0341D1"/>
  </w:style>
  <w:style w:type="paragraph" w:customStyle="1" w:styleId="2DD59338C4C54720A87EBBDC53680FBB">
    <w:name w:val="2DD59338C4C54720A87EBBDC53680FBB"/>
  </w:style>
  <w:style w:type="paragraph" w:customStyle="1" w:styleId="5AEC259319ED489A87561753E723A979">
    <w:name w:val="5AEC259319ED489A87561753E723A979"/>
  </w:style>
  <w:style w:type="paragraph" w:customStyle="1" w:styleId="FDC7AC9BCC6D48EC8F05B055BB172EF2">
    <w:name w:val="FDC7AC9BCC6D48EC8F05B055BB172EF2"/>
  </w:style>
  <w:style w:type="paragraph" w:customStyle="1" w:styleId="F9D20D06FDE4416DB7AA389DC8E9ADD1">
    <w:name w:val="F9D20D06FDE4416DB7AA389DC8E9ADD1"/>
  </w:style>
  <w:style w:type="paragraph" w:customStyle="1" w:styleId="6011476F95DE4F298711E4789E047305">
    <w:name w:val="6011476F95DE4F298711E4789E047305"/>
  </w:style>
  <w:style w:type="paragraph" w:customStyle="1" w:styleId="CE282075EA384CEEB0CC969BEF392D72">
    <w:name w:val="CE282075EA384CEEB0CC969BEF392D72"/>
  </w:style>
  <w:style w:type="paragraph" w:customStyle="1" w:styleId="CEE1864A994F499598A9490A76528501">
    <w:name w:val="CEE1864A994F499598A9490A76528501"/>
  </w:style>
  <w:style w:type="paragraph" w:customStyle="1" w:styleId="9DC42A4F94DD4DB2A842BBC3AA1077A4">
    <w:name w:val="9DC42A4F94DD4DB2A842BBC3AA1077A4"/>
  </w:style>
  <w:style w:type="paragraph" w:customStyle="1" w:styleId="30D68794BE6E4C2CA50E419C35ADE908">
    <w:name w:val="30D68794BE6E4C2CA50E419C35ADE908"/>
  </w:style>
  <w:style w:type="paragraph" w:customStyle="1" w:styleId="C13F426566B7424AA88AA80246EBC59A">
    <w:name w:val="C13F426566B7424AA88AA80246EBC59A"/>
  </w:style>
  <w:style w:type="paragraph" w:customStyle="1" w:styleId="2BF77E7F1BF44D2E8889DCCC8D5724C3">
    <w:name w:val="2BF77E7F1BF44D2E8889DCCC8D5724C3"/>
  </w:style>
  <w:style w:type="paragraph" w:customStyle="1" w:styleId="F39F0E16D21641EF996DA775C00F1CC5">
    <w:name w:val="F39F0E16D21641EF996DA775C00F1CC5"/>
  </w:style>
  <w:style w:type="paragraph" w:customStyle="1" w:styleId="3B72186521584EC794429DDFBBF600E7">
    <w:name w:val="3B72186521584EC794429DDFBBF600E7"/>
  </w:style>
  <w:style w:type="paragraph" w:customStyle="1" w:styleId="3BDBB42F0B064277AB7C4D768B613B44">
    <w:name w:val="3BDBB42F0B064277AB7C4D768B613B44"/>
  </w:style>
  <w:style w:type="paragraph" w:customStyle="1" w:styleId="708CFB79CBF745A8A1A772B32CEF3EE7">
    <w:name w:val="708CFB79CBF745A8A1A772B32CEF3EE7"/>
  </w:style>
  <w:style w:type="paragraph" w:customStyle="1" w:styleId="3FFE5BE968FB45A6B2C3F8BCBCE878F5">
    <w:name w:val="3FFE5BE968FB45A6B2C3F8BCBCE878F5"/>
  </w:style>
  <w:style w:type="paragraph" w:customStyle="1" w:styleId="65C35974422C4983952FE6D9E55ECB90">
    <w:name w:val="65C35974422C4983952FE6D9E55ECB90"/>
  </w:style>
  <w:style w:type="paragraph" w:customStyle="1" w:styleId="D2B8F77650864AC3B86EDC308415AB07">
    <w:name w:val="D2B8F77650864AC3B86EDC308415AB07"/>
  </w:style>
  <w:style w:type="paragraph" w:customStyle="1" w:styleId="94B6DE76944340EB81DFC66C55C7945F">
    <w:name w:val="94B6DE76944340EB81DFC66C55C7945F"/>
  </w:style>
  <w:style w:type="paragraph" w:customStyle="1" w:styleId="2EF1380487D64BB4B0BCC2560AD39EC9">
    <w:name w:val="2EF1380487D64BB4B0BCC2560AD39EC9"/>
  </w:style>
  <w:style w:type="paragraph" w:customStyle="1" w:styleId="A568D0631C004675B6E124334FBF95AE">
    <w:name w:val="A568D0631C004675B6E124334FBF95AE"/>
  </w:style>
  <w:style w:type="paragraph" w:customStyle="1" w:styleId="E78EA3E5781C45B28527DA06BFC7CF58">
    <w:name w:val="E78EA3E5781C45B28527DA06BFC7CF58"/>
  </w:style>
  <w:style w:type="paragraph" w:customStyle="1" w:styleId="FD0ADA5074754077B7820ADA72927C26">
    <w:name w:val="FD0ADA5074754077B7820ADA72927C26"/>
  </w:style>
  <w:style w:type="paragraph" w:customStyle="1" w:styleId="2CFBA9B4EBFE4554B8786756ADE8A22E">
    <w:name w:val="2CFBA9B4EBFE4554B8786756ADE8A22E"/>
  </w:style>
  <w:style w:type="paragraph" w:customStyle="1" w:styleId="E2CBAFA0FA4E4AEFB73F3D6FC44F0065">
    <w:name w:val="E2CBAFA0FA4E4AEFB73F3D6FC44F0065"/>
  </w:style>
  <w:style w:type="paragraph" w:customStyle="1" w:styleId="CA6A8831882345F29924116441768F8D">
    <w:name w:val="CA6A8831882345F29924116441768F8D"/>
  </w:style>
  <w:style w:type="paragraph" w:customStyle="1" w:styleId="70B21D7D52304A6D9867F9652D467240">
    <w:name w:val="70B21D7D52304A6D9867F9652D467240"/>
  </w:style>
  <w:style w:type="paragraph" w:customStyle="1" w:styleId="58805017752E4B999EE6FABA3CA48A48">
    <w:name w:val="58805017752E4B999EE6FABA3CA48A48"/>
  </w:style>
  <w:style w:type="paragraph" w:customStyle="1" w:styleId="6111F652370B413289BFC1E9AEF330A6">
    <w:name w:val="6111F652370B413289BFC1E9AEF330A6"/>
  </w:style>
  <w:style w:type="paragraph" w:customStyle="1" w:styleId="02A3193099204CB2A147928920746CDF">
    <w:name w:val="02A3193099204CB2A147928920746CDF"/>
  </w:style>
  <w:style w:type="paragraph" w:customStyle="1" w:styleId="BCC6CD1211864CA0AE0A981718142C68">
    <w:name w:val="BCC6CD1211864CA0AE0A981718142C68"/>
  </w:style>
  <w:style w:type="paragraph" w:customStyle="1" w:styleId="A22720ACE5E645478573C00F80C640E1">
    <w:name w:val="A22720ACE5E645478573C00F80C640E1"/>
  </w:style>
  <w:style w:type="paragraph" w:customStyle="1" w:styleId="3B2ECAE225FE4521BF384216F41F722B">
    <w:name w:val="3B2ECAE225FE4521BF384216F41F722B"/>
  </w:style>
  <w:style w:type="paragraph" w:customStyle="1" w:styleId="1B8B634A0F2F4DEAB531364A88451759">
    <w:name w:val="1B8B634A0F2F4DEAB531364A88451759"/>
  </w:style>
  <w:style w:type="paragraph" w:customStyle="1" w:styleId="147D3878354544BBA4EFB265AAA916F8">
    <w:name w:val="147D3878354544BBA4EFB265AAA916F8"/>
  </w:style>
  <w:style w:type="paragraph" w:customStyle="1" w:styleId="93900B4352C3461FAFF4F6F4073D88CE">
    <w:name w:val="93900B4352C3461FAFF4F6F4073D88CE"/>
  </w:style>
  <w:style w:type="paragraph" w:customStyle="1" w:styleId="D2F05A6571194413B8AA07DFEFC759EF">
    <w:name w:val="D2F05A6571194413B8AA07DFEFC759EF"/>
  </w:style>
  <w:style w:type="paragraph" w:customStyle="1" w:styleId="61CC94EBA6E54CD99F83F4FC1CF6C819">
    <w:name w:val="61CC94EBA6E54CD99F83F4FC1CF6C819"/>
  </w:style>
  <w:style w:type="paragraph" w:customStyle="1" w:styleId="27435421CE9F497885585FAEA6996C2B">
    <w:name w:val="27435421CE9F497885585FAEA6996C2B"/>
  </w:style>
  <w:style w:type="paragraph" w:customStyle="1" w:styleId="5241E885C7254CAAB779239B55CCCDC9">
    <w:name w:val="5241E885C7254CAAB779239B55CCCDC9"/>
  </w:style>
  <w:style w:type="paragraph" w:customStyle="1" w:styleId="AA66A143EC2247E18DDBB7E59557780E">
    <w:name w:val="AA66A143EC2247E18DDBB7E59557780E"/>
  </w:style>
  <w:style w:type="paragraph" w:customStyle="1" w:styleId="C33C589EEA8441089A5BF20819EAB3EB">
    <w:name w:val="C33C589EEA8441089A5BF20819EAB3EB"/>
  </w:style>
  <w:style w:type="paragraph" w:customStyle="1" w:styleId="50D82609DCA542DA8366D3A7B4C3CEF9">
    <w:name w:val="50D82609DCA542DA8366D3A7B4C3CEF9"/>
  </w:style>
  <w:style w:type="paragraph" w:customStyle="1" w:styleId="6868031E10724498A793D4CCC66BE5D7">
    <w:name w:val="6868031E10724498A793D4CCC66BE5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Mobile-First Crop Disease Detection System</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{8F7D520E-BC32-454D-924D-C20424216BB4}</b:Guid>
    <b:Title>Tiêu đề Bài viết</b:Title>
    <b:Year>Năm</b:Year>
    <b:JournalName>Tiêu đề Nhật ký</b:JournalName>
    <b:Pages>Từ Trang - Đến Trang</b:Pages>
    <b:Author>
      <b:Author>
        <b:NameList>
          <b:Person>
            <b:Last>Họ</b:Last>
            <b:First>Tên,</b:First>
            <b:Middle>Tên đệm</b:Middle>
          </b:Person>
        </b:NameList>
      </b:Author>
    </b:Author>
    <b:RefOrder>5</b:RefOrder>
  </b:Source>
  <b:Source>
    <b:Tag>Last</b:Tag>
    <b:SourceType>Book</b:SourceType>
    <b:Guid>{76FD61A9-1D8D-44D3-894B-2B54ADF9A371}</b:Guid>
    <b:Title>Tiêu đề Sách</b:Title>
    <b:Year>Năm</b:Year>
    <b:City>Tên Thành phố</b:City>
    <b:Publisher>Tên Nhà xuất bản</b:Publisher>
    <b:Author>
      <b:Author>
        <b:NameList>
          <b:Person>
            <b:Last>Họ</b:Last>
            <b:First>Tên,</b:First>
            <b:Middle>Tên đệm</b:Middle>
          </b:Person>
        </b:NameList>
      </b:Author>
    </b:Author>
    <b:RefOrder>6</b:RefOrder>
  </b:Source>
  <b:Source>
    <b:Tag>Afr24</b:Tag>
    <b:SourceType>Report</b:SourceType>
    <b:Guid>{E439C2E9-1B4A-426F-B4EF-BF63A4AA5B16}</b:Guid>
    <b:Title>Village-Based Advisor (VBA) Model</b:Title>
    <b:Year>2024</b:Year>
    <b:Author>
      <b:Author>
        <b:Corporate>Africa Farm</b:Corporate>
      </b:Author>
    </b:Author>
    <b:Publisher>Farm Africa</b:Publisher>
    <b:City>Nairobi, Kenya</b:City>
    <b:URL>https://www.farmafrica.org/publication/the-village-based-advisor-vba-model/</b:URL>
    <b:RefOrder>1</b:RefOrder>
  </b:Source>
  <b:Source>
    <b:Tag>Sha16</b:Tag>
    <b:SourceType>JournalArticle</b:SourceType>
    <b:Guid>{61A975E7-CAFD-4C78-BFC5-447A9BEBDA12}</b:Guid>
    <b:Title>Using Deep Learning for Image-Based Plant Disease Detection</b:Title>
    <b:Year>2016</b:Year>
    <b:Author>
      <b:Author>
        <b:NameList>
          <b:Person>
            <b:Last>Mohanty</b:Last>
            <b:First>Sharada</b:First>
            <b:Middle>P.</b:Middle>
          </b:Person>
          <b:Person>
            <b:Last>Hughes</b:Last>
            <b:First>David</b:First>
            <b:Middle>P.</b:Middle>
          </b:Person>
          <b:Person>
            <b:Last>Salathé</b:Last>
            <b:First>Marcel</b:First>
          </b:Person>
        </b:NameList>
      </b:Author>
    </b:Author>
    <b:JournalName>Front. Plant Sci.</b:JournalName>
    <b:Pages>10</b:Pages>
    <b:URL>https://www.researchgate.net/publication/301879540_Using_Deep_Learning_for_Image-Based_Plant_Disease_Detection</b:URL>
    <b:DOI>10.3389/fpls.2016.01419</b:DOI>
    <b:RefOrder>2</b:RefOrder>
  </b:Source>
  <b:Source>
    <b:Tag>And191</b:Tag>
    <b:SourceType>ConferenceProceedings</b:SourceType>
    <b:Guid>{4A0F1C57-894A-45A5-909E-259756580CF4}</b:Guid>
    <b:Title>Searching for MobileNetV3</b:Title>
    <b:Year>2019</b:Year>
    <b:Author>
      <b:Author>
        <b:NameList>
          <b:Person>
            <b:Last>Howard</b:Last>
            <b:First>Andrew</b:First>
          </b:Person>
          <b:Person>
            <b:Last>Sandler</b:Last>
            <b:First>Mark</b:First>
          </b:Person>
          <b:Person>
            <b:Last>Grace Chu</b:Last>
            <b:First>Liang-Chieh</b:First>
            <b:Middle>Chen</b:Middle>
          </b:Person>
          <b:Person>
            <b:Last>Chen</b:Last>
            <b:First>Bo</b:First>
          </b:Person>
          <b:Person>
            <b:Last>Tan</b:Last>
            <b:First>Mingxing</b:First>
          </b:Person>
          <b:Person>
            <b:Last>Wang</b:Last>
            <b:First>Weijun</b:First>
          </b:Person>
          <b:Person>
            <b:Last>Zhu</b:Last>
            <b:First>Yukun</b:First>
          </b:Person>
          <b:Person>
            <b:Last>Pang</b:Last>
            <b:First>Ruoming</b:First>
          </b:Person>
          <b:Person>
            <b:Last>Vasudevan</b:Last>
            <b:First>Vijay</b:First>
          </b:Person>
          <b:Person>
            <b:Last>Le</b:Last>
            <b:First>Quoc</b:First>
            <b:Middle>V.</b:Middle>
          </b:Person>
          <b:Person>
            <b:Last>Adam</b:Last>
            <b:First>Hartwig</b:First>
          </b:Person>
        </b:NameList>
      </b:Author>
    </b:Author>
    <b:ConferenceName>CVF International Conference on Computer Vision (ICCV)</b:ConferenceName>
    <b:Publisher>Proceedings of the IEEE</b:Publisher>
    <b:RefOrder>3</b:RefOrder>
  </b:Source>
  <b:Source>
    <b:Tag>Gop25</b:Tag>
    <b:SourceType>JournalArticle</b:SourceType>
    <b:Guid>{5A139BA5-9475-4BD3-A259-DAF5FE523AFD}</b:Guid>
    <b:Title>Optimized classification of potato leaf disease using EfficientNet-LITE and KE-SVM in diverse environments</b:Title>
    <b:Year>2025</b:Year>
    <b:Author>
      <b:Author>
        <b:NameList>
          <b:Person>
            <b:Last>Sangar</b:Last>
            <b:First>Gopal</b:First>
          </b:Person>
          <b:Person>
            <b:Last>Rajasekar</b:Last>
            <b:First>Velswamy</b:First>
          </b:Person>
        </b:NameList>
      </b:Author>
    </b:Author>
    <b:JournalName>Front. Plant Sci.</b:JournalName>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099CA6-083D-41CC-B3E8-9C2CFB980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{626C18F7-A272-458F-9F73-83083C39CDA0}TF795a8be7-09f1-4a99-b0d5-9ceb1acfb335eb17b1c3_win32-4b050fe52901.dotx</Template>
  <TotalTime>346</TotalTime>
  <Pages>6</Pages>
  <Words>927</Words>
  <Characters>5285</Characters>
  <Application>Microsoft Office Word</Application>
  <DocSecurity>0</DocSecurity>
  <Lines>44</Lines>
  <Paragraphs>12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Mobile-First Crop Disease Detection System</dc:title>
  <dc:subject/>
  <dc:creator>Kevin Nguyen</dc:creator>
  <cp:keywords/>
  <dc:description/>
  <cp:lastModifiedBy>Kevin Nguyen</cp:lastModifiedBy>
  <cp:revision>1</cp:revision>
  <cp:lastPrinted>2026-03-21T06:54:00Z</cp:lastPrinted>
  <dcterms:created xsi:type="dcterms:W3CDTF">2026-03-21T01:10:00Z</dcterms:created>
  <dcterms:modified xsi:type="dcterms:W3CDTF">2026-03-21T06:56:00Z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1b385242-083a-4f3b-a675-37765ce59c6e</vt:lpwstr>
  </property>
</Properties>
</file>