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Project Control Humanoid Robot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Ngày bắt đầu: 05/05/2026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1. Mục tiêu và lộ trình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Mục tiêu điều khiển hoàn toàn và tự do Humanoid Robot. Nghiên cứu các chính sách điều khiển, cách áp dụng vào hệ thống Humanoid Robot.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Cụ thể thực hiện các bước: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Giả lập Robot trong IsaacSim.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Đọc và ghi tín hiệu từ Graph và ROS2 (IMU, joint, camera, depth camera)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Điều khiển Human Robot bằng Policy của nhà cung cấp (Tập trung vào Locomation)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Điều khiển bằng các model Whole Body Control  (Tập trung vào Manipulation)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Train RL và WBC với pipeline đầy đủ: Data - Feature Preparation - Model Dev – Train - Eval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Deploy các model AI vào trong hệ thống nói chung và Robot nói riêng.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2. Vật lý trong Isaac sim, Sensor và Graph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2.1 Vật lý và Humanoid Robot được sử dụng.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Hiện tại đang sử dụng và test trên 2 loại Huma</w:t>
      </w:r>
      <w:r>
        <w:rPr>
          <w:rFonts w:ascii="Times New Roman" w:hAnsi="Times New Roman"/>
        </w:rPr>
        <w:t>noid Robot chính là Unitree H1 và Unitree G1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(G1 có mã g1_29dof_with_dex3_rev_1_0: </w:t>
      </w:r>
      <w:hyperlink r:id="rId2">
        <w:r>
          <w:rPr>
            <w:rStyle w:val="Hyperlink"/>
            <w:rFonts w:ascii="Times New Roman" w:hAnsi="Times New Roman"/>
          </w:rPr>
          <w:t>https://github.com/unitreerobotics/unitree_sim_isaaclab.git</w:t>
        </w:r>
      </w:hyperlink>
      <w:r>
        <w:rPr>
          <w:rFonts w:ascii="Times New Roman" w:hAnsi="Times New Roman"/>
        </w:rPr>
        <w:t>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754380</wp:posOffset>
            </wp:positionH>
            <wp:positionV relativeFrom="paragraph">
              <wp:posOffset>73660</wp:posOffset>
            </wp:positionV>
            <wp:extent cx="1897380" cy="2675890"/>
            <wp:effectExtent l="0" t="0" r="0" b="0"/>
            <wp:wrapTopAndBottom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738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3337560</wp:posOffset>
            </wp:positionH>
            <wp:positionV relativeFrom="paragraph">
              <wp:posOffset>66040</wp:posOffset>
            </wp:positionV>
            <wp:extent cx="1836420" cy="265430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2.2 Sensor và Graph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2.2.1 IMU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 Điều khiển RL của Robot(policy)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4. Điều khiển Whole Body Control (WBC)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5. Train RL của Robot cho một tác vụ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6. Train Whole Body Control phù hợp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7. Deploy các AI model khác vào hệ thống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unitreerobotics/unitree_sim_isaaclab.gi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66</TotalTime>
  <Application>LibreOffice/24.2.7.2$Linux_X86_64 LibreOffice_project/420$Build-2</Application>
  <AppVersion>15.0000</AppVersion>
  <Pages>3</Pages>
  <Words>215</Words>
  <Characters>947</Characters>
  <CharactersWithSpaces>1157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2026-05-05T12:48:59Z</dcterms:created>
  <dc:creator/>
  <dc:description/>
  <dc:language>en-US</dc:language>
  <cp:lastModifiedBy/>
  <dcterms:modified xsi:type="dcterms:W3CDTF">2026-05-05T13:59:55Z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