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D0E59" w14:textId="24FB52DE" w:rsidR="00CF0C86" w:rsidRDefault="00CF0C86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</w:p>
    <w:p w14:paraId="6D5E5A84" w14:textId="57C376B5" w:rsidR="001E58ED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The circle is the ...............</w:t>
      </w:r>
      <w:proofErr w:type="spellStart"/>
      <w:r w:rsidRPr="006A6381">
        <w:rPr>
          <w:color w:val="000000"/>
          <w:sz w:val="28"/>
          <w:szCs w:val="28"/>
          <w:lang w:val="en-US"/>
        </w:rPr>
        <w:t>symbol.x</w:t>
      </w:r>
      <w:r w:rsidR="008F69F6">
        <w:rPr>
          <w:color w:val="000000"/>
          <w:sz w:val="28"/>
          <w:szCs w:val="28"/>
          <w:lang w:val="en-US"/>
        </w:rPr>
        <w:t>in</w:t>
      </w:r>
      <w:proofErr w:type="spellEnd"/>
      <w:r w:rsidR="008F69F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8F69F6">
        <w:rPr>
          <w:color w:val="000000"/>
          <w:sz w:val="28"/>
          <w:szCs w:val="28"/>
          <w:lang w:val="en-US"/>
        </w:rPr>
        <w:t>chào</w:t>
      </w:r>
      <w:proofErr w:type="spellEnd"/>
    </w:p>
    <w:p w14:paraId="49CD68FA" w14:textId="6BF9FE0E" w:rsidR="006A6381" w:rsidRDefault="001E58ED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zh-TW"/>
        </w:rPr>
        <w:drawing>
          <wp:inline distT="0" distB="0" distL="0" distR="0" wp14:anchorId="16151661" wp14:editId="42083D1D">
            <wp:extent cx="3429000" cy="388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27" cy="38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5CAF" w14:textId="411F2247" w:rsidR="003231D6" w:rsidRPr="006A6381" w:rsidRDefault="003231D6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zh-TW"/>
        </w:rPr>
        <w:drawing>
          <wp:inline distT="0" distB="0" distL="0" distR="0" wp14:anchorId="1603F349" wp14:editId="309901B3">
            <wp:extent cx="3429000" cy="388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27" cy="38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15BC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Decision </w:t>
      </w:r>
    </w:p>
    <w:p w14:paraId="23EBC21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Stop</w:t>
      </w:r>
    </w:p>
    <w:p w14:paraId="26828CD5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C. Start</w:t>
      </w:r>
    </w:p>
    <w:p w14:paraId="796186F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Connector</w:t>
      </w:r>
    </w:p>
    <w:p w14:paraId="5405B41C" w14:textId="1BA2F09A" w:rsid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lastRenderedPageBreak/>
        <w:t>2.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............looks like a rounded </w:t>
      </w:r>
      <w:proofErr w:type="spellStart"/>
      <w:r w:rsidRPr="006A6381">
        <w:rPr>
          <w:color w:val="000000"/>
          <w:sz w:val="28"/>
          <w:szCs w:val="28"/>
          <w:lang w:val="en-US"/>
        </w:rPr>
        <w:t>rectangle.</w:t>
      </w:r>
      <w:r w:rsidR="008F69F6">
        <w:rPr>
          <w:color w:val="000000"/>
          <w:sz w:val="28"/>
          <w:szCs w:val="28"/>
          <w:lang w:val="en-US"/>
        </w:rPr>
        <w:t>bạn</w:t>
      </w:r>
      <w:proofErr w:type="spellEnd"/>
      <w:r w:rsidR="008F69F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8F69F6">
        <w:rPr>
          <w:color w:val="000000"/>
          <w:sz w:val="28"/>
          <w:szCs w:val="28"/>
          <w:lang w:val="en-US"/>
        </w:rPr>
        <w:t>khoẻ</w:t>
      </w:r>
      <w:proofErr w:type="spellEnd"/>
      <w:r w:rsidR="008F69F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8F69F6">
        <w:rPr>
          <w:color w:val="000000"/>
          <w:sz w:val="28"/>
          <w:szCs w:val="28"/>
          <w:lang w:val="en-US"/>
        </w:rPr>
        <w:t>không</w:t>
      </w:r>
      <w:proofErr w:type="spellEnd"/>
    </w:p>
    <w:p w14:paraId="1454E940" w14:textId="1E0CA853" w:rsidR="005E47F8" w:rsidRPr="006A6381" w:rsidRDefault="005E47F8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zh-TW"/>
        </w:rPr>
        <w:drawing>
          <wp:inline distT="0" distB="0" distL="0" distR="0" wp14:anchorId="6272E7AA" wp14:editId="7DE6E5D9">
            <wp:extent cx="5610225" cy="3152775"/>
            <wp:effectExtent l="0" t="0" r="0" b="0"/>
            <wp:docPr id="4" name="Picture 4" descr="C:\Users\ADMIN\AppData\Local\Microsoft\Windows\INetCache\Content.Word\90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9030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7AB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The ordinary rectangle </w:t>
      </w:r>
    </w:p>
    <w:p w14:paraId="75157099" w14:textId="3631A0DA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The ellipse</w:t>
      </w:r>
    </w:p>
    <w:p w14:paraId="1B80F580" w14:textId="7477AEAF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The rectangle</w:t>
      </w:r>
    </w:p>
    <w:p w14:paraId="3D56E633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The parallelogram</w:t>
      </w:r>
    </w:p>
    <w:p w14:paraId="64F91E76" w14:textId="19D01F04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3.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.......Often it contains comparison function such as less than or greater than.</w:t>
      </w:r>
    </w:p>
    <w:p w14:paraId="12DA5FAB" w14:textId="7408B599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A. Process symbol</w:t>
      </w:r>
    </w:p>
    <w:p w14:paraId="1218994E" w14:textId="77ED616C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Output symbol</w:t>
      </w:r>
    </w:p>
    <w:p w14:paraId="54BDFD9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Stop symbol</w:t>
      </w:r>
    </w:p>
    <w:p w14:paraId="17B70CF6" w14:textId="68BF54E8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t>.</w:t>
      </w:r>
      <w:r w:rsidRPr="006A6381">
        <w:rPr>
          <w:color w:val="000000"/>
          <w:sz w:val="28"/>
          <w:szCs w:val="28"/>
          <w:lang w:val="en-US"/>
        </w:rPr>
        <w:t> Decision symbol</w:t>
      </w:r>
    </w:p>
    <w:p w14:paraId="0EC9A4A5" w14:textId="71FF0EF6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4</w:t>
      </w:r>
      <w:r w:rsidR="00537FA0">
        <w:rPr>
          <w:color w:val="000000"/>
          <w:sz w:val="28"/>
          <w:szCs w:val="28"/>
          <w:lang w:val="en-US"/>
        </w:rPr>
        <w:t>.</w:t>
      </w:r>
      <w:bookmarkStart w:id="0" w:name="_GoBack"/>
      <w:bookmarkEnd w:id="0"/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I saw that movie ............ I was a child.</w:t>
      </w:r>
    </w:p>
    <w:p w14:paraId="68BDF820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until</w:t>
      </w:r>
    </w:p>
    <w:p w14:paraId="5AE4C794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when</w:t>
      </w:r>
    </w:p>
    <w:p w14:paraId="15C95E7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after</w:t>
      </w:r>
    </w:p>
    <w:p w14:paraId="6939018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before</w:t>
      </w:r>
    </w:p>
    <w:p w14:paraId="6E7F70A9" w14:textId="51410C79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5.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You don’t need ............... when you draw a rectangle</w:t>
      </w:r>
    </w:p>
    <w:p w14:paraId="2A12088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shift </w:t>
      </w:r>
    </w:p>
    <w:p w14:paraId="10DE8DCC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Alt</w:t>
      </w:r>
    </w:p>
    <w:p w14:paraId="44F281A8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Ctrl </w:t>
      </w:r>
    </w:p>
    <w:p w14:paraId="2664ECD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D. all of them</w:t>
      </w:r>
    </w:p>
    <w:p w14:paraId="06A9BCD9" w14:textId="0492E7AD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en-US"/>
        </w:rPr>
        <w:t xml:space="preserve">. </w:t>
      </w:r>
      <w:r w:rsidRPr="006A6381">
        <w:rPr>
          <w:color w:val="000000"/>
          <w:sz w:val="28"/>
          <w:szCs w:val="28"/>
          <w:lang w:val="en-US"/>
        </w:rPr>
        <w:t>...........about size of a small typewriter.</w:t>
      </w:r>
    </w:p>
    <w:p w14:paraId="38BE7F4A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handheld </w:t>
      </w:r>
    </w:p>
    <w:p w14:paraId="7F260508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notebook</w:t>
      </w:r>
    </w:p>
    <w:p w14:paraId="709C0B3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laptop</w:t>
      </w:r>
    </w:p>
    <w:p w14:paraId="2D678BB6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subnotebook</w:t>
      </w:r>
    </w:p>
    <w:p w14:paraId="3564A710" w14:textId="19423B23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7.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A .......... can fit into a jacket </w:t>
      </w:r>
      <w:proofErr w:type="spellStart"/>
      <w:r w:rsidRPr="006A6381">
        <w:rPr>
          <w:color w:val="000000"/>
          <w:sz w:val="28"/>
          <w:szCs w:val="28"/>
          <w:lang w:val="en-US"/>
        </w:rPr>
        <w:t>pocket.x</w:t>
      </w:r>
      <w:proofErr w:type="spellEnd"/>
    </w:p>
    <w:p w14:paraId="7169E40E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A. handheld</w:t>
      </w:r>
    </w:p>
    <w:p w14:paraId="065EE5B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notebook</w:t>
      </w:r>
    </w:p>
    <w:p w14:paraId="019FAEC5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lastRenderedPageBreak/>
        <w:t>C. laptop</w:t>
      </w:r>
    </w:p>
    <w:p w14:paraId="660076C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subnotebook</w:t>
      </w:r>
    </w:p>
    <w:p w14:paraId="0A6D0FEB" w14:textId="3450EABB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8.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What should he buy if he wants a computer for writing letter and to keep staff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records and to keep a diary of appointments.</w:t>
      </w:r>
    </w:p>
    <w:p w14:paraId="150853F6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A minicomputer</w:t>
      </w:r>
    </w:p>
    <w:p w14:paraId="7B89B09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A PC</w:t>
      </w:r>
    </w:p>
    <w:p w14:paraId="6C47D7AF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A mainframe</w:t>
      </w:r>
    </w:p>
    <w:p w14:paraId="2CCD4A6B" w14:textId="1F49D4BD" w:rsidR="00763543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 A. supercomputer</w:t>
      </w:r>
    </w:p>
    <w:p w14:paraId="11F32873" w14:textId="527AB7C9" w:rsidR="00F62C1A" w:rsidRDefault="009F319B" w:rsidP="00853969">
      <w:pPr>
        <w:rPr>
          <w:lang w:val="en-US"/>
        </w:rPr>
      </w:pPr>
      <w:r>
        <w:rPr>
          <w:noProof/>
          <w:lang w:val="en-US" w:eastAsia="zh-TW"/>
        </w:rPr>
        <w:drawing>
          <wp:inline distT="0" distB="0" distL="0" distR="0" wp14:anchorId="73944979" wp14:editId="22F2AA44">
            <wp:extent cx="5610225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10E4" w14:textId="77777777" w:rsidR="009D6780" w:rsidRPr="006A6381" w:rsidRDefault="009D6780" w:rsidP="009D6780">
      <w:pPr>
        <w:rPr>
          <w:b/>
          <w:bCs/>
          <w:lang w:val="en-US"/>
        </w:rPr>
      </w:pPr>
      <w:proofErr w:type="gramStart"/>
      <w:r w:rsidRPr="006A6381">
        <w:rPr>
          <w:b/>
          <w:bCs/>
          <w:lang w:val="en-US"/>
        </w:rPr>
        <w:t>#End.</w:t>
      </w:r>
      <w:proofErr w:type="gramEnd"/>
    </w:p>
    <w:p w14:paraId="0DDE6FEA" w14:textId="77777777" w:rsidR="009D6780" w:rsidRPr="006A6381" w:rsidRDefault="009D6780" w:rsidP="00853969">
      <w:pPr>
        <w:rPr>
          <w:lang w:val="en-US"/>
        </w:rPr>
      </w:pPr>
    </w:p>
    <w:sectPr w:rsidR="009D6780" w:rsidRPr="006A6381">
      <w:pgSz w:w="12240" w:h="15840"/>
      <w:pgMar w:top="128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073E"/>
    <w:multiLevelType w:val="hybridMultilevel"/>
    <w:tmpl w:val="05B4143E"/>
    <w:lvl w:ilvl="0" w:tplc="E9F0387E">
      <w:start w:val="1"/>
      <w:numFmt w:val="upperRoman"/>
      <w:lvlText w:val="%1."/>
      <w:lvlJc w:val="left"/>
      <w:pPr>
        <w:ind w:left="369" w:hanging="218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1" w:tplc="C06A364A">
      <w:start w:val="1"/>
      <w:numFmt w:val="decimal"/>
      <w:lvlText w:val="%2."/>
      <w:lvlJc w:val="left"/>
      <w:pPr>
        <w:ind w:left="396" w:hanging="24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2" w:tplc="0F06A3C8">
      <w:start w:val="1"/>
      <w:numFmt w:val="upperLetter"/>
      <w:lvlText w:val="%3."/>
      <w:lvlJc w:val="left"/>
      <w:pPr>
        <w:ind w:left="1245" w:hanging="300"/>
      </w:pPr>
      <w:rPr>
        <w:rFonts w:ascii="Times New Roman" w:eastAsia="Times New Roman" w:hAnsi="Times New Roman" w:cs="Times New Roman" w:hint="default"/>
        <w:spacing w:val="-1"/>
        <w:w w:val="102"/>
        <w:sz w:val="24"/>
        <w:szCs w:val="24"/>
        <w:lang w:val="vi" w:eastAsia="en-US" w:bidi="ar-SA"/>
      </w:rPr>
    </w:lvl>
    <w:lvl w:ilvl="3" w:tplc="BCD841C6">
      <w:numFmt w:val="bullet"/>
      <w:lvlText w:val="•"/>
      <w:lvlJc w:val="left"/>
      <w:pPr>
        <w:ind w:left="1400" w:hanging="300"/>
      </w:pPr>
      <w:rPr>
        <w:rFonts w:hint="default"/>
        <w:lang w:val="vi" w:eastAsia="en-US" w:bidi="ar-SA"/>
      </w:rPr>
    </w:lvl>
    <w:lvl w:ilvl="4" w:tplc="A5E01AB2">
      <w:numFmt w:val="bullet"/>
      <w:lvlText w:val="•"/>
      <w:lvlJc w:val="left"/>
      <w:pPr>
        <w:ind w:left="1460" w:hanging="300"/>
      </w:pPr>
      <w:rPr>
        <w:rFonts w:hint="default"/>
        <w:lang w:val="vi" w:eastAsia="en-US" w:bidi="ar-SA"/>
      </w:rPr>
    </w:lvl>
    <w:lvl w:ilvl="5" w:tplc="684CB4F8">
      <w:numFmt w:val="bullet"/>
      <w:lvlText w:val="•"/>
      <w:lvlJc w:val="left"/>
      <w:pPr>
        <w:ind w:left="1500" w:hanging="300"/>
      </w:pPr>
      <w:rPr>
        <w:rFonts w:hint="default"/>
        <w:lang w:val="vi" w:eastAsia="en-US" w:bidi="ar-SA"/>
      </w:rPr>
    </w:lvl>
    <w:lvl w:ilvl="6" w:tplc="1108D578">
      <w:numFmt w:val="bullet"/>
      <w:lvlText w:val="•"/>
      <w:lvlJc w:val="left"/>
      <w:pPr>
        <w:ind w:left="2968" w:hanging="300"/>
      </w:pPr>
      <w:rPr>
        <w:rFonts w:hint="default"/>
        <w:lang w:val="vi" w:eastAsia="en-US" w:bidi="ar-SA"/>
      </w:rPr>
    </w:lvl>
    <w:lvl w:ilvl="7" w:tplc="E10ACFFA">
      <w:numFmt w:val="bullet"/>
      <w:lvlText w:val="•"/>
      <w:lvlJc w:val="left"/>
      <w:pPr>
        <w:ind w:left="4436" w:hanging="300"/>
      </w:pPr>
      <w:rPr>
        <w:rFonts w:hint="default"/>
        <w:lang w:val="vi" w:eastAsia="en-US" w:bidi="ar-SA"/>
      </w:rPr>
    </w:lvl>
    <w:lvl w:ilvl="8" w:tplc="2B6E7A1C">
      <w:numFmt w:val="bullet"/>
      <w:lvlText w:val="•"/>
      <w:lvlJc w:val="left"/>
      <w:pPr>
        <w:ind w:left="5904" w:hanging="30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8D2177"/>
    <w:rsid w:val="001C2ADA"/>
    <w:rsid w:val="001E58ED"/>
    <w:rsid w:val="00215188"/>
    <w:rsid w:val="00227B7A"/>
    <w:rsid w:val="002E026B"/>
    <w:rsid w:val="003231D6"/>
    <w:rsid w:val="003B7CEE"/>
    <w:rsid w:val="003F7EAA"/>
    <w:rsid w:val="00537FA0"/>
    <w:rsid w:val="005E47F8"/>
    <w:rsid w:val="006A6381"/>
    <w:rsid w:val="006F453D"/>
    <w:rsid w:val="00705113"/>
    <w:rsid w:val="00742D0F"/>
    <w:rsid w:val="0074726D"/>
    <w:rsid w:val="00763543"/>
    <w:rsid w:val="00853969"/>
    <w:rsid w:val="008666B1"/>
    <w:rsid w:val="008D2177"/>
    <w:rsid w:val="008D70DE"/>
    <w:rsid w:val="008F69F6"/>
    <w:rsid w:val="00945C77"/>
    <w:rsid w:val="009D6780"/>
    <w:rsid w:val="009F319B"/>
    <w:rsid w:val="00A73979"/>
    <w:rsid w:val="00AE742A"/>
    <w:rsid w:val="00AF1ACB"/>
    <w:rsid w:val="00B272C7"/>
    <w:rsid w:val="00B67EA7"/>
    <w:rsid w:val="00C4250C"/>
    <w:rsid w:val="00C732B0"/>
    <w:rsid w:val="00CF0C86"/>
    <w:rsid w:val="00E077A2"/>
    <w:rsid w:val="00EF45CD"/>
    <w:rsid w:val="00F566D9"/>
    <w:rsid w:val="00F62C1A"/>
    <w:rsid w:val="00FC38A6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D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27"/>
      <w:ind w:left="39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396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58" w:lineRule="exact"/>
      <w:ind w:left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80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7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226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F8ADC-17AC-4293-8C65-0FA42BDF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DN_Su_82_05.doc</vt:lpstr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DN_Su_82_05.doc</dc:title>
  <dc:creator>admin</dc:creator>
  <cp:lastModifiedBy>ADMIN</cp:lastModifiedBy>
  <cp:revision>42</cp:revision>
  <dcterms:created xsi:type="dcterms:W3CDTF">2021-04-09T13:24:00Z</dcterms:created>
  <dcterms:modified xsi:type="dcterms:W3CDTF">2021-05-01T04:41:00Z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2021-04-09T00:00:00Z</vt:filetime>
  </property>
</Properties>
</file>