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DA00E" w14:textId="0FF3CD61" w:rsidR="00AF03A5" w:rsidRDefault="0037211E" w:rsidP="00AF03A5">
      <w:pPr>
        <w:jc w:val="center"/>
        <w:rPr>
          <w:b/>
          <w:bCs/>
          <w:sz w:val="26"/>
          <w:szCs w:val="26"/>
          <w:lang w:val="en-US"/>
        </w:rPr>
      </w:pPr>
      <w:r w:rsidRPr="0037211E">
        <w:rPr>
          <w:b/>
          <w:bCs/>
          <w:sz w:val="32"/>
          <w:szCs w:val="32"/>
          <w:lang w:val="en-US"/>
        </w:rPr>
        <w:t>Đặc tả phần mềm quản lý chuyên đề, đồ án của sinh viên khoa Công nghệ thông tin</w:t>
      </w:r>
    </w:p>
    <w:p w14:paraId="79987565" w14:textId="4A72CA76" w:rsidR="00AF03A5" w:rsidRDefault="00AF03A5" w:rsidP="00AF03A5">
      <w:pPr>
        <w:rPr>
          <w:sz w:val="26"/>
          <w:szCs w:val="26"/>
          <w:lang w:val="en-US"/>
        </w:rPr>
      </w:pPr>
      <w:r>
        <w:rPr>
          <w:sz w:val="26"/>
          <w:szCs w:val="26"/>
          <w:lang w:val="en-US"/>
        </w:rPr>
        <w:t xml:space="preserve">- </w:t>
      </w:r>
      <w:r w:rsidR="00221317">
        <w:rPr>
          <w:sz w:val="26"/>
          <w:szCs w:val="26"/>
          <w:lang w:val="en-US"/>
        </w:rPr>
        <w:t>Hằng năm, đ</w:t>
      </w:r>
      <w:r w:rsidR="008859BA">
        <w:rPr>
          <w:sz w:val="26"/>
          <w:szCs w:val="26"/>
          <w:lang w:val="en-US"/>
        </w:rPr>
        <w:t>ể chuẩn bị cho sinh viên làm chuyên đề và đồ án, h</w:t>
      </w:r>
      <w:r w:rsidR="00C12FDA">
        <w:rPr>
          <w:sz w:val="26"/>
          <w:szCs w:val="26"/>
          <w:lang w:val="en-US"/>
        </w:rPr>
        <w:t xml:space="preserve">ội đồng khoa </w:t>
      </w:r>
      <w:r w:rsidR="008859BA">
        <w:rPr>
          <w:sz w:val="26"/>
          <w:szCs w:val="26"/>
          <w:lang w:val="en-US"/>
        </w:rPr>
        <w:t xml:space="preserve">Công nghệ thông tin </w:t>
      </w:r>
      <w:r w:rsidR="00C12FDA">
        <w:rPr>
          <w:sz w:val="26"/>
          <w:szCs w:val="26"/>
          <w:lang w:val="en-US"/>
        </w:rPr>
        <w:t>sẽ thông báo tới các giảng viên để chuẩn bị đề tài cho sinh viên.</w:t>
      </w:r>
      <w:r w:rsidR="00683359">
        <w:rPr>
          <w:sz w:val="26"/>
          <w:szCs w:val="26"/>
          <w:lang w:val="en-US"/>
        </w:rPr>
        <w:t xml:space="preserve"> Hội đồng khoa sẽ cấp cho mỗi giảng viên 1 tài khoản đề c</w:t>
      </w:r>
      <w:r w:rsidR="00C12FDA">
        <w:rPr>
          <w:sz w:val="26"/>
          <w:szCs w:val="26"/>
          <w:lang w:val="en-US"/>
        </w:rPr>
        <w:t>ác g</w:t>
      </w:r>
      <w:r>
        <w:rPr>
          <w:sz w:val="26"/>
          <w:szCs w:val="26"/>
          <w:lang w:val="en-US"/>
        </w:rPr>
        <w:t>iảng viên</w:t>
      </w:r>
      <w:r w:rsidR="00C12FDA">
        <w:rPr>
          <w:sz w:val="26"/>
          <w:szCs w:val="26"/>
          <w:lang w:val="en-US"/>
        </w:rPr>
        <w:t xml:space="preserve"> </w:t>
      </w:r>
      <w:r w:rsidR="00683359">
        <w:rPr>
          <w:sz w:val="26"/>
          <w:szCs w:val="26"/>
          <w:lang w:val="en-US"/>
        </w:rPr>
        <w:t xml:space="preserve">vào website </w:t>
      </w:r>
      <w:r w:rsidR="00C66C82">
        <w:rPr>
          <w:sz w:val="26"/>
          <w:szCs w:val="26"/>
          <w:lang w:val="en-US"/>
        </w:rPr>
        <w:t>và</w:t>
      </w:r>
      <w:r w:rsidR="00683359">
        <w:rPr>
          <w:sz w:val="26"/>
          <w:szCs w:val="26"/>
          <w:lang w:val="en-US"/>
        </w:rPr>
        <w:t xml:space="preserve"> </w:t>
      </w:r>
      <w:r>
        <w:rPr>
          <w:sz w:val="26"/>
          <w:szCs w:val="26"/>
          <w:lang w:val="en-US"/>
        </w:rPr>
        <w:t xml:space="preserve">đưa ra danh sách đề tài. </w:t>
      </w:r>
      <w:r w:rsidR="00831C06">
        <w:rPr>
          <w:sz w:val="26"/>
          <w:szCs w:val="26"/>
          <w:lang w:val="en-US"/>
        </w:rPr>
        <w:t>Sau đó hội đồng khoa sẽ duyệt</w:t>
      </w:r>
      <w:r w:rsidR="00C12FDA">
        <w:rPr>
          <w:sz w:val="26"/>
          <w:szCs w:val="26"/>
          <w:lang w:val="en-US"/>
        </w:rPr>
        <w:t xml:space="preserve"> các danh sách đề tài đó </w:t>
      </w:r>
      <w:r w:rsidR="00831C06">
        <w:rPr>
          <w:sz w:val="26"/>
          <w:szCs w:val="26"/>
          <w:lang w:val="en-US"/>
        </w:rPr>
        <w:t>với các điều kiện sau:</w:t>
      </w:r>
    </w:p>
    <w:p w14:paraId="4D4DF880" w14:textId="41E4CC75" w:rsidR="00831C06" w:rsidRDefault="00831C06" w:rsidP="00831C06">
      <w:pPr>
        <w:ind w:left="720"/>
        <w:rPr>
          <w:sz w:val="26"/>
          <w:szCs w:val="26"/>
          <w:lang w:val="en-US"/>
        </w:rPr>
      </w:pPr>
      <w:r>
        <w:rPr>
          <w:sz w:val="26"/>
          <w:szCs w:val="26"/>
          <w:lang w:val="en-US"/>
        </w:rPr>
        <w:t>+ Đề tài của gi</w:t>
      </w:r>
      <w:r w:rsidR="008859BA">
        <w:rPr>
          <w:sz w:val="26"/>
          <w:szCs w:val="26"/>
          <w:lang w:val="en-US"/>
        </w:rPr>
        <w:t>ảng</w:t>
      </w:r>
      <w:r>
        <w:rPr>
          <w:sz w:val="26"/>
          <w:szCs w:val="26"/>
          <w:lang w:val="en-US"/>
        </w:rPr>
        <w:t xml:space="preserve"> viên này sẽ không được trùng với đề tài của </w:t>
      </w:r>
      <w:r w:rsidR="00221317">
        <w:rPr>
          <w:sz w:val="26"/>
          <w:szCs w:val="26"/>
          <w:lang w:val="en-US"/>
        </w:rPr>
        <w:t xml:space="preserve">giảng </w:t>
      </w:r>
      <w:r>
        <w:rPr>
          <w:sz w:val="26"/>
          <w:szCs w:val="26"/>
          <w:lang w:val="en-US"/>
        </w:rPr>
        <w:t>viên khác.</w:t>
      </w:r>
    </w:p>
    <w:p w14:paraId="0678761B" w14:textId="5B9E1734" w:rsidR="00831C06" w:rsidRDefault="00831C06" w:rsidP="00831C06">
      <w:pPr>
        <w:ind w:left="720"/>
        <w:rPr>
          <w:sz w:val="26"/>
          <w:szCs w:val="26"/>
          <w:lang w:val="en-US"/>
        </w:rPr>
      </w:pPr>
      <w:r>
        <w:rPr>
          <w:sz w:val="26"/>
          <w:szCs w:val="26"/>
          <w:lang w:val="en-US"/>
        </w:rPr>
        <w:t xml:space="preserve">+ Đề tài của </w:t>
      </w:r>
      <w:r w:rsidR="008859BA">
        <w:rPr>
          <w:sz w:val="26"/>
          <w:szCs w:val="26"/>
          <w:lang w:val="en-US"/>
        </w:rPr>
        <w:t>giảng</w:t>
      </w:r>
      <w:r>
        <w:rPr>
          <w:sz w:val="26"/>
          <w:szCs w:val="26"/>
          <w:lang w:val="en-US"/>
        </w:rPr>
        <w:t xml:space="preserve"> viên đưa ra trong năm học này không được trùng với những đề tài của các năm học trước đó.</w:t>
      </w:r>
    </w:p>
    <w:p w14:paraId="166C8598" w14:textId="4F7FA991" w:rsidR="00831C06" w:rsidRDefault="00831C06" w:rsidP="00831C06">
      <w:pPr>
        <w:rPr>
          <w:sz w:val="26"/>
          <w:szCs w:val="26"/>
          <w:lang w:val="en-US"/>
        </w:rPr>
      </w:pPr>
      <w:r>
        <w:rPr>
          <w:sz w:val="26"/>
          <w:szCs w:val="26"/>
          <w:lang w:val="en-US"/>
        </w:rPr>
        <w:t xml:space="preserve">Nếu không đủ điều kiện thì thông báo với giảng viên đó </w:t>
      </w:r>
      <w:r w:rsidR="00C12FDA">
        <w:rPr>
          <w:sz w:val="26"/>
          <w:szCs w:val="26"/>
          <w:lang w:val="en-US"/>
        </w:rPr>
        <w:t xml:space="preserve">thông qua gmail. </w:t>
      </w:r>
      <w:r w:rsidR="00221317">
        <w:rPr>
          <w:sz w:val="26"/>
          <w:szCs w:val="26"/>
          <w:lang w:val="en-US"/>
        </w:rPr>
        <w:t>Các thông tin có trong đề tài mà giảng viên cần đưa ra:</w:t>
      </w:r>
      <w:r w:rsidR="006B2D41">
        <w:rPr>
          <w:sz w:val="26"/>
          <w:szCs w:val="26"/>
          <w:lang w:val="en-US"/>
        </w:rPr>
        <w:t xml:space="preserve"> tên đề tài, mô tả về để tài, lĩnh vực của đề tài</w:t>
      </w:r>
      <w:r w:rsidR="007939C4">
        <w:rPr>
          <w:sz w:val="26"/>
          <w:szCs w:val="26"/>
          <w:lang w:val="en-US"/>
        </w:rPr>
        <w:t>.</w:t>
      </w:r>
    </w:p>
    <w:p w14:paraId="0FB315D9" w14:textId="4D5F7FBE" w:rsidR="00D87C0F" w:rsidRDefault="00D87C0F" w:rsidP="00831C06">
      <w:pPr>
        <w:rPr>
          <w:sz w:val="26"/>
          <w:szCs w:val="26"/>
          <w:lang w:val="en-US"/>
        </w:rPr>
      </w:pPr>
      <w:r>
        <w:rPr>
          <w:sz w:val="26"/>
          <w:szCs w:val="26"/>
          <w:lang w:val="en-US"/>
        </w:rPr>
        <w:t xml:space="preserve">- Sau đó hội đồng khoa sẽ đăng các danh sách đề tài của các giảng viên lên website </w:t>
      </w:r>
      <w:r w:rsidR="004A4488">
        <w:rPr>
          <w:sz w:val="26"/>
          <w:szCs w:val="26"/>
          <w:lang w:val="en-US"/>
        </w:rPr>
        <w:t xml:space="preserve">đăng ký </w:t>
      </w:r>
      <w:r>
        <w:rPr>
          <w:sz w:val="26"/>
          <w:szCs w:val="26"/>
          <w:lang w:val="en-US"/>
        </w:rPr>
        <w:t>đồng thời thông b</w:t>
      </w:r>
      <w:r w:rsidR="00683359">
        <w:rPr>
          <w:sz w:val="26"/>
          <w:szCs w:val="26"/>
          <w:lang w:val="en-US"/>
        </w:rPr>
        <w:t>áo và cấp</w:t>
      </w:r>
      <w:r>
        <w:rPr>
          <w:sz w:val="26"/>
          <w:szCs w:val="26"/>
          <w:lang w:val="en-US"/>
        </w:rPr>
        <w:t xml:space="preserve"> cho</w:t>
      </w:r>
      <w:r w:rsidR="00683359">
        <w:rPr>
          <w:sz w:val="26"/>
          <w:szCs w:val="26"/>
          <w:lang w:val="en-US"/>
        </w:rPr>
        <w:t xml:space="preserve"> mỗi</w:t>
      </w:r>
      <w:r>
        <w:rPr>
          <w:sz w:val="26"/>
          <w:szCs w:val="26"/>
          <w:lang w:val="en-US"/>
        </w:rPr>
        <w:t xml:space="preserve"> sinh viên </w:t>
      </w:r>
      <w:r w:rsidR="00683359">
        <w:rPr>
          <w:sz w:val="26"/>
          <w:szCs w:val="26"/>
          <w:lang w:val="en-US"/>
        </w:rPr>
        <w:t>1 tài khoản để có thể truy cập vào trang web</w:t>
      </w:r>
      <w:r w:rsidR="00011618">
        <w:rPr>
          <w:sz w:val="26"/>
          <w:szCs w:val="26"/>
          <w:lang w:val="en-US"/>
        </w:rPr>
        <w:t xml:space="preserve"> (tài khoản sẽ chia ra 2 loại: sinh viên đăng ký đồ án và sinh viên đăng ký chuyên đề)</w:t>
      </w:r>
      <w:r>
        <w:rPr>
          <w:sz w:val="26"/>
          <w:szCs w:val="26"/>
          <w:lang w:val="en-US"/>
        </w:rPr>
        <w:t>. Trong quá trình đăng ký, mỗi sinh viên chỉ được đăng ký 1 đề tài (đề tài đăng ký rồi sẽ bị mờ đi</w:t>
      </w:r>
      <w:r w:rsidR="004A4488">
        <w:rPr>
          <w:sz w:val="26"/>
          <w:szCs w:val="26"/>
          <w:lang w:val="en-US"/>
        </w:rPr>
        <w:t xml:space="preserve"> hoặc không hiển thị lên website đăng ký</w:t>
      </w:r>
      <w:r>
        <w:rPr>
          <w:sz w:val="26"/>
          <w:szCs w:val="26"/>
          <w:lang w:val="en-US"/>
        </w:rPr>
        <w:t xml:space="preserve">). </w:t>
      </w:r>
    </w:p>
    <w:p w14:paraId="788FDDF2" w14:textId="55123753" w:rsidR="00683359" w:rsidRDefault="00D87C0F" w:rsidP="00683359">
      <w:pPr>
        <w:rPr>
          <w:sz w:val="26"/>
          <w:szCs w:val="26"/>
          <w:lang w:val="en-US"/>
        </w:rPr>
      </w:pPr>
      <w:r>
        <w:rPr>
          <w:sz w:val="26"/>
          <w:szCs w:val="26"/>
          <w:lang w:val="en-US"/>
        </w:rPr>
        <w:t xml:space="preserve">- Nếu sinh viên không muốn đăng ký các đề tài trong các danh sách đề tài có sẵn mà hội đồng khoa đưa ra thì sẽ tự đề xuất ra một đề tài mới </w:t>
      </w:r>
      <w:r w:rsidR="00683359">
        <w:rPr>
          <w:sz w:val="26"/>
          <w:szCs w:val="26"/>
          <w:lang w:val="en-US"/>
        </w:rPr>
        <w:t>và gửi lên khoa. Các thông tin có trong đề tài mà sinh viên cần đưa ra khi đề xuất:</w:t>
      </w:r>
      <w:r w:rsidR="006B2D41">
        <w:rPr>
          <w:sz w:val="26"/>
          <w:szCs w:val="26"/>
          <w:lang w:val="en-US"/>
        </w:rPr>
        <w:t xml:space="preserve"> tên đề tài, mô tả về đề tài, lĩnh vực của đề tài</w:t>
      </w:r>
      <w:r w:rsidR="00683359">
        <w:rPr>
          <w:sz w:val="26"/>
          <w:szCs w:val="26"/>
          <w:lang w:val="en-US"/>
        </w:rPr>
        <w:t>.</w:t>
      </w:r>
    </w:p>
    <w:p w14:paraId="23A84431" w14:textId="0F4E2F12" w:rsidR="00683359" w:rsidRDefault="00683359" w:rsidP="00683359">
      <w:pPr>
        <w:rPr>
          <w:sz w:val="26"/>
          <w:szCs w:val="26"/>
          <w:lang w:val="en-US"/>
        </w:rPr>
      </w:pPr>
      <w:r>
        <w:rPr>
          <w:sz w:val="26"/>
          <w:szCs w:val="26"/>
          <w:lang w:val="en-US"/>
        </w:rPr>
        <w:t xml:space="preserve">- </w:t>
      </w:r>
      <w:r w:rsidR="00860B27">
        <w:rPr>
          <w:sz w:val="26"/>
          <w:szCs w:val="26"/>
          <w:lang w:val="en-US"/>
        </w:rPr>
        <w:t>Sau h</w:t>
      </w:r>
      <w:r>
        <w:rPr>
          <w:sz w:val="26"/>
          <w:szCs w:val="26"/>
          <w:lang w:val="en-US"/>
        </w:rPr>
        <w:t>ết thời gian đăng ký</w:t>
      </w:r>
      <w:r w:rsidR="00860B27">
        <w:rPr>
          <w:sz w:val="26"/>
          <w:szCs w:val="26"/>
          <w:lang w:val="en-US"/>
        </w:rPr>
        <w:t>,</w:t>
      </w:r>
      <w:r>
        <w:rPr>
          <w:sz w:val="26"/>
          <w:szCs w:val="26"/>
          <w:lang w:val="en-US"/>
        </w:rPr>
        <w:t xml:space="preserve"> hội đồng khoa sẽ phân công </w:t>
      </w:r>
      <w:r w:rsidR="00C66C82">
        <w:rPr>
          <w:sz w:val="26"/>
          <w:szCs w:val="26"/>
          <w:lang w:val="en-US"/>
        </w:rPr>
        <w:t>giảng viên để hướng dẫn cho sinh viên (1 sinh viên có thể được nhiều giảng viên hướng dẫn và 1 giảng viên có thể hướng dẫn nhiều sinh viên)</w:t>
      </w:r>
      <w:r w:rsidR="006B2D41">
        <w:rPr>
          <w:sz w:val="26"/>
          <w:szCs w:val="26"/>
          <w:lang w:val="en-US"/>
        </w:rPr>
        <w:t>. Với các sinh viên đã đăng ký đề tài trong danh sách đề tài mà hội đồng khoa đưa ra thì sẽ được phân công theo giảng viên đã ra đề tài, còn với các sinh viên tự đề xuất thì hội đồng khoa sẽ phân công giảng viên có chuyên nghành phù hợp với lĩnh vực đề tài của</w:t>
      </w:r>
      <w:r w:rsidR="00E334E7">
        <w:rPr>
          <w:sz w:val="26"/>
          <w:szCs w:val="26"/>
          <w:lang w:val="en-US"/>
        </w:rPr>
        <w:t xml:space="preserve"> sinh viên đề xuất. </w:t>
      </w:r>
    </w:p>
    <w:p w14:paraId="57CEF142" w14:textId="117B3041" w:rsidR="00D87C0F" w:rsidRDefault="00E334E7" w:rsidP="00831C06">
      <w:pPr>
        <w:rPr>
          <w:sz w:val="26"/>
          <w:szCs w:val="26"/>
          <w:lang w:val="en-US"/>
        </w:rPr>
      </w:pPr>
      <w:r>
        <w:rPr>
          <w:sz w:val="26"/>
          <w:szCs w:val="26"/>
          <w:lang w:val="en-US"/>
        </w:rPr>
        <w:t>- Trong quá trình thực hiện đề tài giảng viên cũng như sinh viên có thể theo dõi tiến độ làm đề tài. Sau khi hoàn thành đề tài, giảng viên hướng dẫn sẽ cho điểm sinh viên với các điểm: điểm demo, điểm báo cáo, điểm quá trình.</w:t>
      </w:r>
    </w:p>
    <w:p w14:paraId="41BBD153" w14:textId="65F5A6AD" w:rsidR="00E334E7" w:rsidRDefault="00E334E7" w:rsidP="00831C06">
      <w:pPr>
        <w:rPr>
          <w:sz w:val="26"/>
          <w:szCs w:val="26"/>
          <w:lang w:val="en-US"/>
        </w:rPr>
      </w:pPr>
      <w:r>
        <w:rPr>
          <w:sz w:val="26"/>
          <w:szCs w:val="26"/>
          <w:lang w:val="en-US"/>
        </w:rPr>
        <w:lastRenderedPageBreak/>
        <w:t>- Sau khi được giảng viên</w:t>
      </w:r>
      <w:r w:rsidR="00391F40">
        <w:rPr>
          <w:sz w:val="26"/>
          <w:szCs w:val="26"/>
          <w:lang w:val="en-US"/>
        </w:rPr>
        <w:t xml:space="preserve"> hướng dẫn</w:t>
      </w:r>
      <w:r>
        <w:rPr>
          <w:sz w:val="26"/>
          <w:szCs w:val="26"/>
          <w:lang w:val="en-US"/>
        </w:rPr>
        <w:t xml:space="preserve"> chấm điểm đề tài, sinh viên sẽ bảo vệ đồ án của mình trước hội đồng khoa. Sau đó sẽ được</w:t>
      </w:r>
      <w:r w:rsidR="00391F40">
        <w:rPr>
          <w:sz w:val="26"/>
          <w:szCs w:val="26"/>
          <w:lang w:val="en-US"/>
        </w:rPr>
        <w:t xml:space="preserve"> </w:t>
      </w:r>
      <w:r>
        <w:rPr>
          <w:sz w:val="26"/>
          <w:szCs w:val="26"/>
          <w:lang w:val="en-US"/>
        </w:rPr>
        <w:t>hội đồng khoa cho điểm</w:t>
      </w:r>
      <w:r w:rsidR="00682DD4">
        <w:rPr>
          <w:sz w:val="26"/>
          <w:szCs w:val="26"/>
          <w:lang w:val="en-US"/>
        </w:rPr>
        <w:t>,</w:t>
      </w:r>
      <w:r>
        <w:rPr>
          <w:sz w:val="26"/>
          <w:szCs w:val="26"/>
          <w:lang w:val="en-US"/>
        </w:rPr>
        <w:t xml:space="preserve"> cụ thể là giảng viên phản biện.</w:t>
      </w:r>
    </w:p>
    <w:p w14:paraId="0FDF67F5" w14:textId="2D75B97D" w:rsidR="00E1493B" w:rsidRDefault="00E334E7" w:rsidP="00831C06">
      <w:pPr>
        <w:rPr>
          <w:sz w:val="26"/>
          <w:szCs w:val="26"/>
          <w:lang w:val="en-US"/>
        </w:rPr>
      </w:pPr>
      <w:r>
        <w:rPr>
          <w:sz w:val="26"/>
          <w:szCs w:val="26"/>
          <w:lang w:val="en-US"/>
        </w:rPr>
        <w:t>- Sinh viên có thể xem điểm chi tiết về đề tài của mình trên website.</w:t>
      </w:r>
    </w:p>
    <w:p w14:paraId="5CC87CE0" w14:textId="77777777" w:rsidR="008326EE" w:rsidRDefault="008326EE" w:rsidP="00831C06">
      <w:pPr>
        <w:rPr>
          <w:sz w:val="26"/>
          <w:szCs w:val="26"/>
          <w:lang w:val="en-US"/>
        </w:rPr>
      </w:pPr>
    </w:p>
    <w:p w14:paraId="43B75D63" w14:textId="77777777" w:rsidR="008326EE" w:rsidRDefault="008326EE" w:rsidP="00831C06">
      <w:pPr>
        <w:rPr>
          <w:sz w:val="26"/>
          <w:szCs w:val="26"/>
          <w:lang w:val="en-US"/>
        </w:rPr>
      </w:pPr>
    </w:p>
    <w:p w14:paraId="00142EA6" w14:textId="77777777" w:rsidR="008326EE" w:rsidRDefault="008326EE" w:rsidP="00831C06">
      <w:pPr>
        <w:rPr>
          <w:sz w:val="26"/>
          <w:szCs w:val="26"/>
          <w:lang w:val="en-US"/>
        </w:rPr>
      </w:pPr>
    </w:p>
    <w:p w14:paraId="509CEFEB" w14:textId="77777777" w:rsidR="008326EE" w:rsidRDefault="008326EE" w:rsidP="00831C06">
      <w:pPr>
        <w:rPr>
          <w:sz w:val="26"/>
          <w:szCs w:val="26"/>
          <w:lang w:val="en-US"/>
        </w:rPr>
      </w:pPr>
    </w:p>
    <w:p w14:paraId="191D21E0" w14:textId="77777777" w:rsidR="008326EE" w:rsidRDefault="008326EE" w:rsidP="00831C06">
      <w:pPr>
        <w:rPr>
          <w:sz w:val="26"/>
          <w:szCs w:val="26"/>
          <w:lang w:val="en-US"/>
        </w:rPr>
      </w:pPr>
    </w:p>
    <w:p w14:paraId="328C4BA4" w14:textId="77777777" w:rsidR="008326EE" w:rsidRDefault="008326EE" w:rsidP="00831C06">
      <w:pPr>
        <w:rPr>
          <w:sz w:val="26"/>
          <w:szCs w:val="26"/>
          <w:lang w:val="en-US"/>
        </w:rPr>
      </w:pPr>
    </w:p>
    <w:p w14:paraId="3F664B2A" w14:textId="77777777" w:rsidR="008326EE" w:rsidRDefault="008326EE" w:rsidP="00831C06">
      <w:pPr>
        <w:rPr>
          <w:sz w:val="26"/>
          <w:szCs w:val="26"/>
          <w:lang w:val="en-US"/>
        </w:rPr>
      </w:pPr>
    </w:p>
    <w:p w14:paraId="0786C38A" w14:textId="77777777" w:rsidR="008326EE" w:rsidRDefault="008326EE" w:rsidP="00831C06">
      <w:pPr>
        <w:rPr>
          <w:sz w:val="26"/>
          <w:szCs w:val="26"/>
          <w:lang w:val="en-US"/>
        </w:rPr>
      </w:pPr>
    </w:p>
    <w:p w14:paraId="4BE127D4" w14:textId="77777777" w:rsidR="008326EE" w:rsidRDefault="008326EE" w:rsidP="00831C06">
      <w:pPr>
        <w:rPr>
          <w:sz w:val="26"/>
          <w:szCs w:val="26"/>
          <w:lang w:val="en-US"/>
        </w:rPr>
      </w:pPr>
    </w:p>
    <w:p w14:paraId="032CC86C" w14:textId="77777777" w:rsidR="008326EE" w:rsidRDefault="008326EE" w:rsidP="00831C06">
      <w:pPr>
        <w:rPr>
          <w:sz w:val="26"/>
          <w:szCs w:val="26"/>
          <w:lang w:val="en-US"/>
        </w:rPr>
      </w:pPr>
    </w:p>
    <w:p w14:paraId="017F56C4" w14:textId="77777777" w:rsidR="008326EE" w:rsidRDefault="008326EE" w:rsidP="00831C06">
      <w:pPr>
        <w:rPr>
          <w:sz w:val="26"/>
          <w:szCs w:val="26"/>
          <w:lang w:val="en-US"/>
        </w:rPr>
      </w:pPr>
    </w:p>
    <w:p w14:paraId="0F916C09" w14:textId="77777777" w:rsidR="008326EE" w:rsidRDefault="008326EE" w:rsidP="00831C06">
      <w:pPr>
        <w:rPr>
          <w:sz w:val="26"/>
          <w:szCs w:val="26"/>
          <w:lang w:val="en-US"/>
        </w:rPr>
      </w:pPr>
    </w:p>
    <w:p w14:paraId="31EDE6DA" w14:textId="77777777" w:rsidR="008326EE" w:rsidRDefault="008326EE" w:rsidP="00831C06">
      <w:pPr>
        <w:rPr>
          <w:sz w:val="26"/>
          <w:szCs w:val="26"/>
          <w:lang w:val="en-US"/>
        </w:rPr>
      </w:pPr>
    </w:p>
    <w:p w14:paraId="2D5D2CE6" w14:textId="77777777" w:rsidR="008326EE" w:rsidRDefault="008326EE" w:rsidP="00831C06">
      <w:pPr>
        <w:rPr>
          <w:sz w:val="26"/>
          <w:szCs w:val="26"/>
          <w:lang w:val="en-US"/>
        </w:rPr>
      </w:pPr>
    </w:p>
    <w:p w14:paraId="3BCDDAAF" w14:textId="77777777" w:rsidR="008326EE" w:rsidRDefault="008326EE" w:rsidP="00831C06">
      <w:pPr>
        <w:rPr>
          <w:sz w:val="26"/>
          <w:szCs w:val="26"/>
          <w:lang w:val="en-US"/>
        </w:rPr>
      </w:pPr>
    </w:p>
    <w:p w14:paraId="5A0061B0" w14:textId="77777777" w:rsidR="008326EE" w:rsidRDefault="008326EE" w:rsidP="00831C06">
      <w:pPr>
        <w:rPr>
          <w:sz w:val="26"/>
          <w:szCs w:val="26"/>
          <w:lang w:val="en-US"/>
        </w:rPr>
      </w:pPr>
    </w:p>
    <w:p w14:paraId="1C4ADC26" w14:textId="77777777" w:rsidR="008326EE" w:rsidRDefault="008326EE" w:rsidP="00831C06">
      <w:pPr>
        <w:rPr>
          <w:sz w:val="26"/>
          <w:szCs w:val="26"/>
          <w:lang w:val="en-US"/>
        </w:rPr>
      </w:pPr>
    </w:p>
    <w:p w14:paraId="4BDA1E9C" w14:textId="77777777" w:rsidR="008326EE" w:rsidRDefault="008326EE" w:rsidP="00831C06">
      <w:pPr>
        <w:rPr>
          <w:sz w:val="26"/>
          <w:szCs w:val="26"/>
          <w:lang w:val="en-US"/>
        </w:rPr>
      </w:pPr>
    </w:p>
    <w:p w14:paraId="5332B1E5" w14:textId="77777777" w:rsidR="008326EE" w:rsidRDefault="008326EE" w:rsidP="00831C06">
      <w:pPr>
        <w:rPr>
          <w:sz w:val="26"/>
          <w:szCs w:val="26"/>
          <w:lang w:val="en-US"/>
        </w:rPr>
      </w:pPr>
    </w:p>
    <w:p w14:paraId="4B9F0A79" w14:textId="77777777" w:rsidR="008326EE" w:rsidRDefault="008326EE" w:rsidP="00831C06">
      <w:pPr>
        <w:rPr>
          <w:sz w:val="26"/>
          <w:szCs w:val="26"/>
          <w:lang w:val="en-US"/>
        </w:rPr>
      </w:pPr>
    </w:p>
    <w:p w14:paraId="4EA4B025" w14:textId="77777777" w:rsidR="008326EE" w:rsidRDefault="008326EE" w:rsidP="00831C06">
      <w:pPr>
        <w:rPr>
          <w:sz w:val="26"/>
          <w:szCs w:val="26"/>
          <w:lang w:val="en-US"/>
        </w:rPr>
      </w:pPr>
    </w:p>
    <w:p w14:paraId="4FC08B50" w14:textId="77777777" w:rsidR="008326EE" w:rsidRDefault="008326EE" w:rsidP="00831C06">
      <w:pPr>
        <w:rPr>
          <w:sz w:val="26"/>
          <w:szCs w:val="26"/>
          <w:lang w:val="en-US"/>
        </w:rPr>
      </w:pPr>
    </w:p>
    <w:p w14:paraId="1CE20F4D" w14:textId="77777777" w:rsidR="008326EE" w:rsidRDefault="008326EE" w:rsidP="00831C06">
      <w:pPr>
        <w:rPr>
          <w:sz w:val="26"/>
          <w:szCs w:val="26"/>
          <w:lang w:val="en-US"/>
        </w:rPr>
      </w:pPr>
    </w:p>
    <w:p w14:paraId="4F0C8324" w14:textId="77777777" w:rsidR="008326EE" w:rsidRDefault="008326EE" w:rsidP="00831C06">
      <w:pPr>
        <w:rPr>
          <w:sz w:val="26"/>
          <w:szCs w:val="26"/>
          <w:lang w:val="en-US"/>
        </w:rPr>
      </w:pPr>
    </w:p>
    <w:p w14:paraId="482F453B" w14:textId="6D4FBA60" w:rsidR="00E1493B" w:rsidRDefault="00E1493B" w:rsidP="00E1493B">
      <w:pPr>
        <w:jc w:val="center"/>
        <w:rPr>
          <w:b/>
          <w:bCs/>
          <w:sz w:val="32"/>
          <w:szCs w:val="32"/>
          <w:lang w:val="en-US"/>
        </w:rPr>
      </w:pPr>
      <w:r w:rsidRPr="00E1493B">
        <w:rPr>
          <w:b/>
          <w:bCs/>
          <w:sz w:val="32"/>
          <w:szCs w:val="32"/>
          <w:lang w:val="en-US"/>
        </w:rPr>
        <w:lastRenderedPageBreak/>
        <w:t>Sơ đồ</w:t>
      </w:r>
    </w:p>
    <w:p w14:paraId="7780B5F6" w14:textId="7CDA70B2" w:rsidR="00E1493B" w:rsidRDefault="00E1493B" w:rsidP="00E1493B">
      <w:pPr>
        <w:rPr>
          <w:sz w:val="26"/>
          <w:szCs w:val="26"/>
          <w:lang w:val="en-US"/>
        </w:rPr>
      </w:pPr>
      <w:r>
        <w:rPr>
          <w:sz w:val="26"/>
          <w:szCs w:val="26"/>
          <w:lang w:val="en-US"/>
        </w:rPr>
        <w:t>- Sơ đồ mức 0</w:t>
      </w:r>
    </w:p>
    <w:p w14:paraId="7E5E9D58" w14:textId="77777777" w:rsidR="008326EE" w:rsidRDefault="00D43CCE" w:rsidP="00831C06">
      <w:pPr>
        <w:rPr>
          <w:sz w:val="26"/>
          <w:szCs w:val="26"/>
          <w:lang w:val="en-US"/>
        </w:rPr>
      </w:pPr>
      <w:r w:rsidRPr="00D43CCE">
        <w:rPr>
          <w:sz w:val="26"/>
          <w:szCs w:val="26"/>
          <w:lang w:val="en-US"/>
        </w:rPr>
        <w:drawing>
          <wp:inline distT="0" distB="0" distL="0" distR="0" wp14:anchorId="4499741D" wp14:editId="4527EE5D">
            <wp:extent cx="5731510" cy="4135755"/>
            <wp:effectExtent l="0" t="0" r="2540" b="0"/>
            <wp:docPr id="189127767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673" name="Picture 1" descr="A diagram of a flowchart&#10;&#10;AI-generated content may be incorrect."/>
                    <pic:cNvPicPr/>
                  </pic:nvPicPr>
                  <pic:blipFill>
                    <a:blip r:embed="rId4"/>
                    <a:stretch>
                      <a:fillRect/>
                    </a:stretch>
                  </pic:blipFill>
                  <pic:spPr>
                    <a:xfrm>
                      <a:off x="0" y="0"/>
                      <a:ext cx="5731510" cy="4135755"/>
                    </a:xfrm>
                    <a:prstGeom prst="rect">
                      <a:avLst/>
                    </a:prstGeom>
                  </pic:spPr>
                </pic:pic>
              </a:graphicData>
            </a:graphic>
          </wp:inline>
        </w:drawing>
      </w:r>
    </w:p>
    <w:p w14:paraId="43B21775" w14:textId="2EEABCED" w:rsidR="00C12FDA" w:rsidRDefault="00D43CCE" w:rsidP="00831C06">
      <w:pPr>
        <w:rPr>
          <w:sz w:val="26"/>
          <w:szCs w:val="26"/>
          <w:lang w:val="en-US"/>
        </w:rPr>
      </w:pPr>
      <w:r>
        <w:rPr>
          <w:sz w:val="26"/>
          <w:szCs w:val="26"/>
          <w:lang w:val="en-US"/>
        </w:rPr>
        <w:t>- Sơ đồ ERD</w:t>
      </w:r>
    </w:p>
    <w:p w14:paraId="169065C7" w14:textId="2B9138B6" w:rsidR="00740618" w:rsidRPr="00AF03A5" w:rsidRDefault="00740618" w:rsidP="00831C06">
      <w:pPr>
        <w:rPr>
          <w:sz w:val="26"/>
          <w:szCs w:val="26"/>
          <w:lang w:val="en-US"/>
        </w:rPr>
      </w:pPr>
      <w:r w:rsidRPr="00740618">
        <w:rPr>
          <w:sz w:val="26"/>
          <w:szCs w:val="26"/>
          <w:lang w:val="en-US"/>
        </w:rPr>
        <w:drawing>
          <wp:inline distT="0" distB="0" distL="0" distR="0" wp14:anchorId="7D39654C" wp14:editId="75A1C014">
            <wp:extent cx="5731510" cy="3478530"/>
            <wp:effectExtent l="0" t="0" r="2540" b="7620"/>
            <wp:docPr id="226889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941" name="Picture 1" descr="A diagram of a computer&#10;&#10;AI-generated content may be incorrect."/>
                    <pic:cNvPicPr/>
                  </pic:nvPicPr>
                  <pic:blipFill>
                    <a:blip r:embed="rId5"/>
                    <a:stretch>
                      <a:fillRect/>
                    </a:stretch>
                  </pic:blipFill>
                  <pic:spPr>
                    <a:xfrm>
                      <a:off x="0" y="0"/>
                      <a:ext cx="5731510" cy="3478530"/>
                    </a:xfrm>
                    <a:prstGeom prst="rect">
                      <a:avLst/>
                    </a:prstGeom>
                  </pic:spPr>
                </pic:pic>
              </a:graphicData>
            </a:graphic>
          </wp:inline>
        </w:drawing>
      </w:r>
    </w:p>
    <w:sectPr w:rsidR="00740618" w:rsidRPr="00AF03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CC"/>
    <w:rsid w:val="00011618"/>
    <w:rsid w:val="00176B6B"/>
    <w:rsid w:val="001B1AA4"/>
    <w:rsid w:val="00221317"/>
    <w:rsid w:val="002432C7"/>
    <w:rsid w:val="00251527"/>
    <w:rsid w:val="0027671C"/>
    <w:rsid w:val="002F7D55"/>
    <w:rsid w:val="0037211E"/>
    <w:rsid w:val="00391F40"/>
    <w:rsid w:val="004454B5"/>
    <w:rsid w:val="00470A29"/>
    <w:rsid w:val="004A4488"/>
    <w:rsid w:val="004C4708"/>
    <w:rsid w:val="005E11DA"/>
    <w:rsid w:val="005E6D76"/>
    <w:rsid w:val="00675894"/>
    <w:rsid w:val="00682DD4"/>
    <w:rsid w:val="00683359"/>
    <w:rsid w:val="006B2D41"/>
    <w:rsid w:val="00740618"/>
    <w:rsid w:val="007939C4"/>
    <w:rsid w:val="007D380E"/>
    <w:rsid w:val="00831C06"/>
    <w:rsid w:val="008326EE"/>
    <w:rsid w:val="00860B27"/>
    <w:rsid w:val="008859BA"/>
    <w:rsid w:val="008F1941"/>
    <w:rsid w:val="00977DFE"/>
    <w:rsid w:val="00AF03A5"/>
    <w:rsid w:val="00C12FDA"/>
    <w:rsid w:val="00C279AA"/>
    <w:rsid w:val="00C66C82"/>
    <w:rsid w:val="00D43CCE"/>
    <w:rsid w:val="00D87C0F"/>
    <w:rsid w:val="00E1493B"/>
    <w:rsid w:val="00E334E7"/>
    <w:rsid w:val="00EC3748"/>
    <w:rsid w:val="00F11BCC"/>
    <w:rsid w:val="00FE0F8D"/>
    <w:rsid w:val="00FE3B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0494"/>
  <w15:chartTrackingRefBased/>
  <w15:docId w15:val="{8254522D-A756-49A0-8E3F-84485FF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76B6B"/>
    <w:pPr>
      <w:keepNext/>
      <w:keepLines/>
      <w:spacing w:before="240" w:after="0" w:line="312"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176B6B"/>
    <w:pPr>
      <w:keepNext/>
      <w:keepLines/>
      <w:spacing w:before="160" w:after="80" w:line="312" w:lineRule="auto"/>
      <w:outlineLvl w:val="1"/>
    </w:pPr>
    <w:rPr>
      <w:rFonts w:eastAsiaTheme="majorEastAsia" w:cstheme="majorBidi"/>
      <w:b/>
      <w:sz w:val="32"/>
      <w:szCs w:val="32"/>
    </w:rPr>
  </w:style>
  <w:style w:type="paragraph" w:styleId="Heading3">
    <w:name w:val="heading 3"/>
    <w:basedOn w:val="Normal"/>
    <w:next w:val="Normal"/>
    <w:link w:val="Heading3Char"/>
    <w:autoRedefine/>
    <w:uiPriority w:val="9"/>
    <w:qFormat/>
    <w:rsid w:val="00176B6B"/>
    <w:pPr>
      <w:keepNext/>
      <w:keepLines/>
      <w:spacing w:before="40" w:after="0" w:line="240" w:lineRule="auto"/>
      <w:outlineLvl w:val="2"/>
    </w:pPr>
    <w:rPr>
      <w:rFonts w:eastAsiaTheme="majorEastAsia" w:cstheme="majorBidi"/>
      <w:b/>
      <w:sz w:val="26"/>
    </w:rPr>
  </w:style>
  <w:style w:type="paragraph" w:styleId="Heading4">
    <w:name w:val="heading 4"/>
    <w:basedOn w:val="Normal"/>
    <w:next w:val="Normal"/>
    <w:link w:val="Heading4Char"/>
    <w:autoRedefine/>
    <w:uiPriority w:val="9"/>
    <w:unhideWhenUsed/>
    <w:qFormat/>
    <w:rsid w:val="00176B6B"/>
    <w:pPr>
      <w:keepNext/>
      <w:keepLines/>
      <w:spacing w:before="40" w:after="0" w:line="240" w:lineRule="auto"/>
      <w:outlineLvl w:val="3"/>
    </w:pPr>
    <w:rPr>
      <w:rFonts w:eastAsiaTheme="majorEastAsia" w:cstheme="majorBidi"/>
      <w:i/>
      <w:iCs/>
      <w:sz w:val="26"/>
    </w:rPr>
  </w:style>
  <w:style w:type="paragraph" w:styleId="Heading5">
    <w:name w:val="heading 5"/>
    <w:basedOn w:val="Normal"/>
    <w:next w:val="Normal"/>
    <w:link w:val="Heading5Char"/>
    <w:uiPriority w:val="9"/>
    <w:semiHidden/>
    <w:unhideWhenUsed/>
    <w:qFormat/>
    <w:rsid w:val="00F11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6B"/>
    <w:rPr>
      <w:rFonts w:eastAsiaTheme="majorEastAsia" w:cstheme="majorBidi"/>
      <w:b/>
      <w:sz w:val="32"/>
      <w:szCs w:val="32"/>
    </w:rPr>
  </w:style>
  <w:style w:type="character" w:customStyle="1" w:styleId="Heading3Char">
    <w:name w:val="Heading 3 Char"/>
    <w:basedOn w:val="DefaultParagraphFont"/>
    <w:link w:val="Heading3"/>
    <w:uiPriority w:val="9"/>
    <w:rsid w:val="00176B6B"/>
    <w:rPr>
      <w:rFonts w:eastAsiaTheme="majorEastAsia" w:cstheme="majorBidi"/>
      <w:b/>
      <w:sz w:val="26"/>
    </w:rPr>
  </w:style>
  <w:style w:type="character" w:customStyle="1" w:styleId="Heading4Char">
    <w:name w:val="Heading 4 Char"/>
    <w:basedOn w:val="DefaultParagraphFont"/>
    <w:link w:val="Heading4"/>
    <w:uiPriority w:val="9"/>
    <w:rsid w:val="00176B6B"/>
    <w:rPr>
      <w:rFonts w:eastAsiaTheme="majorEastAsia" w:cstheme="majorBidi"/>
      <w:i/>
      <w:iCs/>
      <w:sz w:val="26"/>
    </w:rPr>
  </w:style>
  <w:style w:type="character" w:customStyle="1" w:styleId="Heading2Char">
    <w:name w:val="Heading 2 Char"/>
    <w:basedOn w:val="DefaultParagraphFont"/>
    <w:link w:val="Heading2"/>
    <w:uiPriority w:val="9"/>
    <w:semiHidden/>
    <w:rsid w:val="00176B6B"/>
    <w:rPr>
      <w:rFonts w:eastAsiaTheme="majorEastAsia" w:cstheme="majorBidi"/>
      <w:b/>
      <w:sz w:val="32"/>
      <w:szCs w:val="32"/>
    </w:rPr>
  </w:style>
  <w:style w:type="character" w:customStyle="1" w:styleId="Heading5Char">
    <w:name w:val="Heading 5 Char"/>
    <w:basedOn w:val="DefaultParagraphFont"/>
    <w:link w:val="Heading5"/>
    <w:uiPriority w:val="9"/>
    <w:semiHidden/>
    <w:rsid w:val="00F11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BCC"/>
    <w:rPr>
      <w:rFonts w:eastAsiaTheme="majorEastAsia" w:cstheme="majorBidi"/>
      <w:color w:val="272727" w:themeColor="text1" w:themeTint="D8"/>
    </w:rPr>
  </w:style>
  <w:style w:type="paragraph" w:styleId="Title">
    <w:name w:val="Title"/>
    <w:basedOn w:val="Normal"/>
    <w:next w:val="Normal"/>
    <w:link w:val="TitleChar"/>
    <w:uiPriority w:val="10"/>
    <w:qFormat/>
    <w:rsid w:val="00F11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BCC"/>
    <w:pPr>
      <w:spacing w:before="160"/>
      <w:jc w:val="center"/>
    </w:pPr>
    <w:rPr>
      <w:i/>
      <w:iCs/>
      <w:color w:val="404040" w:themeColor="text1" w:themeTint="BF"/>
    </w:rPr>
  </w:style>
  <w:style w:type="character" w:customStyle="1" w:styleId="QuoteChar">
    <w:name w:val="Quote Char"/>
    <w:basedOn w:val="DefaultParagraphFont"/>
    <w:link w:val="Quote"/>
    <w:uiPriority w:val="29"/>
    <w:rsid w:val="00F11BCC"/>
    <w:rPr>
      <w:i/>
      <w:iCs/>
      <w:color w:val="404040" w:themeColor="text1" w:themeTint="BF"/>
    </w:rPr>
  </w:style>
  <w:style w:type="paragraph" w:styleId="ListParagraph">
    <w:name w:val="List Paragraph"/>
    <w:basedOn w:val="Normal"/>
    <w:uiPriority w:val="34"/>
    <w:qFormat/>
    <w:rsid w:val="00F11BCC"/>
    <w:pPr>
      <w:ind w:left="720"/>
      <w:contextualSpacing/>
    </w:pPr>
  </w:style>
  <w:style w:type="character" w:styleId="IntenseEmphasis">
    <w:name w:val="Intense Emphasis"/>
    <w:basedOn w:val="DefaultParagraphFont"/>
    <w:uiPriority w:val="21"/>
    <w:qFormat/>
    <w:rsid w:val="00F11BCC"/>
    <w:rPr>
      <w:i/>
      <w:iCs/>
      <w:color w:val="0F4761" w:themeColor="accent1" w:themeShade="BF"/>
    </w:rPr>
  </w:style>
  <w:style w:type="paragraph" w:styleId="IntenseQuote">
    <w:name w:val="Intense Quote"/>
    <w:basedOn w:val="Normal"/>
    <w:next w:val="Normal"/>
    <w:link w:val="IntenseQuoteChar"/>
    <w:uiPriority w:val="30"/>
    <w:qFormat/>
    <w:rsid w:val="00F11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BCC"/>
    <w:rPr>
      <w:i/>
      <w:iCs/>
      <w:color w:val="0F4761" w:themeColor="accent1" w:themeShade="BF"/>
    </w:rPr>
  </w:style>
  <w:style w:type="character" w:styleId="IntenseReference">
    <w:name w:val="Intense Reference"/>
    <w:basedOn w:val="DefaultParagraphFont"/>
    <w:uiPriority w:val="32"/>
    <w:qFormat/>
    <w:rsid w:val="00F11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Trịnh</dc:creator>
  <cp:keywords/>
  <dc:description/>
  <cp:lastModifiedBy>Khoa Trịnh</cp:lastModifiedBy>
  <cp:revision>28</cp:revision>
  <dcterms:created xsi:type="dcterms:W3CDTF">2025-02-13T06:45:00Z</dcterms:created>
  <dcterms:modified xsi:type="dcterms:W3CDTF">2025-02-16T03:23:00Z</dcterms:modified>
</cp:coreProperties>
</file>