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3 mục cho repo nhận diện chữ số viết tay</w:t>
      </w:r>
      <w:r/>
    </w:p>
    <w:p>
      <w:pPr>
        <w:pStyle w:val="Heading2"/>
      </w:pPr>
      <w:r>
        <w:t>1. Mô hình đề xuất</w:t>
      </w:r>
      <w:r/>
    </w:p>
    <w:p>
      <w:pPr>
        <w:pStyle w:val="Heading3"/>
      </w:pPr>
      <w:r>
        <w:t>1.1. Kiến trúc được dùng ở model cuối</w:t>
      </w:r>
      <w:r/>
    </w:p>
    <w:p>
      <w:r/>
      <w:r>
        <w:t xml:space="preserve">Artifact </w:t>
      </w:r>
      <w:r>
        <w:rPr>
          <w:rFonts w:ascii="Courier" w:hAnsi="Courier"/>
        </w:rPr>
        <w:t>models/stage_03_final.keras</w:t>
      </w:r>
      <w:r>
        <w:t xml:space="preserve"> hiện đang lưu một CNN nhỏ gọn cho bài toán phân lớp 10 chữ số. Nếu đếm theo chuỗi layer xử lý chính trong artifact, model cuối gồm 8 layer:</w:t>
      </w:r>
      <w:r/>
    </w:p>
    <w:p>
      <w:r/>
      <w:r>
        <w:rPr>
          <w:rFonts w:ascii="Courier" w:hAnsi="Courier"/>
        </w:rPr>
        <w:t>Conv2D(32, kernel_size=3x3, activation=relu, padding=valid)</w:t>
      </w:r>
      <w:r>
        <w:t xml:space="preserve"> -&gt; </w:t>
      </w:r>
      <w:r>
        <w:rPr>
          <w:rFonts w:ascii="Courier" w:hAnsi="Courier"/>
        </w:rPr>
        <w:t>MaxPooling2D(2x2)</w:t>
      </w:r>
      <w:r>
        <w:t xml:space="preserve"> -&gt; </w:t>
      </w:r>
      <w:r>
        <w:rPr>
          <w:rFonts w:ascii="Courier" w:hAnsi="Courier"/>
        </w:rPr>
        <w:t>Conv2D(64, 3x3, relu, valid)</w:t>
      </w:r>
      <w:r>
        <w:t xml:space="preserve"> -&gt; </w:t>
      </w:r>
      <w:r>
        <w:rPr>
          <w:rFonts w:ascii="Courier" w:hAnsi="Courier"/>
        </w:rPr>
        <w:t>MaxPooling2D(2x2)</w:t>
      </w:r>
      <w:r>
        <w:t xml:space="preserve"> -&gt; </w:t>
      </w:r>
      <w:r>
        <w:rPr>
          <w:rFonts w:ascii="Courier" w:hAnsi="Courier"/>
        </w:rPr>
        <w:t>Conv2D(64, 3x3, relu, valid)</w:t>
      </w:r>
      <w:r>
        <w:t xml:space="preserve"> -&gt; </w:t>
      </w:r>
      <w:r>
        <w:rPr>
          <w:rFonts w:ascii="Courier" w:hAnsi="Courier"/>
        </w:rPr>
        <w:t>Flatten</w:t>
      </w:r>
      <w:r>
        <w:t xml:space="preserve"> -&gt; </w:t>
      </w:r>
      <w:r>
        <w:rPr>
          <w:rFonts w:ascii="Courier" w:hAnsi="Courier"/>
        </w:rPr>
        <w:t>Dense(64, relu)</w:t>
      </w:r>
      <w:r>
        <w:t xml:space="preserve"> -&gt; </w:t>
      </w:r>
      <w:r>
        <w:rPr>
          <w:rFonts w:ascii="Courier" w:hAnsi="Courier"/>
        </w:rPr>
        <w:t>Dense(10, softmax)</w:t>
      </w:r>
      <w:r/>
    </w:p>
    <w:p>
      <w:r/>
      <w:r>
        <w:t>Bảng tóm tắt:</w:t>
      </w: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Artifact</w:t>
            </w:r>
          </w:p>
        </w:tc>
        <w:tc>
          <w:tcPr>
            <w:tcW w:type="dxa" w:w="2160"/>
          </w:tcPr>
          <w:p>
            <w:r>
              <w:rPr>
                <w:b/>
              </w:rPr>
              <w:t>Kiến trúc</w:t>
            </w:r>
          </w:p>
        </w:tc>
        <w:tc>
          <w:tcPr>
            <w:tcW w:type="dxa" w:w="2160"/>
          </w:tcPr>
          <w:p>
            <w:r>
              <w:rPr>
                <w:b/>
              </w:rPr>
              <w:t>Regularization</w:t>
            </w:r>
          </w:p>
        </w:tc>
        <w:tc>
          <w:tcPr>
            <w:tcW w:type="dxa" w:w="2160"/>
          </w:tcPr>
          <w:p>
            <w:r>
              <w:rPr>
                <w:b/>
              </w:rPr>
              <w:t>Tổng tham số*</w:t>
            </w:r>
          </w:p>
        </w:tc>
      </w:tr>
      <w:tr>
        <w:tc>
          <w:tcPr>
            <w:tcW w:type="dxa" w:w="2160"/>
          </w:tcPr>
          <w:p>
            <w:r>
              <w:rPr>
                <w:rFonts w:ascii="Courier" w:hAnsi="Courier"/>
              </w:rPr>
              <w:t>stage_03_final.keras</w:t>
            </w:r>
          </w:p>
        </w:tc>
        <w:tc>
          <w:tcPr>
            <w:tcW w:type="dxa" w:w="2160"/>
          </w:tcPr>
          <w:p>
            <w:r>
              <w:t xml:space="preserve">3 </w:t>
            </w:r>
            <w:r>
              <w:rPr>
                <w:rFonts w:ascii="Courier" w:hAnsi="Courier"/>
              </w:rPr>
              <w:t>Conv2D</w:t>
            </w:r>
            <w:r>
              <w:t xml:space="preserve"> + 2 </w:t>
            </w:r>
            <w:r>
              <w:rPr>
                <w:rFonts w:ascii="Courier" w:hAnsi="Courier"/>
              </w:rPr>
              <w:t>MaxPooling2D</w:t>
            </w:r>
            <w:r>
              <w:t xml:space="preserve"> + </w:t>
            </w:r>
            <w:r>
              <w:rPr>
                <w:rFonts w:ascii="Courier" w:hAnsi="Courier"/>
              </w:rPr>
              <w:t>Flatten</w:t>
            </w:r>
            <w:r>
              <w:t xml:space="preserve"> + 2 </w:t>
            </w:r>
            <w:r>
              <w:rPr>
                <w:rFonts w:ascii="Courier" w:hAnsi="Courier"/>
              </w:rPr>
              <w:t>Dense</w:t>
            </w:r>
          </w:p>
        </w:tc>
        <w:tc>
          <w:tcPr>
            <w:tcW w:type="dxa" w:w="2160"/>
          </w:tcPr>
          <w:p>
            <w:r>
              <w:t xml:space="preserve">Không có </w:t>
            </w:r>
            <w:r>
              <w:rPr>
                <w:rFonts w:ascii="Courier" w:hAnsi="Courier"/>
              </w:rPr>
              <w:t>BatchNormalization</w:t>
            </w:r>
            <w:r>
              <w:t xml:space="preserve"> , không có </w:t>
            </w:r>
            <w:r>
              <w:rPr>
                <w:rFonts w:ascii="Courier" w:hAnsi="Courier"/>
              </w:rPr>
              <w:t>Dropout</w:t>
            </w:r>
          </w:p>
        </w:tc>
        <w:tc>
          <w:tcPr>
            <w:tcW w:type="dxa" w:w="2160"/>
          </w:tcPr>
          <w:p>
            <w:r>
              <w:t>93,322</w:t>
            </w:r>
          </w:p>
        </w:tc>
      </w:tr>
      <w:tr>
        <w:tc>
          <w:tcPr>
            <w:tcW w:type="dxa" w:w="2160"/>
          </w:tcPr>
          <w:p>
            <w:r>
              <w:rPr>
                <w:rFonts w:ascii="Courier" w:hAnsi="Courier"/>
              </w:rPr>
              <w:t>stage_02_emnist_finetuned.keras</w:t>
            </w:r>
          </w:p>
        </w:tc>
        <w:tc>
          <w:tcPr>
            <w:tcW w:type="dxa" w:w="2160"/>
          </w:tcPr>
          <w:p>
            <w:r>
              <w:t xml:space="preserve">Giống </w:t>
            </w:r>
            <w:r>
              <w:rPr>
                <w:rFonts w:ascii="Courier" w:hAnsi="Courier"/>
              </w:rPr>
              <w:t>stage_03_final.keras</w:t>
            </w:r>
          </w:p>
        </w:tc>
        <w:tc>
          <w:tcPr>
            <w:tcW w:type="dxa" w:w="2160"/>
          </w:tcPr>
          <w:p>
            <w:r>
              <w:t xml:space="preserve">Không có </w:t>
            </w:r>
            <w:r>
              <w:rPr>
                <w:rFonts w:ascii="Courier" w:hAnsi="Courier"/>
              </w:rPr>
              <w:t>BatchNormalization</w:t>
            </w:r>
            <w:r>
              <w:t xml:space="preserve"> , không có </w:t>
            </w:r>
            <w:r>
              <w:rPr>
                <w:rFonts w:ascii="Courier" w:hAnsi="Courier"/>
              </w:rPr>
              <w:t>Dropout</w:t>
            </w:r>
          </w:p>
        </w:tc>
        <w:tc>
          <w:tcPr>
            <w:tcW w:type="dxa" w:w="2160"/>
          </w:tcPr>
          <w:p>
            <w:r>
              <w:t>93,322</w:t>
            </w:r>
          </w:p>
        </w:tc>
      </w:tr>
      <w:tr>
        <w:tc>
          <w:tcPr>
            <w:tcW w:type="dxa" w:w="2160"/>
          </w:tcPr>
          <w:p>
            <w:r>
              <w:rPr>
                <w:rFonts w:ascii="Courier" w:hAnsi="Courier"/>
              </w:rPr>
              <w:t>stage_01_mnist_base.keras</w:t>
            </w:r>
          </w:p>
        </w:tc>
        <w:tc>
          <w:tcPr>
            <w:tcW w:type="dxa" w:w="2160"/>
          </w:tcPr>
          <w:p>
            <w:r>
              <w:rPr>
                <w:rFonts w:ascii="Courier" w:hAnsi="Courier"/>
              </w:rPr>
              <w:t>InputLayer</w:t>
            </w:r>
            <w:r>
              <w:t xml:space="preserve"> + 5 </w:t>
            </w:r>
            <w:r>
              <w:rPr>
                <w:rFonts w:ascii="Courier" w:hAnsi="Courier"/>
              </w:rPr>
              <w:t>Conv2D</w:t>
            </w:r>
            <w:r>
              <w:t xml:space="preserve"> + 5 </w:t>
            </w:r>
            <w:r>
              <w:rPr>
                <w:rFonts w:ascii="Courier" w:hAnsi="Courier"/>
              </w:rPr>
              <w:t>BatchNormalization</w:t>
            </w:r>
            <w:r>
              <w:t xml:space="preserve"> + 5 </w:t>
            </w:r>
            <w:r>
              <w:rPr>
                <w:rFonts w:ascii="Courier" w:hAnsi="Courier"/>
              </w:rPr>
              <w:t>ReLU</w:t>
            </w:r>
            <w:r>
              <w:t xml:space="preserve"> + 2 </w:t>
            </w:r>
            <w:r>
              <w:rPr>
                <w:rFonts w:ascii="Courier" w:hAnsi="Courier"/>
              </w:rPr>
              <w:t>MaxPooling2D</w:t>
            </w:r>
            <w:r>
              <w:t xml:space="preserve"> + 3 </w:t>
            </w:r>
            <w:r>
              <w:rPr>
                <w:rFonts w:ascii="Courier" w:hAnsi="Courier"/>
              </w:rPr>
              <w:t>Dropout</w:t>
            </w:r>
            <w:r>
              <w:t xml:space="preserve"> + </w:t>
            </w:r>
            <w:r>
              <w:rPr>
                <w:rFonts w:ascii="Courier" w:hAnsi="Courier"/>
              </w:rPr>
              <w:t>GlobalAveragePooling2D</w:t>
            </w:r>
            <w:r>
              <w:t xml:space="preserve"> + 2 </w:t>
            </w:r>
            <w:r>
              <w:rPr>
                <w:rFonts w:ascii="Courier" w:hAnsi="Courier"/>
              </w:rPr>
              <w:t>Dense</w:t>
            </w:r>
          </w:p>
        </w:tc>
        <w:tc>
          <w:tcPr>
            <w:tcW w:type="dxa" w:w="2160"/>
          </w:tcPr>
          <w:p>
            <w:r>
              <w:rPr>
                <w:rFonts w:ascii="Courier" w:hAnsi="Courier"/>
              </w:rPr>
              <w:t>Dropout(0.25, 0.30, 0.35)</w:t>
            </w:r>
            <w:r>
              <w:t xml:space="preserve"> và </w:t>
            </w:r>
            <w:r>
              <w:rPr>
                <w:rFonts w:ascii="Courier" w:hAnsi="Courier"/>
              </w:rPr>
              <w:t>BatchNormalization</w:t>
            </w:r>
          </w:p>
        </w:tc>
        <w:tc>
          <w:tcPr>
            <w:tcW w:type="dxa" w:w="2160"/>
          </w:tcPr>
          <w:p>
            <w:r>
              <w:t>134,954</w:t>
            </w:r>
          </w:p>
        </w:tc>
      </w:tr>
    </w:tbl>
    <w:p>
      <w:r/>
    </w:p>
    <w:p>
      <w:r/>
      <w:r>
        <w:t xml:space="preserve">* Báo cáo này dùng </w:t>
      </w:r>
      <w:r>
        <w:rPr>
          <w:rFonts w:ascii="Courier" w:hAnsi="Courier"/>
        </w:rPr>
        <w:t>model.count_params()</w:t>
      </w:r>
      <w:r>
        <w:t xml:space="preserve"> để thống nhất cách đếm. </w:t>
      </w:r>
      <w:r>
        <w:rPr>
          <w:rFonts w:ascii="Courier" w:hAnsi="Courier"/>
        </w:rPr>
        <w:t>model.summary()</w:t>
      </w:r>
      <w:r>
        <w:t xml:space="preserve"> của file </w:t>
      </w:r>
      <w:r>
        <w:rPr>
          <w:rFonts w:ascii="Courier" w:hAnsi="Courier"/>
        </w:rPr>
        <w:t>.keras</w:t>
      </w:r>
      <w:r>
        <w:t xml:space="preserve"> còn hiển thị thêm optimizer state, nên tổng hiện thị trong summary lớn hơn con số bảng này.</w:t>
      </w:r>
      <w:r/>
    </w:p>
    <w:p>
      <w:pPr>
        <w:pStyle w:val="Heading3"/>
      </w:pPr>
      <w:r>
        <w:t>1.2. Biến thể qua 3 stage</w:t>
      </w:r>
      <w:r/>
    </w:p>
    <w:p>
      <w:r/>
      <w:r>
        <w:rPr>
          <w:b/>
        </w:rPr>
        <w:t>Stage 1 - baseline MNIST (</w:t>
      </w:r>
      <w:r>
        <w:rPr>
          <w:rFonts w:ascii="Courier" w:hAnsi="Courier"/>
          <w:b/>
        </w:rPr>
        <w:t>stage_01_mnist_base.keras</w:t>
      </w:r>
      <w:r>
        <w:rPr>
          <w:b/>
        </w:rPr>
        <w:t>)</w:t>
      </w:r>
      <w:r/>
      <w:r/>
    </w:p>
    <w:p>
      <w:pPr>
        <w:pStyle w:val="ListBullet"/>
        <w:spacing w:line="240" w:lineRule="auto"/>
        <w:ind w:left="720"/>
      </w:pPr>
      <w:r/>
      <w:r>
        <w:t xml:space="preserve">Block 1: </w:t>
      </w:r>
      <w:r>
        <w:rPr>
          <w:rFonts w:ascii="Courier" w:hAnsi="Courier"/>
        </w:rPr>
        <w:t>Conv2D(32, 3x3, padding=same, use_bias=False)</w:t>
      </w:r>
      <w:r>
        <w:t xml:space="preserve"> -&gt; </w:t>
      </w:r>
      <w:r>
        <w:rPr>
          <w:rFonts w:ascii="Courier" w:hAnsi="Courier"/>
        </w:rPr>
        <w:t>BatchNormalization</w:t>
      </w:r>
      <w:r>
        <w:t xml:space="preserve"> -&gt; </w:t>
      </w:r>
      <w:r>
        <w:rPr>
          <w:rFonts w:ascii="Courier" w:hAnsi="Courier"/>
        </w:rPr>
        <w:t>ReLU</w:t>
      </w:r>
      <w:r/>
    </w:p>
    <w:p>
      <w:pPr>
        <w:pStyle w:val="ListBullet"/>
        <w:spacing w:line="240" w:lineRule="auto"/>
        <w:ind w:left="720"/>
      </w:pPr>
      <w:r/>
      <w:r>
        <w:t xml:space="preserve">Block 2: </w:t>
      </w:r>
      <w:r>
        <w:rPr>
          <w:rFonts w:ascii="Courier" w:hAnsi="Courier"/>
        </w:rPr>
        <w:t>Conv2D(32, 3x3, padding=same, use_bias=False)</w:t>
      </w:r>
      <w:r>
        <w:t xml:space="preserve"> -&gt; </w:t>
      </w:r>
      <w:r>
        <w:rPr>
          <w:rFonts w:ascii="Courier" w:hAnsi="Courier"/>
        </w:rPr>
        <w:t>BatchNormalization</w:t>
      </w:r>
      <w:r>
        <w:t xml:space="preserve"> -&gt; </w:t>
      </w:r>
      <w:r>
        <w:rPr>
          <w:rFonts w:ascii="Courier" w:hAnsi="Courier"/>
        </w:rPr>
        <w:t>ReLU</w:t>
      </w:r>
      <w:r/>
    </w:p>
    <w:p>
      <w:pPr>
        <w:pStyle w:val="ListBullet"/>
        <w:spacing w:line="240" w:lineRule="auto"/>
        <w:ind w:left="720"/>
      </w:pPr>
      <w:r/>
      <w:r>
        <w:rPr>
          <w:rFonts w:ascii="Courier" w:hAnsi="Courier"/>
        </w:rPr>
        <w:t>MaxPooling2D(2x2)</w:t>
      </w:r>
      <w:r>
        <w:t xml:space="preserve"> -&gt; </w:t>
      </w:r>
      <w:r>
        <w:rPr>
          <w:rFonts w:ascii="Courier" w:hAnsi="Courier"/>
        </w:rPr>
        <w:t>Dropout(0.25)</w:t>
      </w:r>
      <w:r/>
    </w:p>
    <w:p>
      <w:pPr>
        <w:pStyle w:val="ListBullet"/>
        <w:spacing w:line="240" w:lineRule="auto"/>
        <w:ind w:left="720"/>
      </w:pPr>
      <w:r/>
      <w:r>
        <w:t xml:space="preserve">Block 3: </w:t>
      </w:r>
      <w:r>
        <w:rPr>
          <w:rFonts w:ascii="Courier" w:hAnsi="Courier"/>
        </w:rPr>
        <w:t>Conv2D(64, 3x3, padding=same, use_bias=False)</w:t>
      </w:r>
      <w:r>
        <w:t xml:space="preserve"> -&gt; </w:t>
      </w:r>
      <w:r>
        <w:rPr>
          <w:rFonts w:ascii="Courier" w:hAnsi="Courier"/>
        </w:rPr>
        <w:t>BatchNormalization</w:t>
      </w:r>
      <w:r>
        <w:t xml:space="preserve"> -&gt; </w:t>
      </w:r>
      <w:r>
        <w:rPr>
          <w:rFonts w:ascii="Courier" w:hAnsi="Courier"/>
        </w:rPr>
        <w:t>ReLU</w:t>
      </w:r>
      <w:r/>
    </w:p>
    <w:p>
      <w:pPr>
        <w:pStyle w:val="ListBullet"/>
        <w:spacing w:line="240" w:lineRule="auto"/>
        <w:ind w:left="720"/>
      </w:pPr>
      <w:r/>
      <w:r>
        <w:t xml:space="preserve">Block 4: </w:t>
      </w:r>
      <w:r>
        <w:rPr>
          <w:rFonts w:ascii="Courier" w:hAnsi="Courier"/>
        </w:rPr>
        <w:t>Conv2D(64, 3x3, padding=same, use_bias=False)</w:t>
      </w:r>
      <w:r>
        <w:t xml:space="preserve"> -&gt; </w:t>
      </w:r>
      <w:r>
        <w:rPr>
          <w:rFonts w:ascii="Courier" w:hAnsi="Courier"/>
        </w:rPr>
        <w:t>BatchNormalization</w:t>
      </w:r>
      <w:r>
        <w:t xml:space="preserve"> -&gt; </w:t>
      </w:r>
      <w:r>
        <w:rPr>
          <w:rFonts w:ascii="Courier" w:hAnsi="Courier"/>
        </w:rPr>
        <w:t>ReLU</w:t>
      </w:r>
      <w:r/>
    </w:p>
    <w:p>
      <w:pPr>
        <w:pStyle w:val="ListBullet"/>
        <w:spacing w:line="240" w:lineRule="auto"/>
        <w:ind w:left="720"/>
      </w:pPr>
      <w:r/>
      <w:r>
        <w:rPr>
          <w:rFonts w:ascii="Courier" w:hAnsi="Courier"/>
        </w:rPr>
        <w:t>MaxPooling2D(2x2)</w:t>
      </w:r>
      <w:r>
        <w:t xml:space="preserve"> -&gt; </w:t>
      </w:r>
      <w:r>
        <w:rPr>
          <w:rFonts w:ascii="Courier" w:hAnsi="Courier"/>
        </w:rPr>
        <w:t>Dropout(0.30)</w:t>
      </w:r>
      <w:r/>
    </w:p>
    <w:p>
      <w:pPr>
        <w:pStyle w:val="ListBullet"/>
        <w:spacing w:line="240" w:lineRule="auto"/>
        <w:ind w:left="720"/>
      </w:pPr>
      <w:r/>
      <w:r>
        <w:t xml:space="preserve">Block 5: </w:t>
      </w:r>
      <w:r>
        <w:rPr>
          <w:rFonts w:ascii="Courier" w:hAnsi="Courier"/>
        </w:rPr>
        <w:t>Conv2D(96, 3x3, padding=same, use_bias=False)</w:t>
      </w:r>
      <w:r>
        <w:t xml:space="preserve"> -&gt; </w:t>
      </w:r>
      <w:r>
        <w:rPr>
          <w:rFonts w:ascii="Courier" w:hAnsi="Courier"/>
        </w:rPr>
        <w:t>BatchNormalization</w:t>
      </w:r>
      <w:r>
        <w:t xml:space="preserve"> -&gt; </w:t>
      </w:r>
      <w:r>
        <w:rPr>
          <w:rFonts w:ascii="Courier" w:hAnsi="Courier"/>
        </w:rPr>
        <w:t>ReLU</w:t>
      </w:r>
      <w:r/>
    </w:p>
    <w:p>
      <w:pPr>
        <w:pStyle w:val="ListBullet"/>
        <w:spacing w:line="240" w:lineRule="auto"/>
        <w:ind w:left="720"/>
      </w:pPr>
      <w:r/>
      <w:r>
        <w:rPr>
          <w:rFonts w:ascii="Courier" w:hAnsi="Courier"/>
        </w:rPr>
        <w:t>GlobalAveragePooling2D</w:t>
      </w:r>
      <w:r>
        <w:t xml:space="preserve"> -&gt; </w:t>
      </w:r>
      <w:r>
        <w:rPr>
          <w:rFonts w:ascii="Courier" w:hAnsi="Courier"/>
        </w:rPr>
        <w:t>Dense(128, relu)</w:t>
      </w:r>
      <w:r>
        <w:t xml:space="preserve"> -&gt; </w:t>
      </w:r>
      <w:r>
        <w:rPr>
          <w:rFonts w:ascii="Courier" w:hAnsi="Courier"/>
        </w:rPr>
        <w:t>Dropout(0.35)</w:t>
      </w:r>
      <w:r>
        <w:t xml:space="preserve"> -&gt; </w:t>
      </w:r>
      <w:r>
        <w:rPr>
          <w:rFonts w:ascii="Courier" w:hAnsi="Courier"/>
        </w:rPr>
        <w:t>Dense(10, softmax)</w:t>
      </w:r>
      <w:r/>
      <w:r/>
    </w:p>
    <w:p>
      <w:r/>
      <w:r>
        <w:rPr>
          <w:b/>
        </w:rPr>
        <w:t>Stage 2 - fine-tune trên EMNIST (</w:t>
      </w:r>
      <w:r>
        <w:rPr>
          <w:rFonts w:ascii="Courier" w:hAnsi="Courier"/>
          <w:b/>
        </w:rPr>
        <w:t>stage_02_emnist_finetuned.keras</w:t>
      </w:r>
      <w:r>
        <w:rPr>
          <w:b/>
        </w:rPr>
        <w:t>)</w:t>
      </w:r>
      <w:r/>
      <w:r/>
    </w:p>
    <w:p>
      <w:pPr>
        <w:pStyle w:val="ListBullet"/>
        <w:spacing w:line="240" w:lineRule="auto"/>
        <w:ind w:left="720"/>
      </w:pPr>
      <w:r/>
      <w:r>
        <w:t>Kiến trúc artifact hiện có giống model cuối:</w:t>
      </w:r>
      <w:r>
        <w:rPr>
          <w:rFonts w:ascii="Courier" w:hAnsi="Courier"/>
        </w:rPr>
        <w:t>Conv2D(32, 3x3, relu)</w:t>
      </w:r>
      <w:r>
        <w:t xml:space="preserve"> -&gt; </w:t>
      </w:r>
      <w:r>
        <w:rPr>
          <w:rFonts w:ascii="Courier" w:hAnsi="Courier"/>
        </w:rPr>
        <w:t>MaxPooling2D</w:t>
      </w:r>
      <w:r>
        <w:t xml:space="preserve"> -&gt; </w:t>
      </w:r>
      <w:r>
        <w:rPr>
          <w:rFonts w:ascii="Courier" w:hAnsi="Courier"/>
        </w:rPr>
        <w:t>Conv2D(64, 3x3, relu)</w:t>
      </w:r>
      <w:r>
        <w:t xml:space="preserve"> -&gt; </w:t>
      </w:r>
      <w:r>
        <w:rPr>
          <w:rFonts w:ascii="Courier" w:hAnsi="Courier"/>
        </w:rPr>
        <w:t>MaxPooling2D</w:t>
      </w:r>
      <w:r>
        <w:t xml:space="preserve"> -&gt; </w:t>
      </w:r>
      <w:r>
        <w:rPr>
          <w:rFonts w:ascii="Courier" w:hAnsi="Courier"/>
        </w:rPr>
        <w:t>Conv2D(64, 3x3, relu)</w:t>
      </w:r>
      <w:r>
        <w:t xml:space="preserve"> -&gt; </w:t>
      </w:r>
      <w:r>
        <w:rPr>
          <w:rFonts w:ascii="Courier" w:hAnsi="Courier"/>
        </w:rPr>
        <w:t>Flatten</w:t>
      </w:r>
      <w:r>
        <w:t xml:space="preserve"> -&gt; </w:t>
      </w:r>
      <w:r>
        <w:rPr>
          <w:rFonts w:ascii="Courier" w:hAnsi="Courier"/>
        </w:rPr>
        <w:t>Dense(64, relu)</w:t>
      </w:r>
      <w:r>
        <w:t xml:space="preserve"> -&gt; </w:t>
      </w:r>
      <w:r>
        <w:rPr>
          <w:rFonts w:ascii="Courier" w:hAnsi="Courier"/>
        </w:rPr>
        <w:t>Dense(10, softmax)</w:t>
      </w:r>
      <w:r/>
      <w:r/>
    </w:p>
    <w:p>
      <w:r/>
      <w:r>
        <w:rPr>
          <w:b/>
        </w:rPr>
        <w:t>Stage 3 - model cuối (</w:t>
      </w:r>
      <w:r>
        <w:rPr>
          <w:rFonts w:ascii="Courier" w:hAnsi="Courier"/>
          <w:b/>
        </w:rPr>
        <w:t>stage_03_final.keras</w:t>
      </w:r>
      <w:r>
        <w:rPr>
          <w:b/>
        </w:rPr>
        <w:t>)</w:t>
      </w:r>
      <w:r/>
      <w:r/>
    </w:p>
    <w:p>
      <w:pPr>
        <w:pStyle w:val="ListBullet"/>
        <w:spacing w:line="240" w:lineRule="auto"/>
        <w:ind w:left="720"/>
      </w:pPr>
      <w:r/>
      <w:r>
        <w:t>Kiến trúc artifact giống stage 2, thông số 93,322.</w:t>
      </w:r>
      <w:r/>
    </w:p>
    <w:p>
      <w:pPr>
        <w:pStyle w:val="ListBullet"/>
        <w:spacing w:line="240" w:lineRule="auto"/>
        <w:ind w:left="720"/>
      </w:pPr>
      <w:r/>
      <w:r>
        <w:t xml:space="preserve">Đầu vào ảnh xám </w:t>
      </w:r>
      <w:r>
        <w:rPr>
          <w:rFonts w:ascii="Courier" w:hAnsi="Courier"/>
        </w:rPr>
        <w:t>28x28x1</w:t>
      </w:r>
      <w:r>
        <w:t xml:space="preserve">, đầu ra </w:t>
      </w:r>
      <w:r>
        <w:rPr>
          <w:rFonts w:ascii="Courier" w:hAnsi="Courier"/>
        </w:rPr>
        <w:t>Dense(10, softmax)</w:t>
      </w:r>
      <w:r>
        <w:t xml:space="preserve"> cho 10 lớp </w:t>
      </w:r>
      <w:r>
        <w:rPr>
          <w:rFonts w:ascii="Courier" w:hAnsi="Courier"/>
        </w:rPr>
        <w:t>0-9</w:t>
      </w:r>
      <w:r>
        <w:t>.</w:t>
      </w:r>
      <w:r/>
      <w:r/>
    </w:p>
    <w:p>
      <w:pPr>
        <w:pStyle w:val="Heading3"/>
      </w:pPr>
      <w:r>
        <w:t>1.3. Lý do chọn kiến trúc và điểm cải tiến</w:t>
      </w:r>
      <w:r/>
      <w:r/>
    </w:p>
    <w:p>
      <w:pPr>
        <w:pStyle w:val="ListBullet"/>
        <w:spacing w:line="240" w:lineRule="auto"/>
        <w:ind w:left="720"/>
      </w:pPr>
      <w:r/>
      <w:r>
        <w:t xml:space="preserve">Baseline stage 1 được xây dựng theo hướng CNN có </w:t>
      </w:r>
      <w:r>
        <w:rPr>
          <w:rFonts w:ascii="Courier" w:hAnsi="Courier"/>
        </w:rPr>
        <w:t>BatchNormalization</w:t>
      </w:r>
      <w:r>
        <w:t xml:space="preserve"> và </w:t>
      </w:r>
      <w:r>
        <w:rPr>
          <w:rFonts w:ascii="Courier" w:hAnsi="Courier"/>
        </w:rPr>
        <w:t>Dropout</w:t>
      </w:r>
      <w:r>
        <w:t xml:space="preserve"> để học đặc trưng trên MNIST, giúp mô hình ổn định hơn và giảm overfitting trên bộ dữ liệu chuẩn.</w:t>
      </w:r>
      <w:r/>
    </w:p>
    <w:p>
      <w:pPr>
        <w:pStyle w:val="ListBullet"/>
        <w:spacing w:line="240" w:lineRule="auto"/>
        <w:ind w:left="720"/>
      </w:pPr>
      <w:r/>
      <w:r>
        <w:t xml:space="preserve">Stage 2 và stage 3 không cho thấy thay đổi kiến trúc trong artifact hiện lưu; cải tiến chính đến từ fine-tune theo miền dữ liệu, lần lượt trên </w:t>
      </w:r>
      <w:r>
        <w:rPr>
          <w:rFonts w:ascii="Courier" w:hAnsi="Courier"/>
        </w:rPr>
        <w:t>EMNIST digits</w:t>
      </w:r>
      <w:r>
        <w:t xml:space="preserve"> và bộ dữ liệu cá nhân </w:t>
      </w:r>
      <w:r>
        <w:rPr>
          <w:rFonts w:ascii="Courier" w:hAnsi="Courier"/>
        </w:rPr>
        <w:t>my_digits_28</w:t>
      </w:r>
      <w:r>
        <w:t>.</w:t>
      </w:r>
      <w:r/>
    </w:p>
    <w:p>
      <w:pPr>
        <w:pStyle w:val="ListBullet"/>
        <w:spacing w:line="240" w:lineRule="auto"/>
        <w:ind w:left="720"/>
      </w:pPr>
      <w:r/>
      <w:r>
        <w:t>Nghĩa là, theo artifact thực tế trong repo, sự cải thiện ở model cuối không được chứng minh là do tăng độ phức tạp kiến trúc, mà chủ yếu do thích nghi trọng số với dữ liệu gần bài toán mục tiêu hơn.</w:t>
      </w:r>
      <w:r/>
    </w:p>
    <w:p>
      <w:pPr>
        <w:pStyle w:val="ListBullet"/>
        <w:spacing w:line="240" w:lineRule="auto"/>
        <w:ind w:left="720"/>
      </w:pPr>
      <w:r/>
      <w:r>
        <w:t xml:space="preserve">Cần lưu ý có độ lệch giữa artifact stage 2/3 và builder đang định nghĩa trong </w:t>
      </w:r>
      <w:hyperlink r:id="rId9">
        <w:r>
          <w:rPr>
            <w:color w:val="0000EE"/>
            <w:u w:val="single"/>
          </w:rPr>
          <w:t>digit_pipeline/models/cnn.py</w:t>
        </w:r>
      </w:hyperlink>
      <w:r>
        <w:t xml:space="preserve">: builder hiện tại mô tả mạng lớn hơn, gần với </w:t>
      </w:r>
      <w:r>
        <w:rPr>
          <w:rFonts w:ascii="Courier" w:hAnsi="Courier"/>
        </w:rPr>
        <w:t>stage_01_mnist_base.keras</w:t>
      </w:r>
      <w:r>
        <w:t xml:space="preserve">, nhưng </w:t>
      </w:r>
      <w:r>
        <w:rPr>
          <w:rFonts w:ascii="Courier" w:hAnsi="Courier"/>
        </w:rPr>
        <w:t>stage_02_emnist_finetuned.keras</w:t>
      </w:r>
      <w:r>
        <w:t xml:space="preserve"> và </w:t>
      </w:r>
      <w:r>
        <w:rPr>
          <w:rFonts w:ascii="Courier" w:hAnsi="Courier"/>
        </w:rPr>
        <w:t>stage_03_final.keras</w:t>
      </w:r>
      <w:r>
        <w:t xml:space="preserve"> hiện đang là CNN 8 layer nhỏ hơn. Báo cáo này ưu tiên artifact thực tế đã lưu trong </w:t>
      </w:r>
      <w:r>
        <w:rPr>
          <w:rFonts w:ascii="Courier" w:hAnsi="Courier"/>
        </w:rPr>
        <w:t>models/</w:t>
      </w:r>
      <w:r>
        <w:t>.</w:t>
      </w:r>
      <w:r/>
      <w:r/>
    </w:p>
    <w:p>
      <w:pPr>
        <w:pStyle w:val="Heading2"/>
      </w:pPr>
      <w:r>
        <w:t>2. Cấu hình huấn luyện</w:t>
      </w:r>
      <w:r/>
    </w:p>
    <w:p>
      <w:pPr>
        <w:pStyle w:val="Heading3"/>
      </w:pPr>
      <w:r>
        <w:t>2.1. Dataset và tiền xử lý</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Nguồn dữ liệu</w:t>
            </w:r>
          </w:p>
        </w:tc>
        <w:tc>
          <w:tcPr>
            <w:tcW w:type="dxa" w:w="2880"/>
          </w:tcPr>
          <w:p>
            <w:r>
              <w:rPr>
                <w:b/>
              </w:rPr>
              <w:t>Cách nạp</w:t>
            </w:r>
          </w:p>
        </w:tc>
        <w:tc>
          <w:tcPr>
            <w:tcW w:type="dxa" w:w="2880"/>
          </w:tcPr>
          <w:p>
            <w:r>
              <w:rPr>
                <w:b/>
              </w:rPr>
              <w:t>Tiền xử lý có trong repo</w:t>
            </w:r>
          </w:p>
        </w:tc>
      </w:tr>
      <w:tr>
        <w:tc>
          <w:tcPr>
            <w:tcW w:type="dxa" w:w="2880"/>
          </w:tcPr>
          <w:p>
            <w:r>
              <w:t>MNIST</w:t>
            </w:r>
          </w:p>
        </w:tc>
        <w:tc>
          <w:tcPr>
            <w:tcW w:type="dxa" w:w="2880"/>
          </w:tcPr>
          <w:p>
            <w:r>
              <w:rPr>
                <w:rFonts w:ascii="Courier" w:hAnsi="Courier"/>
              </w:rPr>
              <w:t>tf.keras.datasets.mnist.load_data()</w:t>
            </w:r>
          </w:p>
        </w:tc>
        <w:tc>
          <w:tcPr>
            <w:tcW w:type="dxa" w:w="2880"/>
          </w:tcPr>
          <w:p>
            <w:r>
              <w:t xml:space="preserve">Chuyển sang </w:t>
            </w:r>
            <w:r>
              <w:rPr>
                <w:rFonts w:ascii="Courier" w:hAnsi="Courier"/>
              </w:rPr>
              <w:t>float32</w:t>
            </w:r>
            <w:r>
              <w:t xml:space="preserve"> , chuẩn hóa về </w:t>
            </w:r>
            <w:r>
              <w:rPr>
                <w:rFonts w:ascii="Courier" w:hAnsi="Courier"/>
              </w:rPr>
              <w:t>[0, 1]</w:t>
            </w:r>
            <w:r>
              <w:t xml:space="preserve"> , nếu ảnh có rank 2 thì bổ sung channel để thành </w:t>
            </w:r>
            <w:r>
              <w:rPr>
                <w:rFonts w:ascii="Courier" w:hAnsi="Courier"/>
              </w:rPr>
              <w:t>28x28x1</w:t>
            </w:r>
          </w:p>
        </w:tc>
      </w:tr>
      <w:tr>
        <w:tc>
          <w:tcPr>
            <w:tcW w:type="dxa" w:w="2880"/>
          </w:tcPr>
          <w:p>
            <w:r>
              <w:t>EMNIST digits</w:t>
            </w:r>
          </w:p>
        </w:tc>
        <w:tc>
          <w:tcPr>
            <w:tcW w:type="dxa" w:w="2880"/>
          </w:tcPr>
          <w:p>
            <w:r>
              <w:rPr>
                <w:rFonts w:ascii="Courier" w:hAnsi="Courier"/>
              </w:rPr>
              <w:t>tfds.load("emnist/digits", split=["train", "test"], as_supervised=True)</w:t>
            </w:r>
          </w:p>
        </w:tc>
        <w:tc>
          <w:tcPr>
            <w:tcW w:type="dxa" w:w="2880"/>
          </w:tcPr>
          <w:p>
            <w:r>
              <w:t xml:space="preserve">Chuẩn hóa về </w:t>
            </w:r>
            <w:r>
              <w:rPr>
                <w:rFonts w:ascii="Courier" w:hAnsi="Courier"/>
              </w:rPr>
              <w:t>[0, 1]</w:t>
            </w:r>
            <w:r>
              <w:t xml:space="preserve"> , bổ sung channel nếu cần, augmentation mạnh hơn ở stage 2</w:t>
            </w:r>
          </w:p>
        </w:tc>
      </w:tr>
      <w:tr>
        <w:tc>
          <w:tcPr>
            <w:tcW w:type="dxa" w:w="2880"/>
          </w:tcPr>
          <w:p>
            <w:r>
              <w:rPr>
                <w:rFonts w:ascii="Courier" w:hAnsi="Courier"/>
              </w:rPr>
              <w:t>my_digits_28/train</w:t>
            </w:r>
            <w:r>
              <w:t xml:space="preserve"> , </w:t>
            </w:r>
            <w:r>
              <w:rPr>
                <w:rFonts w:ascii="Courier" w:hAnsi="Courier"/>
              </w:rPr>
              <w:t>my_digits_28/val</w:t>
            </w:r>
          </w:p>
        </w:tc>
        <w:tc>
          <w:tcPr>
            <w:tcW w:type="dxa" w:w="2880"/>
          </w:tcPr>
          <w:p>
            <w:r>
              <w:rPr>
                <w:rFonts w:ascii="Courier" w:hAnsi="Courier"/>
              </w:rPr>
              <w:t>tf.keras.utils.image_dataset_from_directory(..., color_mode="grayscale", image_size=(28, 28), label_mode="int")</w:t>
            </w:r>
          </w:p>
        </w:tc>
        <w:tc>
          <w:tcPr>
            <w:tcW w:type="dxa" w:w="2880"/>
          </w:tcPr>
          <w:p>
            <w:r>
              <w:t xml:space="preserve">Ảnh xám </w:t>
            </w:r>
            <w:r>
              <w:rPr>
                <w:rFonts w:ascii="Courier" w:hAnsi="Courier"/>
              </w:rPr>
              <w:t>28x28</w:t>
            </w:r>
            <w:r>
              <w:t xml:space="preserve"> , chuẩn hóa về </w:t>
            </w:r>
            <w:r>
              <w:rPr>
                <w:rFonts w:ascii="Courier" w:hAnsi="Courier"/>
              </w:rPr>
              <w:t>[0, 1]</w:t>
            </w:r>
            <w:r>
              <w:t xml:space="preserve"> , giữ nhãn dạng số nguyên ( </w:t>
            </w:r>
            <w:r>
              <w:rPr>
                <w:rFonts w:ascii="Courier" w:hAnsi="Courier"/>
              </w:rPr>
              <w:t>label_mode="int"</w:t>
            </w:r>
            <w:r>
              <w:t xml:space="preserve"> )</w:t>
            </w:r>
          </w:p>
        </w:tc>
      </w:tr>
    </w:tbl>
    <w:p>
      <w:r/>
    </w:p>
    <w:p>
      <w:r/>
      <w:r>
        <w:t>Ghi chú về nhãn:</w:t>
      </w:r>
      <w:r/>
      <w:r/>
    </w:p>
    <w:p>
      <w:pPr>
        <w:pStyle w:val="ListBullet"/>
        <w:spacing w:line="240" w:lineRule="auto"/>
        <w:ind w:left="720"/>
      </w:pPr>
      <w:r/>
      <w:r>
        <w:t xml:space="preserve">Repo hiện tại </w:t>
      </w:r>
      <w:r>
        <w:rPr>
          <w:b/>
        </w:rPr>
        <w:t>không one-hot hóa nhãn</w:t>
      </w:r>
      <w:r>
        <w:t xml:space="preserve"> trong pipeline huấn luyện.</w:t>
      </w:r>
      <w:r/>
    </w:p>
    <w:p>
      <w:pPr>
        <w:pStyle w:val="ListBullet"/>
        <w:spacing w:line="240" w:lineRule="auto"/>
        <w:ind w:left="720"/>
      </w:pPr>
      <w:r/>
      <w:r>
        <w:t xml:space="preserve">Nhãn được giữ dạng số nguyên và học với </w:t>
      </w:r>
      <w:r>
        <w:rPr>
          <w:rFonts w:ascii="Courier" w:hAnsi="Courier"/>
        </w:rPr>
        <w:t>SparseCategoricalCrossentropy</w:t>
      </w:r>
      <w:r>
        <w:t>.</w:t>
      </w:r>
      <w:r/>
      <w:r/>
    </w:p>
    <w:p>
      <w:r/>
      <w:r>
        <w:t>Ghi chú về dữ liệu cá nhân:</w:t>
      </w:r>
      <w:r/>
      <w:r/>
    </w:p>
    <w:p>
      <w:pPr>
        <w:pStyle w:val="ListBullet"/>
        <w:spacing w:line="240" w:lineRule="auto"/>
        <w:ind w:left="720"/>
      </w:pPr>
      <w:r/>
      <w:r>
        <w:t xml:space="preserve">Script tách dữ liệu gốc: </w:t>
      </w:r>
      <w:r>
        <w:rPr>
          <w:rFonts w:ascii="Courier" w:hAnsi="Courier"/>
        </w:rPr>
        <w:t>split_personal_data.py</w:t>
      </w:r>
      <w:r/>
    </w:p>
    <w:p>
      <w:pPr>
        <w:pStyle w:val="ListBullet"/>
        <w:spacing w:line="240" w:lineRule="auto"/>
        <w:ind w:left="720"/>
      </w:pPr>
      <w:r/>
      <w:r>
        <w:rPr>
          <w:rFonts w:ascii="Courier" w:hAnsi="Courier"/>
        </w:rPr>
        <w:t>train_dir = my_digits_new/train</w:t>
      </w:r>
      <w:r/>
    </w:p>
    <w:p>
      <w:pPr>
        <w:pStyle w:val="ListBullet"/>
        <w:spacing w:line="240" w:lineRule="auto"/>
        <w:ind w:left="720"/>
      </w:pPr>
      <w:r/>
      <w:r>
        <w:rPr>
          <w:rFonts w:ascii="Courier" w:hAnsi="Courier"/>
        </w:rPr>
        <w:t>val_dir = my_digits_new/val</w:t>
      </w:r>
      <w:r/>
    </w:p>
    <w:p>
      <w:pPr>
        <w:pStyle w:val="ListBullet"/>
        <w:spacing w:line="240" w:lineRule="auto"/>
        <w:ind w:left="720"/>
      </w:pPr>
      <w:r/>
      <w:r>
        <w:rPr>
          <w:rFonts w:ascii="Courier" w:hAnsi="Courier"/>
        </w:rPr>
        <w:t>val_ratio = 0.2</w:t>
      </w:r>
      <w:r/>
    </w:p>
    <w:p>
      <w:pPr>
        <w:pStyle w:val="ListBullet"/>
        <w:spacing w:line="240" w:lineRule="auto"/>
        <w:ind w:left="720"/>
      </w:pPr>
      <w:r/>
      <w:r>
        <w:rPr>
          <w:rFonts w:ascii="Courier" w:hAnsi="Courier"/>
        </w:rPr>
        <w:t>seed = 42</w:t>
      </w:r>
      <w:r/>
    </w:p>
    <w:p>
      <w:pPr>
        <w:pStyle w:val="ListBullet"/>
        <w:spacing w:line="240" w:lineRule="auto"/>
        <w:ind w:left="720"/>
      </w:pPr>
      <w:r/>
      <w:r>
        <w:t xml:space="preserve">Script chuyển ảnh về dạng MNIST-like: </w:t>
      </w:r>
      <w:r>
        <w:rPr>
          <w:rFonts w:ascii="Courier" w:hAnsi="Courier"/>
        </w:rPr>
        <w:t>convert_personal_data_to_28.py</w:t>
      </w:r>
      <w:r/>
    </w:p>
    <w:p>
      <w:pPr>
        <w:pStyle w:val="ListBullet"/>
        <w:spacing w:line="240" w:lineRule="auto"/>
        <w:ind w:left="720"/>
      </w:pPr>
      <w:r/>
      <w:r>
        <w:rPr>
          <w:rFonts w:ascii="Courier" w:hAnsi="Courier"/>
        </w:rPr>
        <w:t>SOURCE_DIR = my_digits_new/val</w:t>
      </w:r>
      <w:r/>
    </w:p>
    <w:p>
      <w:pPr>
        <w:pStyle w:val="ListBullet"/>
        <w:spacing w:line="240" w:lineRule="auto"/>
        <w:ind w:left="720"/>
      </w:pPr>
      <w:r/>
      <w:r>
        <w:rPr>
          <w:rFonts w:ascii="Courier" w:hAnsi="Courier"/>
        </w:rPr>
        <w:t>DESTINATION_DIR = my_digits_28/val</w:t>
      </w:r>
      <w:r/>
    </w:p>
    <w:p>
      <w:pPr>
        <w:pStyle w:val="ListBullet"/>
        <w:spacing w:line="240" w:lineRule="auto"/>
        <w:ind w:left="720"/>
      </w:pPr>
      <w:r/>
      <w:r>
        <w:rPr>
          <w:rFonts w:ascii="Courier" w:hAnsi="Courier"/>
        </w:rPr>
        <w:t>THRESHOLD = 0.22</w:t>
      </w:r>
      <w:r/>
    </w:p>
    <w:p>
      <w:pPr>
        <w:pStyle w:val="ListBullet"/>
        <w:spacing w:line="240" w:lineRule="auto"/>
        <w:ind w:left="720"/>
      </w:pPr>
      <w:r/>
      <w:r>
        <w:t xml:space="preserve">Trong </w:t>
      </w:r>
      <w:r>
        <w:rPr>
          <w:rFonts w:ascii="Courier" w:hAnsi="Courier"/>
        </w:rPr>
        <w:t>digit_pipeline/preprocessing/images.py</w:t>
      </w:r>
      <w:r>
        <w:t>, ảnh viết tay được:</w:t>
      </w:r>
      <w:r/>
    </w:p>
    <w:p>
      <w:pPr>
        <w:pStyle w:val="ListBullet"/>
        <w:spacing w:line="240" w:lineRule="auto"/>
        <w:ind w:left="720"/>
      </w:pPr>
      <w:r/>
      <w:r>
        <w:t>đưa về grayscale,</w:t>
      </w:r>
      <w:r/>
    </w:p>
    <w:p>
      <w:pPr>
        <w:pStyle w:val="ListBullet"/>
        <w:spacing w:line="240" w:lineRule="auto"/>
        <w:ind w:left="720"/>
      </w:pPr>
      <w:r/>
      <w:r>
        <w:t>đảo cực nếu cần để đưa nét chữ số thành vùng sáng trên nền tối,</w:t>
      </w:r>
      <w:r/>
    </w:p>
    <w:p>
      <w:pPr>
        <w:pStyle w:val="ListBullet"/>
        <w:spacing w:line="240" w:lineRule="auto"/>
        <w:ind w:left="720"/>
      </w:pPr>
      <w:r/>
      <w:r>
        <w:t xml:space="preserve">tạo mask bằng ngưỡng </w:t>
      </w:r>
      <w:r>
        <w:rPr>
          <w:rFonts w:ascii="Courier" w:hAnsi="Courier"/>
        </w:rPr>
        <w:t>threshold</w:t>
      </w:r>
      <w:r>
        <w:t>,</w:t>
      </w:r>
      <w:r/>
    </w:p>
    <w:p>
      <w:pPr>
        <w:pStyle w:val="ListBullet"/>
        <w:spacing w:line="240" w:lineRule="auto"/>
        <w:ind w:left="720"/>
      </w:pPr>
      <w:r/>
      <w:r>
        <w:t>dilate/erode,</w:t>
      </w:r>
      <w:r/>
    </w:p>
    <w:p>
      <w:pPr>
        <w:pStyle w:val="ListBullet"/>
        <w:spacing w:line="240" w:lineRule="auto"/>
        <w:ind w:left="720"/>
      </w:pPr>
      <w:r/>
      <w:r>
        <w:t>giữ lại thành phần liên thông lớn,</w:t>
      </w:r>
      <w:r/>
    </w:p>
    <w:p>
      <w:pPr>
        <w:pStyle w:val="ListBullet"/>
        <w:spacing w:line="240" w:lineRule="auto"/>
        <w:ind w:left="720"/>
      </w:pPr>
      <w:r/>
      <w:r>
        <w:t>cắt vùng chữ số,</w:t>
      </w:r>
      <w:r/>
    </w:p>
    <w:p>
      <w:pPr>
        <w:pStyle w:val="ListBullet"/>
        <w:spacing w:line="240" w:lineRule="auto"/>
        <w:ind w:left="720"/>
      </w:pPr>
      <w:r/>
      <w:r>
        <w:t xml:space="preserve">resize vào khung </w:t>
      </w:r>
      <w:r>
        <w:rPr>
          <w:rFonts w:ascii="Courier" w:hAnsi="Courier"/>
        </w:rPr>
        <w:t>20x20</w:t>
      </w:r>
      <w:r>
        <w:t>,</w:t>
      </w:r>
      <w:r/>
    </w:p>
    <w:p>
      <w:pPr>
        <w:pStyle w:val="ListBullet"/>
        <w:spacing w:line="240" w:lineRule="auto"/>
        <w:ind w:left="720"/>
      </w:pPr>
      <w:r/>
      <w:r>
        <w:t xml:space="preserve">đặt vào canvas </w:t>
      </w:r>
      <w:r>
        <w:rPr>
          <w:rFonts w:ascii="Courier" w:hAnsi="Courier"/>
        </w:rPr>
        <w:t>28x28</w:t>
      </w:r>
      <w:r>
        <w:t>,</w:t>
      </w:r>
      <w:r/>
    </w:p>
    <w:p>
      <w:pPr>
        <w:pStyle w:val="ListBullet"/>
        <w:spacing w:line="240" w:lineRule="auto"/>
        <w:ind w:left="720"/>
      </w:pPr>
      <w:r/>
      <w:r>
        <w:t>căn giữa theo tâm khối lượng,</w:t>
      </w:r>
      <w:r/>
    </w:p>
    <w:p>
      <w:pPr>
        <w:pStyle w:val="ListBullet"/>
        <w:spacing w:line="240" w:lineRule="auto"/>
        <w:ind w:left="720"/>
      </w:pPr>
      <w:r/>
      <w:r>
        <w:t xml:space="preserve">làm mượt nhẹ bằng </w:t>
      </w:r>
      <w:r>
        <w:rPr>
          <w:rFonts w:ascii="Courier" w:hAnsi="Courier"/>
        </w:rPr>
        <w:t>GaussianBlur(radius=0.4)</w:t>
      </w:r>
      <w:r>
        <w:t>,</w:t>
      </w:r>
      <w:r/>
    </w:p>
    <w:p>
      <w:pPr>
        <w:pStyle w:val="ListBullet"/>
        <w:spacing w:line="240" w:lineRule="auto"/>
        <w:ind w:left="720"/>
      </w:pPr>
      <w:r/>
      <w:r>
        <w:t xml:space="preserve">chuẩn hóa thành tensor </w:t>
      </w:r>
      <w:r>
        <w:rPr>
          <w:rFonts w:ascii="Courier" w:hAnsi="Courier"/>
        </w:rPr>
        <w:t>1x28x28x1</w:t>
      </w:r>
      <w:r>
        <w:t>.</w:t>
      </w:r>
      <w:r/>
      <w:r/>
    </w:p>
    <w:p>
      <w:r/>
      <w:r>
        <w:t>Quy mô dữ liệu cá nhân đang có trong repo:</w:t>
      </w:r>
      <w:r/>
    </w:p>
    <w:tbl>
      <w:tblPr>
        <w:tblStyle w:val="TableGrid"/>
        <w:tblW w:type="auto" w:w="0"/>
        <w:tblLook w:firstColumn="1" w:firstRow="1" w:lastColumn="0" w:lastRow="0" w:noHBand="0" w:noVBand="1" w:val="04A0"/>
      </w:tblPr>
      <w:tblGrid>
        <w:gridCol w:w="4320"/>
        <w:gridCol w:w="4320"/>
      </w:tblGrid>
      <w:tr>
        <w:tc>
          <w:tcPr>
            <w:tcW w:type="dxa" w:w="4320"/>
          </w:tcPr>
          <w:p>
            <w:r>
              <w:rPr>
                <w:b/>
              </w:rPr>
              <w:t>Tập</w:t>
            </w:r>
          </w:p>
        </w:tc>
        <w:tc>
          <w:tcPr>
            <w:tcW w:type="dxa" w:w="4320"/>
          </w:tcPr>
          <w:p>
            <w:r>
              <w:rPr>
                <w:b/>
              </w:rPr>
              <w:t>Số ảnh</w:t>
            </w:r>
          </w:p>
        </w:tc>
      </w:tr>
      <w:tr>
        <w:tc>
          <w:tcPr>
            <w:tcW w:type="dxa" w:w="4320"/>
          </w:tcPr>
          <w:p>
            <w:r>
              <w:rPr>
                <w:rFonts w:ascii="Courier" w:hAnsi="Courier"/>
              </w:rPr>
              <w:t>my_digits_28/train</w:t>
            </w:r>
          </w:p>
        </w:tc>
        <w:tc>
          <w:tcPr>
            <w:tcW w:type="dxa" w:w="4320"/>
          </w:tcPr>
          <w:p>
            <w:r>
              <w:t>17,481</w:t>
            </w:r>
          </w:p>
        </w:tc>
      </w:tr>
      <w:tr>
        <w:tc>
          <w:tcPr>
            <w:tcW w:type="dxa" w:w="4320"/>
          </w:tcPr>
          <w:p>
            <w:r>
              <w:rPr>
                <w:rFonts w:ascii="Courier" w:hAnsi="Courier"/>
              </w:rPr>
              <w:t>my_digits_28/val</w:t>
            </w:r>
          </w:p>
        </w:tc>
        <w:tc>
          <w:tcPr>
            <w:tcW w:type="dxa" w:w="4320"/>
          </w:tcPr>
          <w:p>
            <w:r>
              <w:t>4,369</w:t>
            </w:r>
          </w:p>
        </w:tc>
      </w:tr>
    </w:tbl>
    <w:p>
      <w:r/>
    </w:p>
    <w:p>
      <w:pPr>
        <w:pStyle w:val="Heading3"/>
      </w:pPr>
      <w:r>
        <w:t>2.2. Hyper-parameters theo từng stage</w:t>
      </w:r>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Stage</w:t>
            </w:r>
          </w:p>
        </w:tc>
        <w:tc>
          <w:tcPr>
            <w:tcW w:type="dxa" w:w="785"/>
          </w:tcPr>
          <w:p>
            <w:r>
              <w:rPr>
                <w:b/>
              </w:rPr>
              <w:t>Script</w:t>
            </w:r>
          </w:p>
        </w:tc>
        <w:tc>
          <w:tcPr>
            <w:tcW w:type="dxa" w:w="785"/>
          </w:tcPr>
          <w:p>
            <w:r>
              <w:rPr>
                <w:b/>
              </w:rPr>
              <w:t>Đầu vào / Đầu ra</w:t>
            </w:r>
          </w:p>
        </w:tc>
        <w:tc>
          <w:tcPr>
            <w:tcW w:type="dxa" w:w="785"/>
          </w:tcPr>
          <w:p>
            <w:r>
              <w:rPr>
                <w:b/>
              </w:rPr>
              <w:t>Dataset</w:t>
            </w:r>
          </w:p>
        </w:tc>
        <w:tc>
          <w:tcPr>
            <w:tcW w:type="dxa" w:w="785"/>
          </w:tcPr>
          <w:p>
            <w:r>
              <w:rPr>
                <w:b/>
              </w:rPr>
              <w:t>Batch size</w:t>
            </w:r>
          </w:p>
        </w:tc>
        <w:tc>
          <w:tcPr>
            <w:tcW w:type="dxa" w:w="785"/>
          </w:tcPr>
          <w:p>
            <w:r>
              <w:rPr>
                <w:b/>
              </w:rPr>
              <w:t>Epochs</w:t>
            </w:r>
          </w:p>
        </w:tc>
        <w:tc>
          <w:tcPr>
            <w:tcW w:type="dxa" w:w="785"/>
          </w:tcPr>
          <w:p>
            <w:r>
              <w:rPr>
                <w:b/>
              </w:rPr>
              <w:t>Optimizer</w:t>
            </w:r>
          </w:p>
        </w:tc>
        <w:tc>
          <w:tcPr>
            <w:tcW w:type="dxa" w:w="785"/>
          </w:tcPr>
          <w:p>
            <w:r>
              <w:rPr>
                <w:b/>
              </w:rPr>
              <w:t>Learning rate</w:t>
            </w:r>
          </w:p>
        </w:tc>
        <w:tc>
          <w:tcPr>
            <w:tcW w:type="dxa" w:w="785"/>
          </w:tcPr>
          <w:p>
            <w:r>
              <w:rPr>
                <w:b/>
              </w:rPr>
              <w:t>Loss / Metric</w:t>
            </w:r>
          </w:p>
        </w:tc>
        <w:tc>
          <w:tcPr>
            <w:tcW w:type="dxa" w:w="785"/>
          </w:tcPr>
          <w:p>
            <w:r>
              <w:rPr>
                <w:b/>
              </w:rPr>
              <w:t>Augmentation</w:t>
            </w:r>
          </w:p>
        </w:tc>
        <w:tc>
          <w:tcPr>
            <w:tcW w:type="dxa" w:w="785"/>
          </w:tcPr>
          <w:p>
            <w:r>
              <w:rPr>
                <w:b/>
              </w:rPr>
              <w:t>Callback / Scheduler</w:t>
            </w:r>
          </w:p>
        </w:tc>
      </w:tr>
      <w:tr>
        <w:tc>
          <w:tcPr>
            <w:tcW w:type="dxa" w:w="785"/>
          </w:tcPr>
          <w:p>
            <w:r>
              <w:t>1</w:t>
            </w:r>
          </w:p>
        </w:tc>
        <w:tc>
          <w:tcPr>
            <w:tcW w:type="dxa" w:w="785"/>
          </w:tcPr>
          <w:p>
            <w:r>
              <w:rPr>
                <w:rFonts w:ascii="Courier" w:hAnsi="Courier"/>
              </w:rPr>
              <w:t>train_mnist_base.py</w:t>
            </w:r>
          </w:p>
        </w:tc>
        <w:tc>
          <w:tcPr>
            <w:tcW w:type="dxa" w:w="785"/>
          </w:tcPr>
          <w:p>
            <w:r>
              <w:t xml:space="preserve">Tạo </w:t>
            </w:r>
            <w:r>
              <w:rPr>
                <w:rFonts w:ascii="Courier" w:hAnsi="Courier"/>
              </w:rPr>
              <w:t>models/stage_01_mnist_base.keras</w:t>
            </w:r>
          </w:p>
        </w:tc>
        <w:tc>
          <w:tcPr>
            <w:tcW w:type="dxa" w:w="785"/>
          </w:tcPr>
          <w:p>
            <w:r>
              <w:t>MNIST train / MNIST test</w:t>
            </w:r>
          </w:p>
        </w:tc>
        <w:tc>
          <w:tcPr>
            <w:tcW w:type="dxa" w:w="785"/>
          </w:tcPr>
          <w:p>
            <w:r>
              <w:t>64</w:t>
            </w:r>
          </w:p>
        </w:tc>
        <w:tc>
          <w:tcPr>
            <w:tcW w:type="dxa" w:w="785"/>
          </w:tcPr>
          <w:p>
            <w:r>
              <w:t>5</w:t>
            </w:r>
          </w:p>
        </w:tc>
        <w:tc>
          <w:tcPr>
            <w:tcW w:type="dxa" w:w="785"/>
          </w:tcPr>
          <w:p>
            <w:r>
              <w:t>Adam</w:t>
            </w:r>
          </w:p>
        </w:tc>
        <w:tc>
          <w:tcPr>
            <w:tcW w:type="dxa" w:w="785"/>
          </w:tcPr>
          <w:p>
            <w:r>
              <w:t>1e-3</w:t>
            </w:r>
          </w:p>
        </w:tc>
        <w:tc>
          <w:tcPr>
            <w:tcW w:type="dxa" w:w="785"/>
          </w:tcPr>
          <w:p>
            <w:r>
              <w:rPr>
                <w:rFonts w:ascii="Courier" w:hAnsi="Courier"/>
              </w:rPr>
              <w:t>SparseCategoricalCrossentropy</w:t>
            </w:r>
            <w:r>
              <w:t xml:space="preserve"> , </w:t>
            </w:r>
            <w:r>
              <w:rPr>
                <w:rFonts w:ascii="Courier" w:hAnsi="Courier"/>
              </w:rPr>
              <w:t>accuracy</w:t>
            </w:r>
          </w:p>
        </w:tc>
        <w:tc>
          <w:tcPr>
            <w:tcW w:type="dxa" w:w="785"/>
          </w:tcPr>
          <w:p>
            <w:r>
              <w:t>Không có augmentation train riêng</w:t>
            </w:r>
          </w:p>
        </w:tc>
        <w:tc>
          <w:tcPr>
            <w:tcW w:type="dxa" w:w="785"/>
          </w:tcPr>
          <w:p>
            <w:r>
              <w:t>Không cài đặt callback riêng</w:t>
            </w:r>
          </w:p>
        </w:tc>
      </w:tr>
      <w:tr>
        <w:tc>
          <w:tcPr>
            <w:tcW w:type="dxa" w:w="785"/>
          </w:tcPr>
          <w:p>
            <w:r>
              <w:t>2</w:t>
            </w:r>
          </w:p>
        </w:tc>
        <w:tc>
          <w:tcPr>
            <w:tcW w:type="dxa" w:w="785"/>
          </w:tcPr>
          <w:p>
            <w:r>
              <w:rPr>
                <w:rFonts w:ascii="Courier" w:hAnsi="Courier"/>
              </w:rPr>
              <w:t>finetune_emnist.py</w:t>
            </w:r>
          </w:p>
        </w:tc>
        <w:tc>
          <w:tcPr>
            <w:tcW w:type="dxa" w:w="785"/>
          </w:tcPr>
          <w:p>
            <w:r>
              <w:rPr>
                <w:rFonts w:ascii="Courier" w:hAnsi="Courier"/>
              </w:rPr>
              <w:t>stage_01_mnist_base.keras</w:t>
            </w:r>
            <w:r>
              <w:t xml:space="preserve"> -&gt; </w:t>
            </w:r>
            <w:r>
              <w:rPr>
                <w:rFonts w:ascii="Courier" w:hAnsi="Courier"/>
              </w:rPr>
              <w:t>models/stage_02_emnist_finetuned.keras</w:t>
            </w:r>
          </w:p>
        </w:tc>
        <w:tc>
          <w:tcPr>
            <w:tcW w:type="dxa" w:w="785"/>
          </w:tcPr>
          <w:p>
            <w:r>
              <w:t>EMNIST digits train / test</w:t>
            </w:r>
          </w:p>
        </w:tc>
        <w:tc>
          <w:tcPr>
            <w:tcW w:type="dxa" w:w="785"/>
          </w:tcPr>
          <w:p>
            <w:r>
              <w:t>128</w:t>
            </w:r>
          </w:p>
        </w:tc>
        <w:tc>
          <w:tcPr>
            <w:tcW w:type="dxa" w:w="785"/>
          </w:tcPr>
          <w:p>
            <w:r>
              <w:t>5</w:t>
            </w:r>
          </w:p>
        </w:tc>
        <w:tc>
          <w:tcPr>
            <w:tcW w:type="dxa" w:w="785"/>
          </w:tcPr>
          <w:p>
            <w:r>
              <w:t>Adam</w:t>
            </w:r>
          </w:p>
        </w:tc>
        <w:tc>
          <w:tcPr>
            <w:tcW w:type="dxa" w:w="785"/>
          </w:tcPr>
          <w:p>
            <w:r>
              <w:t>1e-4</w:t>
            </w:r>
          </w:p>
        </w:tc>
        <w:tc>
          <w:tcPr>
            <w:tcW w:type="dxa" w:w="785"/>
          </w:tcPr>
          <w:p>
            <w:r>
              <w:rPr>
                <w:rFonts w:ascii="Courier" w:hAnsi="Courier"/>
              </w:rPr>
              <w:t>SparseCategoricalCrossentropy</w:t>
            </w:r>
            <w:r>
              <w:t xml:space="preserve"> , </w:t>
            </w:r>
            <w:r>
              <w:rPr>
                <w:rFonts w:ascii="Courier" w:hAnsi="Courier"/>
              </w:rPr>
              <w:t>accuracy</w:t>
            </w:r>
          </w:p>
        </w:tc>
        <w:tc>
          <w:tcPr>
            <w:tcW w:type="dxa" w:w="785"/>
          </w:tcPr>
          <w:p>
            <w:r>
              <w:rPr>
                <w:rFonts w:ascii="Courier" w:hAnsi="Courier"/>
              </w:rPr>
              <w:t>RandomRotation(0.10)</w:t>
            </w:r>
            <w:r>
              <w:t xml:space="preserve"> , </w:t>
            </w:r>
            <w:r>
              <w:rPr>
                <w:rFonts w:ascii="Courier" w:hAnsi="Courier"/>
              </w:rPr>
              <w:t>RandomTranslation(0.15, 0.15)</w:t>
            </w:r>
            <w:r>
              <w:t xml:space="preserve"> , </w:t>
            </w:r>
            <w:r>
              <w:rPr>
                <w:rFonts w:ascii="Courier" w:hAnsi="Courier"/>
              </w:rPr>
              <w:t>RandomZoom(0.12)</w:t>
            </w:r>
            <w:r>
              <w:t xml:space="preserve"> , đảo màu ngẫu nhiên, speckle noise</w:t>
            </w:r>
          </w:p>
        </w:tc>
        <w:tc>
          <w:tcPr>
            <w:tcW w:type="dxa" w:w="785"/>
          </w:tcPr>
          <w:p>
            <w:r>
              <w:rPr>
                <w:rFonts w:ascii="Courier" w:hAnsi="Courier"/>
              </w:rPr>
              <w:t>EarlyStopping</w:t>
            </w:r>
            <w:r>
              <w:t xml:space="preserve"> , </w:t>
            </w:r>
            <w:r>
              <w:rPr>
                <w:rFonts w:ascii="Courier" w:hAnsi="Courier"/>
              </w:rPr>
              <w:t>ReduceLROnPlateau</w:t>
            </w:r>
            <w:r>
              <w:t xml:space="preserve"> , </w:t>
            </w:r>
            <w:r>
              <w:rPr>
                <w:rFonts w:ascii="Courier" w:hAnsi="Courier"/>
              </w:rPr>
              <w:t>ModelCheckpoint</w:t>
            </w:r>
          </w:p>
        </w:tc>
      </w:tr>
      <w:tr>
        <w:tc>
          <w:tcPr>
            <w:tcW w:type="dxa" w:w="785"/>
          </w:tcPr>
          <w:p>
            <w:r>
              <w:t>3</w:t>
            </w:r>
          </w:p>
        </w:tc>
        <w:tc>
          <w:tcPr>
            <w:tcW w:type="dxa" w:w="785"/>
          </w:tcPr>
          <w:p>
            <w:r>
              <w:rPr>
                <w:rFonts w:ascii="Courier" w:hAnsi="Courier"/>
              </w:rPr>
              <w:t>finetune_personal_data.py</w:t>
            </w:r>
          </w:p>
        </w:tc>
        <w:tc>
          <w:tcPr>
            <w:tcW w:type="dxa" w:w="785"/>
          </w:tcPr>
          <w:p>
            <w:r>
              <w:rPr>
                <w:rFonts w:ascii="Courier" w:hAnsi="Courier"/>
              </w:rPr>
              <w:t>stage_02_emnist_finetuned.keras</w:t>
            </w:r>
            <w:r>
              <w:t xml:space="preserve"> -&gt; </w:t>
            </w:r>
            <w:r>
              <w:rPr>
                <w:rFonts w:ascii="Courier" w:hAnsi="Courier"/>
              </w:rPr>
              <w:t>models/stage_03_final.keras</w:t>
            </w:r>
          </w:p>
        </w:tc>
        <w:tc>
          <w:tcPr>
            <w:tcW w:type="dxa" w:w="785"/>
          </w:tcPr>
          <w:p>
            <w:r>
              <w:rPr>
                <w:rFonts w:ascii="Courier" w:hAnsi="Courier"/>
              </w:rPr>
              <w:t>my_digits_28/train</w:t>
            </w:r>
            <w:r>
              <w:t xml:space="preserve"> , </w:t>
            </w:r>
            <w:r>
              <w:rPr>
                <w:rFonts w:ascii="Courier" w:hAnsi="Courier"/>
              </w:rPr>
              <w:t>my_digits_28/val</w:t>
            </w:r>
          </w:p>
        </w:tc>
        <w:tc>
          <w:tcPr>
            <w:tcW w:type="dxa" w:w="785"/>
          </w:tcPr>
          <w:p>
            <w:r>
              <w:t>64</w:t>
            </w:r>
          </w:p>
        </w:tc>
        <w:tc>
          <w:tcPr>
            <w:tcW w:type="dxa" w:w="785"/>
          </w:tcPr>
          <w:p>
            <w:r>
              <w:t>40</w:t>
            </w:r>
          </w:p>
        </w:tc>
        <w:tc>
          <w:tcPr>
            <w:tcW w:type="dxa" w:w="785"/>
          </w:tcPr>
          <w:p>
            <w:r>
              <w:t>Adam</w:t>
            </w:r>
          </w:p>
        </w:tc>
        <w:tc>
          <w:tcPr>
            <w:tcW w:type="dxa" w:w="785"/>
          </w:tcPr>
          <w:p>
            <w:r>
              <w:t>1e-4</w:t>
            </w:r>
          </w:p>
        </w:tc>
        <w:tc>
          <w:tcPr>
            <w:tcW w:type="dxa" w:w="785"/>
          </w:tcPr>
          <w:p>
            <w:r>
              <w:rPr>
                <w:rFonts w:ascii="Courier" w:hAnsi="Courier"/>
              </w:rPr>
              <w:t>SparseCategoricalCrossentropy</w:t>
            </w:r>
            <w:r>
              <w:t xml:space="preserve"> , </w:t>
            </w:r>
            <w:r>
              <w:rPr>
                <w:rFonts w:ascii="Courier" w:hAnsi="Courier"/>
              </w:rPr>
              <w:t>accuracy</w:t>
            </w:r>
          </w:p>
        </w:tc>
        <w:tc>
          <w:tcPr>
            <w:tcW w:type="dxa" w:w="785"/>
          </w:tcPr>
          <w:p>
            <w:r>
              <w:rPr>
                <w:rFonts w:ascii="Courier" w:hAnsi="Courier"/>
              </w:rPr>
              <w:t>RandomRotation(0.08)</w:t>
            </w:r>
            <w:r>
              <w:t xml:space="preserve"> , </w:t>
            </w:r>
            <w:r>
              <w:rPr>
                <w:rFonts w:ascii="Courier" w:hAnsi="Courier"/>
              </w:rPr>
              <w:t>RandomTranslation(0.10, 0.10)</w:t>
            </w:r>
            <w:r>
              <w:t xml:space="preserve"> , </w:t>
            </w:r>
            <w:r>
              <w:rPr>
                <w:rFonts w:ascii="Courier" w:hAnsi="Courier"/>
              </w:rPr>
              <w:t>RandomZoom(0.08)</w:t>
            </w:r>
          </w:p>
        </w:tc>
        <w:tc>
          <w:tcPr>
            <w:tcW w:type="dxa" w:w="785"/>
          </w:tcPr>
          <w:p>
            <w:r>
              <w:rPr>
                <w:rFonts w:ascii="Courier" w:hAnsi="Courier"/>
              </w:rPr>
              <w:t>EarlyStopping</w:t>
            </w:r>
            <w:r>
              <w:t xml:space="preserve"> , </w:t>
            </w:r>
            <w:r>
              <w:rPr>
                <w:rFonts w:ascii="Courier" w:hAnsi="Courier"/>
              </w:rPr>
              <w:t>ReduceLROnPlateau</w:t>
            </w:r>
            <w:r>
              <w:t xml:space="preserve"> , </w:t>
            </w:r>
            <w:r>
              <w:rPr>
                <w:rFonts w:ascii="Courier" w:hAnsi="Courier"/>
              </w:rPr>
              <w:t>ModelCheckpoint</w:t>
            </w:r>
          </w:p>
        </w:tc>
      </w:tr>
    </w:tbl>
    <w:p>
      <w:r/>
    </w:p>
    <w:p>
      <w:r/>
      <w:r>
        <w:t>Chi tiết callback dùng chung cho stage 2 và stage 3:</w:t>
      </w:r>
      <w:r/>
    </w:p>
    <w:tbl>
      <w:tblPr>
        <w:tblStyle w:val="TableGrid"/>
        <w:tblW w:type="auto" w:w="0"/>
        <w:tblLook w:firstColumn="1" w:firstRow="1" w:lastColumn="0" w:lastRow="0" w:noHBand="0" w:noVBand="1" w:val="04A0"/>
      </w:tblPr>
      <w:tblGrid>
        <w:gridCol w:w="4320"/>
        <w:gridCol w:w="4320"/>
      </w:tblGrid>
      <w:tr>
        <w:tc>
          <w:tcPr>
            <w:tcW w:type="dxa" w:w="4320"/>
          </w:tcPr>
          <w:p>
            <w:r>
              <w:rPr>
                <w:b/>
              </w:rPr>
              <w:t>Callback</w:t>
            </w:r>
          </w:p>
        </w:tc>
        <w:tc>
          <w:tcPr>
            <w:tcW w:type="dxa" w:w="4320"/>
          </w:tcPr>
          <w:p>
            <w:r>
              <w:rPr>
                <w:b/>
              </w:rPr>
              <w:t>Cấu hình</w:t>
            </w:r>
          </w:p>
        </w:tc>
      </w:tr>
      <w:tr>
        <w:tc>
          <w:tcPr>
            <w:tcW w:type="dxa" w:w="4320"/>
          </w:tcPr>
          <w:p>
            <w:r>
              <w:rPr>
                <w:rFonts w:ascii="Courier" w:hAnsi="Courier"/>
              </w:rPr>
              <w:t>EarlyStopping</w:t>
            </w:r>
          </w:p>
        </w:tc>
        <w:tc>
          <w:tcPr>
            <w:tcW w:type="dxa" w:w="4320"/>
          </w:tcPr>
          <w:p>
            <w:r>
              <w:t xml:space="preserve">monitor </w:t>
            </w:r>
            <w:r>
              <w:rPr>
                <w:rFonts w:ascii="Courier" w:hAnsi="Courier"/>
              </w:rPr>
              <w:t>val_loss</w:t>
            </w:r>
            <w:r>
              <w:t xml:space="preserve"> , </w:t>
            </w:r>
            <w:r>
              <w:rPr>
                <w:rFonts w:ascii="Courier" w:hAnsi="Courier"/>
              </w:rPr>
              <w:t>patience=5</w:t>
            </w:r>
            <w:r>
              <w:t xml:space="preserve"> , </w:t>
            </w:r>
            <w:r>
              <w:rPr>
                <w:rFonts w:ascii="Courier" w:hAnsi="Courier"/>
              </w:rPr>
              <w:t>restore_best_weights=True</w:t>
            </w:r>
          </w:p>
        </w:tc>
      </w:tr>
      <w:tr>
        <w:tc>
          <w:tcPr>
            <w:tcW w:type="dxa" w:w="4320"/>
          </w:tcPr>
          <w:p>
            <w:r>
              <w:rPr>
                <w:rFonts w:ascii="Courier" w:hAnsi="Courier"/>
              </w:rPr>
              <w:t>ReduceLROnPlateau</w:t>
            </w:r>
          </w:p>
        </w:tc>
        <w:tc>
          <w:tcPr>
            <w:tcW w:type="dxa" w:w="4320"/>
          </w:tcPr>
          <w:p>
            <w:r>
              <w:t xml:space="preserve">monitor </w:t>
            </w:r>
            <w:r>
              <w:rPr>
                <w:rFonts w:ascii="Courier" w:hAnsi="Courier"/>
              </w:rPr>
              <w:t>val_loss</w:t>
            </w:r>
            <w:r>
              <w:t xml:space="preserve"> , </w:t>
            </w:r>
            <w:r>
              <w:rPr>
                <w:rFonts w:ascii="Courier" w:hAnsi="Courier"/>
              </w:rPr>
              <w:t>factor=0.5</w:t>
            </w:r>
            <w:r>
              <w:t xml:space="preserve"> , </w:t>
            </w:r>
            <w:r>
              <w:rPr>
                <w:rFonts w:ascii="Courier" w:hAnsi="Courier"/>
              </w:rPr>
              <w:t>patience=2</w:t>
            </w:r>
            <w:r>
              <w:t xml:space="preserve"> , </w:t>
            </w:r>
            <w:r>
              <w:rPr>
                <w:rFonts w:ascii="Courier" w:hAnsi="Courier"/>
              </w:rPr>
              <w:t>min_lr=1e-6</w:t>
            </w:r>
          </w:p>
        </w:tc>
      </w:tr>
      <w:tr>
        <w:tc>
          <w:tcPr>
            <w:tcW w:type="dxa" w:w="4320"/>
          </w:tcPr>
          <w:p>
            <w:r>
              <w:rPr>
                <w:rFonts w:ascii="Courier" w:hAnsi="Courier"/>
              </w:rPr>
              <w:t>ModelCheckpoint</w:t>
            </w:r>
          </w:p>
        </w:tc>
        <w:tc>
          <w:tcPr>
            <w:tcW w:type="dxa" w:w="4320"/>
          </w:tcPr>
          <w:p>
            <w:r>
              <w:t xml:space="preserve">monitor </w:t>
            </w:r>
            <w:r>
              <w:rPr>
                <w:rFonts w:ascii="Courier" w:hAnsi="Courier"/>
              </w:rPr>
              <w:t>val_loss</w:t>
            </w:r>
            <w:r>
              <w:t xml:space="preserve"> , </w:t>
            </w:r>
            <w:r>
              <w:rPr>
                <w:rFonts w:ascii="Courier" w:hAnsi="Courier"/>
              </w:rPr>
              <w:t>save_best_only=True</w:t>
            </w:r>
          </w:p>
        </w:tc>
      </w:tr>
    </w:tbl>
    <w:p>
      <w:r/>
    </w:p>
    <w:p>
      <w:pPr>
        <w:pStyle w:val="Heading3"/>
      </w:pPr>
      <w:r>
        <w:t>2.3. Môi trường thư viện và GPU</w:t>
      </w:r>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w:t>
            </w:r>
          </w:p>
        </w:tc>
        <w:tc>
          <w:tcPr>
            <w:tcW w:type="dxa" w:w="4320"/>
          </w:tcPr>
          <w:p>
            <w:r>
              <w:rPr>
                <w:b/>
              </w:rPr>
              <w:t>Giá trị trích từ repo</w:t>
            </w:r>
          </w:p>
        </w:tc>
      </w:tr>
      <w:tr>
        <w:tc>
          <w:tcPr>
            <w:tcW w:type="dxa" w:w="4320"/>
          </w:tcPr>
          <w:p>
            <w:r>
              <w:t>TensorFlow</w:t>
            </w:r>
          </w:p>
        </w:tc>
        <w:tc>
          <w:tcPr>
            <w:tcW w:type="dxa" w:w="4320"/>
          </w:tcPr>
          <w:p>
            <w:r>
              <w:rPr>
                <w:rFonts w:ascii="Courier" w:hAnsi="Courier"/>
              </w:rPr>
              <w:t>tensorflow==2.21.0</w:t>
            </w:r>
          </w:p>
        </w:tc>
      </w:tr>
      <w:tr>
        <w:tc>
          <w:tcPr>
            <w:tcW w:type="dxa" w:w="4320"/>
          </w:tcPr>
          <w:p>
            <w:r>
              <w:t>TensorFlow Datasets</w:t>
            </w:r>
          </w:p>
        </w:tc>
        <w:tc>
          <w:tcPr>
            <w:tcW w:type="dxa" w:w="4320"/>
          </w:tcPr>
          <w:p>
            <w:r>
              <w:rPr>
                <w:rFonts w:ascii="Courier" w:hAnsi="Courier"/>
              </w:rPr>
              <w:t>tensorflow-datasets==4.9.9</w:t>
            </w:r>
          </w:p>
        </w:tc>
      </w:tr>
      <w:tr>
        <w:tc>
          <w:tcPr>
            <w:tcW w:type="dxa" w:w="4320"/>
          </w:tcPr>
          <w:p>
            <w:r>
              <w:t>Keras</w:t>
            </w:r>
          </w:p>
        </w:tc>
        <w:tc>
          <w:tcPr>
            <w:tcW w:type="dxa" w:w="4320"/>
          </w:tcPr>
          <w:p>
            <w:r>
              <w:t xml:space="preserve">Không pin package </w:t>
            </w:r>
            <w:r>
              <w:rPr>
                <w:rFonts w:ascii="Courier" w:hAnsi="Courier"/>
              </w:rPr>
              <w:t>keras</w:t>
            </w:r>
            <w:r>
              <w:t xml:space="preserve"> riêng trong </w:t>
            </w:r>
            <w:r>
              <w:rPr>
                <w:rFonts w:ascii="Courier" w:hAnsi="Courier"/>
              </w:rPr>
              <w:t>requirements.txt</w:t>
            </w:r>
            <w:r>
              <w:t xml:space="preserve"> ; repo dùng </w:t>
            </w:r>
            <w:r>
              <w:rPr>
                <w:rFonts w:ascii="Courier" w:hAnsi="Courier"/>
              </w:rPr>
              <w:t>tf.keras</w:t>
            </w:r>
          </w:p>
        </w:tc>
      </w:tr>
      <w:tr>
        <w:tc>
          <w:tcPr>
            <w:tcW w:type="dxa" w:w="4320"/>
          </w:tcPr>
          <w:p>
            <w:r>
              <w:t>GPU / phần cứng</w:t>
            </w:r>
          </w:p>
        </w:tc>
        <w:tc>
          <w:tcPr>
            <w:tcW w:type="dxa" w:w="4320"/>
          </w:tcPr>
          <w:p>
            <w:r>
              <w:rPr>
                <w:rFonts w:ascii="Courier" w:hAnsi="Courier"/>
              </w:rPr>
              <w:t>(chưa có số liệu trong repo)</w:t>
            </w:r>
          </w:p>
        </w:tc>
      </w:tr>
      <w:tr>
        <w:tc>
          <w:tcPr>
            <w:tcW w:type="dxa" w:w="4320"/>
          </w:tcPr>
          <w:p>
            <w:r>
              <w:t>Ghi chú runtime hiện tại</w:t>
            </w:r>
          </w:p>
        </w:tc>
        <w:tc>
          <w:tcPr>
            <w:tcW w:type="dxa" w:w="4320"/>
          </w:tcPr>
          <w:p>
            <w:r>
              <w:t>Log đánh giá read-only hiện tại báo TensorFlow native Windows không sử dụng GPU với TensorFlow &gt;= 2.11</w:t>
            </w:r>
          </w:p>
        </w:tc>
      </w:tr>
    </w:tbl>
    <w:p>
      <w:r/>
    </w:p>
    <w:p>
      <w:pPr>
        <w:pStyle w:val="Heading3"/>
      </w:pPr>
      <w:r>
        <w:t>2.4. Lệnh huấn luyện và thư mục liên quan</w:t>
      </w:r>
      <w:r/>
    </w:p>
    <w:p>
      <w:r/>
      <w:r>
        <w:rPr>
          <w:rFonts w:ascii="Courier" w:hAnsi="Courier"/>
        </w:rPr>
        <w:t>python train_mnist_base.py</w:t>
        <w:br/>
        <w:t>python finetune_emnist.py</w:t>
        <w:br/>
        <w:t>python finetune_personal_data.py</w:t>
        <w:br/>
      </w:r>
      <w:r/>
    </w:p>
    <w:p>
      <w:r/>
      <w:r>
        <w:t>Thư mục / artifact tương ứng:</w:t>
      </w:r>
      <w:r/>
      <w:r/>
    </w:p>
    <w:p>
      <w:pPr>
        <w:pStyle w:val="ListBullet"/>
        <w:spacing w:line="240" w:lineRule="auto"/>
        <w:ind w:left="720"/>
      </w:pPr>
      <w:r/>
      <w:r>
        <w:rPr>
          <w:rFonts w:ascii="Courier" w:hAnsi="Courier"/>
        </w:rPr>
        <w:t>models/stage_01_mnist_base.keras</w:t>
      </w:r>
      <w:r/>
    </w:p>
    <w:p>
      <w:pPr>
        <w:pStyle w:val="ListBullet"/>
        <w:spacing w:line="240" w:lineRule="auto"/>
        <w:ind w:left="720"/>
      </w:pPr>
      <w:r/>
      <w:r>
        <w:rPr>
          <w:rFonts w:ascii="Courier" w:hAnsi="Courier"/>
        </w:rPr>
        <w:t>models/stage_02_emnist_finetuned.keras</w:t>
      </w:r>
      <w:r/>
    </w:p>
    <w:p>
      <w:pPr>
        <w:pStyle w:val="ListBullet"/>
        <w:spacing w:line="240" w:lineRule="auto"/>
        <w:ind w:left="720"/>
      </w:pPr>
      <w:r/>
      <w:r>
        <w:rPr>
          <w:rFonts w:ascii="Courier" w:hAnsi="Courier"/>
        </w:rPr>
        <w:t>models/stage_03_final.keras</w:t>
      </w:r>
      <w:r/>
    </w:p>
    <w:p>
      <w:pPr>
        <w:pStyle w:val="ListBullet"/>
        <w:spacing w:line="240" w:lineRule="auto"/>
        <w:ind w:left="720"/>
      </w:pPr>
      <w:r/>
      <w:r>
        <w:rPr>
          <w:rFonts w:ascii="Courier" w:hAnsi="Courier"/>
        </w:rPr>
        <w:t>my_digits_28/train</w:t>
      </w:r>
      <w:r/>
    </w:p>
    <w:p>
      <w:pPr>
        <w:pStyle w:val="ListBullet"/>
        <w:spacing w:line="240" w:lineRule="auto"/>
        <w:ind w:left="720"/>
      </w:pPr>
      <w:r/>
      <w:r>
        <w:rPr>
          <w:rFonts w:ascii="Courier" w:hAnsi="Courier"/>
        </w:rPr>
        <w:t>my_digits_28/val</w:t>
      </w:r>
      <w:r/>
      <w:r/>
    </w:p>
    <w:p>
      <w:pPr>
        <w:pStyle w:val="Heading2"/>
      </w:pPr>
      <w:r>
        <w:t>3. Kết quả mô hình cuối</w:t>
      </w:r>
      <w:r/>
    </w:p>
    <w:p>
      <w:pPr>
        <w:pStyle w:val="Heading3"/>
      </w:pPr>
      <w:r>
        <w:t xml:space="preserve">3.1. Metric chính của </w:t>
      </w:r>
      <w:r>
        <w:rPr>
          <w:rFonts w:ascii="Courier" w:hAnsi="Courier"/>
        </w:rPr>
        <w:t>stage_03_final.keras</w:t>
      </w:r>
      <w:r/>
    </w:p>
    <w:p>
      <w:r/>
      <w:r>
        <w:t xml:space="preserve">Số liệu dưới đây được lấy từ lần đánh giá read-only hiện tại trên repo với artifact </w:t>
      </w:r>
      <w:r>
        <w:rPr>
          <w:rFonts w:ascii="Courier" w:hAnsi="Courier"/>
        </w:rPr>
        <w:t>models/stage_03_final.keras</w:t>
      </w:r>
      <w:r>
        <w:t>.</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Tập đánh giá</w:t>
            </w:r>
          </w:p>
        </w:tc>
        <w:tc>
          <w:tcPr>
            <w:tcW w:type="dxa" w:w="2880"/>
          </w:tcPr>
          <w:p>
            <w:r>
              <w:rPr>
                <w:b/>
              </w:rPr>
              <w:t>Accuracy</w:t>
            </w:r>
          </w:p>
        </w:tc>
        <w:tc>
          <w:tcPr>
            <w:tcW w:type="dxa" w:w="2880"/>
          </w:tcPr>
          <w:p>
            <w:r>
              <w:rPr>
                <w:b/>
              </w:rPr>
              <w:t>Loss</w:t>
            </w:r>
          </w:p>
        </w:tc>
      </w:tr>
      <w:tr>
        <w:tc>
          <w:tcPr>
            <w:tcW w:type="dxa" w:w="2880"/>
          </w:tcPr>
          <w:p>
            <w:r>
              <w:t xml:space="preserve">Train ( </w:t>
            </w:r>
            <w:r>
              <w:rPr>
                <w:rFonts w:ascii="Courier" w:hAnsi="Courier"/>
              </w:rPr>
              <w:t>my_digits_28/train</w:t>
            </w:r>
            <w:r>
              <w:t xml:space="preserve"> )</w:t>
            </w:r>
          </w:p>
        </w:tc>
        <w:tc>
          <w:tcPr>
            <w:tcW w:type="dxa" w:w="2880"/>
          </w:tcPr>
          <w:p>
            <w:r>
              <w:t>0.9603569508</w:t>
            </w:r>
          </w:p>
        </w:tc>
        <w:tc>
          <w:tcPr>
            <w:tcW w:type="dxa" w:w="2880"/>
          </w:tcPr>
          <w:p>
            <w:r>
              <w:t>0.1333358139</w:t>
            </w:r>
          </w:p>
        </w:tc>
      </w:tr>
      <w:tr>
        <w:tc>
          <w:tcPr>
            <w:tcW w:type="dxa" w:w="2880"/>
          </w:tcPr>
          <w:p>
            <w:r>
              <w:t xml:space="preserve">Validation ( </w:t>
            </w:r>
            <w:r>
              <w:rPr>
                <w:rFonts w:ascii="Courier" w:hAnsi="Courier"/>
              </w:rPr>
              <w:t>my_digits_28/val</w:t>
            </w:r>
            <w:r>
              <w:t xml:space="preserve"> )</w:t>
            </w:r>
          </w:p>
        </w:tc>
        <w:tc>
          <w:tcPr>
            <w:tcW w:type="dxa" w:w="2880"/>
          </w:tcPr>
          <w:p>
            <w:r>
              <w:t>0.9567406774</w:t>
            </w:r>
          </w:p>
        </w:tc>
        <w:tc>
          <w:tcPr>
            <w:tcW w:type="dxa" w:w="2880"/>
          </w:tcPr>
          <w:p>
            <w:r>
              <w:t>0.1479387879</w:t>
            </w:r>
          </w:p>
        </w:tc>
      </w:tr>
      <w:tr>
        <w:tc>
          <w:tcPr>
            <w:tcW w:type="dxa" w:w="2880"/>
          </w:tcPr>
          <w:p>
            <w:r>
              <w:t>Test</w:t>
            </w:r>
          </w:p>
        </w:tc>
        <w:tc>
          <w:tcPr>
            <w:tcW w:type="dxa" w:w="2880"/>
          </w:tcPr>
          <w:p>
            <w:r>
              <w:rPr>
                <w:rFonts w:ascii="Courier" w:hAnsi="Courier"/>
              </w:rPr>
              <w:t>(chưa có số liệu trong repo)</w:t>
            </w:r>
          </w:p>
        </w:tc>
        <w:tc>
          <w:tcPr>
            <w:tcW w:type="dxa" w:w="2880"/>
          </w:tcPr>
          <w:p>
            <w:r>
              <w:rPr>
                <w:rFonts w:ascii="Courier" w:hAnsi="Courier"/>
              </w:rPr>
              <w:t>(chưa có số liệu trong repo)</w:t>
            </w:r>
          </w:p>
        </w:tc>
      </w:tr>
    </w:tbl>
    <w:p>
      <w:r/>
    </w:p>
    <w:p>
      <w:pPr>
        <w:pStyle w:val="Heading3"/>
      </w:pPr>
      <w:r>
        <w:t>3.2. Confusion matrix, per-class accuracy và artifact phân tích lỗi</w:t>
      </w:r>
      <w:r/>
    </w:p>
    <w:p>
      <w:r/>
      <w:r>
        <w:t xml:space="preserve">Confusion matrix hiện tại trên </w:t>
      </w:r>
      <w:r>
        <w:rPr>
          <w:rFonts w:ascii="Courier" w:hAnsi="Courier"/>
        </w:rPr>
        <w:t>my_digits_28/val</w:t>
      </w:r>
      <w:r>
        <w:t xml:space="preserve"> (</w:t>
      </w:r>
      <w:r>
        <w:rPr>
          <w:rFonts w:ascii="Courier" w:hAnsi="Courier"/>
        </w:rPr>
        <w:t>rows=true</w:t>
      </w:r>
      <w:r>
        <w:t xml:space="preserve">, </w:t>
      </w:r>
      <w:r>
        <w:rPr>
          <w:rFonts w:ascii="Courier" w:hAnsi="Courier"/>
        </w:rPr>
        <w:t>cols=pred</w:t>
      </w:r>
      <w:r>
        <w:t>):</w:t>
      </w:r>
      <w:r/>
    </w:p>
    <w:p>
      <w:r/>
      <w:r>
        <w:rPr>
          <w:rFonts w:ascii="Courier" w:hAnsi="Courier"/>
        </w:rPr>
        <w:t>[[440   0   1   3   1   3   0   0   3   0]</w:t>
        <w:br/>
        <w:t xml:space="preserve"> [  1 433   1   1  11   1   0   4   2   0]</w:t>
        <w:br/>
        <w:t xml:space="preserve"> [  0   0 443   8   0   0   0   1   3   0]</w:t>
        <w:br/>
        <w:t xml:space="preserve"> [  1   0   1 433   0   3   0   1   6   1]</w:t>
        <w:br/>
        <w:t xml:space="preserve"> [  2   1   2   0 424   0   3   2   5   3]</w:t>
        <w:br/>
        <w:t xml:space="preserve"> [  1   0   1  11   0 411   0   0   6   0]</w:t>
        <w:br/>
        <w:t xml:space="preserve"> [  4   0   3   2   4   5 409   0   4   0]</w:t>
        <w:br/>
        <w:t xml:space="preserve"> [  1   1   1   1   1   1   0 420   2   1]</w:t>
        <w:br/>
        <w:t xml:space="preserve"> [  2   0   5  12   2   9   0   0 388   4]</w:t>
        <w:br/>
        <w:t xml:space="preserve"> [  4   0   1  10   3   4   0   4   4 379]]</w:t>
        <w:br/>
      </w:r>
      <w:r/>
    </w:p>
    <w:p>
      <w:r/>
      <w:r>
        <w:t xml:space="preserve">Tổng số mẫu dự đoán sai: </w:t>
      </w:r>
      <w:r>
        <w:rPr>
          <w:b/>
        </w:rPr>
        <w:t>189 / 4,369</w:t>
      </w:r>
      <w:r>
        <w:t>.</w:t>
      </w:r>
      <w:r/>
    </w:p>
    <w:p>
      <w:r/>
      <w:r>
        <w:t>Per-class accuracy:</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Lớp</w:t>
            </w:r>
          </w:p>
        </w:tc>
        <w:tc>
          <w:tcPr>
            <w:tcW w:type="dxa" w:w="2880"/>
          </w:tcPr>
          <w:p>
            <w:r>
              <w:rPr>
                <w:b/>
              </w:rPr>
              <w:t>Accuracy</w:t>
            </w:r>
          </w:p>
        </w:tc>
        <w:tc>
          <w:tcPr>
            <w:tcW w:type="dxa" w:w="2880"/>
          </w:tcPr>
          <w:p>
            <w:r>
              <w:rPr>
                <w:b/>
              </w:rPr>
              <w:t>Đúng / Tổng</w:t>
            </w:r>
          </w:p>
        </w:tc>
      </w:tr>
      <w:tr>
        <w:tc>
          <w:tcPr>
            <w:tcW w:type="dxa" w:w="2880"/>
          </w:tcPr>
          <w:p>
            <w:r>
              <w:t>0</w:t>
            </w:r>
          </w:p>
        </w:tc>
        <w:tc>
          <w:tcPr>
            <w:tcW w:type="dxa" w:w="2880"/>
          </w:tcPr>
          <w:p>
            <w:r>
              <w:t>0.9756</w:t>
            </w:r>
          </w:p>
        </w:tc>
        <w:tc>
          <w:tcPr>
            <w:tcW w:type="dxa" w:w="2880"/>
          </w:tcPr>
          <w:p>
            <w:r>
              <w:t>440 / 451</w:t>
            </w:r>
          </w:p>
        </w:tc>
      </w:tr>
      <w:tr>
        <w:tc>
          <w:tcPr>
            <w:tcW w:type="dxa" w:w="2880"/>
          </w:tcPr>
          <w:p>
            <w:r>
              <w:t>1</w:t>
            </w:r>
          </w:p>
        </w:tc>
        <w:tc>
          <w:tcPr>
            <w:tcW w:type="dxa" w:w="2880"/>
          </w:tcPr>
          <w:p>
            <w:r>
              <w:t>0.9537</w:t>
            </w:r>
          </w:p>
        </w:tc>
        <w:tc>
          <w:tcPr>
            <w:tcW w:type="dxa" w:w="2880"/>
          </w:tcPr>
          <w:p>
            <w:r>
              <w:t>433 / 454</w:t>
            </w:r>
          </w:p>
        </w:tc>
      </w:tr>
      <w:tr>
        <w:tc>
          <w:tcPr>
            <w:tcW w:type="dxa" w:w="2880"/>
          </w:tcPr>
          <w:p>
            <w:r>
              <w:t>2</w:t>
            </w:r>
          </w:p>
        </w:tc>
        <w:tc>
          <w:tcPr>
            <w:tcW w:type="dxa" w:w="2880"/>
          </w:tcPr>
          <w:p>
            <w:r>
              <w:t>0.9736</w:t>
            </w:r>
          </w:p>
        </w:tc>
        <w:tc>
          <w:tcPr>
            <w:tcW w:type="dxa" w:w="2880"/>
          </w:tcPr>
          <w:p>
            <w:r>
              <w:t>443 / 455</w:t>
            </w:r>
          </w:p>
        </w:tc>
      </w:tr>
      <w:tr>
        <w:tc>
          <w:tcPr>
            <w:tcW w:type="dxa" w:w="2880"/>
          </w:tcPr>
          <w:p>
            <w:r>
              <w:t>3</w:t>
            </w:r>
          </w:p>
        </w:tc>
        <w:tc>
          <w:tcPr>
            <w:tcW w:type="dxa" w:w="2880"/>
          </w:tcPr>
          <w:p>
            <w:r>
              <w:t>0.9709</w:t>
            </w:r>
          </w:p>
        </w:tc>
        <w:tc>
          <w:tcPr>
            <w:tcW w:type="dxa" w:w="2880"/>
          </w:tcPr>
          <w:p>
            <w:r>
              <w:t>433 / 446</w:t>
            </w:r>
          </w:p>
        </w:tc>
      </w:tr>
      <w:tr>
        <w:tc>
          <w:tcPr>
            <w:tcW w:type="dxa" w:w="2880"/>
          </w:tcPr>
          <w:p>
            <w:r>
              <w:t>4</w:t>
            </w:r>
          </w:p>
        </w:tc>
        <w:tc>
          <w:tcPr>
            <w:tcW w:type="dxa" w:w="2880"/>
          </w:tcPr>
          <w:p>
            <w:r>
              <w:t>0.9593</w:t>
            </w:r>
          </w:p>
        </w:tc>
        <w:tc>
          <w:tcPr>
            <w:tcW w:type="dxa" w:w="2880"/>
          </w:tcPr>
          <w:p>
            <w:r>
              <w:t>424 / 442</w:t>
            </w:r>
          </w:p>
        </w:tc>
      </w:tr>
      <w:tr>
        <w:tc>
          <w:tcPr>
            <w:tcW w:type="dxa" w:w="2880"/>
          </w:tcPr>
          <w:p>
            <w:r>
              <w:t>5</w:t>
            </w:r>
          </w:p>
        </w:tc>
        <w:tc>
          <w:tcPr>
            <w:tcW w:type="dxa" w:w="2880"/>
          </w:tcPr>
          <w:p>
            <w:r>
              <w:t>0.9558</w:t>
            </w:r>
          </w:p>
        </w:tc>
        <w:tc>
          <w:tcPr>
            <w:tcW w:type="dxa" w:w="2880"/>
          </w:tcPr>
          <w:p>
            <w:r>
              <w:t>411 / 430</w:t>
            </w:r>
          </w:p>
        </w:tc>
      </w:tr>
      <w:tr>
        <w:tc>
          <w:tcPr>
            <w:tcW w:type="dxa" w:w="2880"/>
          </w:tcPr>
          <w:p>
            <w:r>
              <w:t>6</w:t>
            </w:r>
          </w:p>
        </w:tc>
        <w:tc>
          <w:tcPr>
            <w:tcW w:type="dxa" w:w="2880"/>
          </w:tcPr>
          <w:p>
            <w:r>
              <w:t>0.9490</w:t>
            </w:r>
          </w:p>
        </w:tc>
        <w:tc>
          <w:tcPr>
            <w:tcW w:type="dxa" w:w="2880"/>
          </w:tcPr>
          <w:p>
            <w:r>
              <w:t>409 / 431</w:t>
            </w:r>
          </w:p>
        </w:tc>
      </w:tr>
      <w:tr>
        <w:tc>
          <w:tcPr>
            <w:tcW w:type="dxa" w:w="2880"/>
          </w:tcPr>
          <w:p>
            <w:r>
              <w:t>7</w:t>
            </w:r>
          </w:p>
        </w:tc>
        <w:tc>
          <w:tcPr>
            <w:tcW w:type="dxa" w:w="2880"/>
          </w:tcPr>
          <w:p>
            <w:r>
              <w:t>0.9790</w:t>
            </w:r>
          </w:p>
        </w:tc>
        <w:tc>
          <w:tcPr>
            <w:tcW w:type="dxa" w:w="2880"/>
          </w:tcPr>
          <w:p>
            <w:r>
              <w:t>420 / 429</w:t>
            </w:r>
          </w:p>
        </w:tc>
      </w:tr>
      <w:tr>
        <w:tc>
          <w:tcPr>
            <w:tcW w:type="dxa" w:w="2880"/>
          </w:tcPr>
          <w:p>
            <w:r>
              <w:t>8</w:t>
            </w:r>
          </w:p>
        </w:tc>
        <w:tc>
          <w:tcPr>
            <w:tcW w:type="dxa" w:w="2880"/>
          </w:tcPr>
          <w:p>
            <w:r>
              <w:t>0.9194</w:t>
            </w:r>
          </w:p>
        </w:tc>
        <w:tc>
          <w:tcPr>
            <w:tcW w:type="dxa" w:w="2880"/>
          </w:tcPr>
          <w:p>
            <w:r>
              <w:t>388 / 422</w:t>
            </w:r>
          </w:p>
        </w:tc>
      </w:tr>
      <w:tr>
        <w:tc>
          <w:tcPr>
            <w:tcW w:type="dxa" w:w="2880"/>
          </w:tcPr>
          <w:p>
            <w:r>
              <w:t>9</w:t>
            </w:r>
          </w:p>
        </w:tc>
        <w:tc>
          <w:tcPr>
            <w:tcW w:type="dxa" w:w="2880"/>
          </w:tcPr>
          <w:p>
            <w:r>
              <w:t>0.9267</w:t>
            </w:r>
          </w:p>
        </w:tc>
        <w:tc>
          <w:tcPr>
            <w:tcW w:type="dxa" w:w="2880"/>
          </w:tcPr>
          <w:p>
            <w:r>
              <w:t>379 / 409</w:t>
            </w:r>
          </w:p>
        </w:tc>
      </w:tr>
    </w:tbl>
    <w:p>
      <w:r/>
    </w:p>
    <w:p>
      <w:r/>
      <w:r>
        <w:t>Top confusion pairs:</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Hạng</w:t>
            </w:r>
          </w:p>
        </w:tc>
        <w:tc>
          <w:tcPr>
            <w:tcW w:type="dxa" w:w="2880"/>
          </w:tcPr>
          <w:p>
            <w:r>
              <w:rPr>
                <w:b/>
              </w:rPr>
              <w:t>Nhầm lẫn</w:t>
            </w:r>
          </w:p>
        </w:tc>
        <w:tc>
          <w:tcPr>
            <w:tcW w:type="dxa" w:w="2880"/>
          </w:tcPr>
          <w:p>
            <w:r>
              <w:rPr>
                <w:b/>
              </w:rPr>
              <w:t>Số lần</w:t>
            </w:r>
          </w:p>
        </w:tc>
      </w:tr>
      <w:tr>
        <w:tc>
          <w:tcPr>
            <w:tcW w:type="dxa" w:w="2880"/>
          </w:tcPr>
          <w:p>
            <w:r>
              <w:t>1</w:t>
            </w:r>
          </w:p>
        </w:tc>
        <w:tc>
          <w:tcPr>
            <w:tcW w:type="dxa" w:w="2880"/>
          </w:tcPr>
          <w:p>
            <w:r>
              <w:rPr>
                <w:rFonts w:ascii="Courier" w:hAnsi="Courier"/>
              </w:rPr>
              <w:t>8 -&gt; 3</w:t>
            </w:r>
          </w:p>
        </w:tc>
        <w:tc>
          <w:tcPr>
            <w:tcW w:type="dxa" w:w="2880"/>
          </w:tcPr>
          <w:p>
            <w:r>
              <w:t>12</w:t>
            </w:r>
          </w:p>
        </w:tc>
      </w:tr>
      <w:tr>
        <w:tc>
          <w:tcPr>
            <w:tcW w:type="dxa" w:w="2880"/>
          </w:tcPr>
          <w:p>
            <w:r>
              <w:t>2</w:t>
            </w:r>
          </w:p>
        </w:tc>
        <w:tc>
          <w:tcPr>
            <w:tcW w:type="dxa" w:w="2880"/>
          </w:tcPr>
          <w:p>
            <w:r>
              <w:rPr>
                <w:rFonts w:ascii="Courier" w:hAnsi="Courier"/>
              </w:rPr>
              <w:t>1 -&gt; 4</w:t>
            </w:r>
          </w:p>
        </w:tc>
        <w:tc>
          <w:tcPr>
            <w:tcW w:type="dxa" w:w="2880"/>
          </w:tcPr>
          <w:p>
            <w:r>
              <w:t>11</w:t>
            </w:r>
          </w:p>
        </w:tc>
      </w:tr>
      <w:tr>
        <w:tc>
          <w:tcPr>
            <w:tcW w:type="dxa" w:w="2880"/>
          </w:tcPr>
          <w:p>
            <w:r>
              <w:t>3</w:t>
            </w:r>
          </w:p>
        </w:tc>
        <w:tc>
          <w:tcPr>
            <w:tcW w:type="dxa" w:w="2880"/>
          </w:tcPr>
          <w:p>
            <w:r>
              <w:rPr>
                <w:rFonts w:ascii="Courier" w:hAnsi="Courier"/>
              </w:rPr>
              <w:t>5 -&gt; 3</w:t>
            </w:r>
          </w:p>
        </w:tc>
        <w:tc>
          <w:tcPr>
            <w:tcW w:type="dxa" w:w="2880"/>
          </w:tcPr>
          <w:p>
            <w:r>
              <w:t>11</w:t>
            </w:r>
          </w:p>
        </w:tc>
      </w:tr>
      <w:tr>
        <w:tc>
          <w:tcPr>
            <w:tcW w:type="dxa" w:w="2880"/>
          </w:tcPr>
          <w:p>
            <w:r>
              <w:t>4</w:t>
            </w:r>
          </w:p>
        </w:tc>
        <w:tc>
          <w:tcPr>
            <w:tcW w:type="dxa" w:w="2880"/>
          </w:tcPr>
          <w:p>
            <w:r>
              <w:rPr>
                <w:rFonts w:ascii="Courier" w:hAnsi="Courier"/>
              </w:rPr>
              <w:t>9 -&gt; 3</w:t>
            </w:r>
          </w:p>
        </w:tc>
        <w:tc>
          <w:tcPr>
            <w:tcW w:type="dxa" w:w="2880"/>
          </w:tcPr>
          <w:p>
            <w:r>
              <w:t>10</w:t>
            </w:r>
          </w:p>
        </w:tc>
      </w:tr>
      <w:tr>
        <w:tc>
          <w:tcPr>
            <w:tcW w:type="dxa" w:w="2880"/>
          </w:tcPr>
          <w:p>
            <w:r>
              <w:t>5</w:t>
            </w:r>
          </w:p>
        </w:tc>
        <w:tc>
          <w:tcPr>
            <w:tcW w:type="dxa" w:w="2880"/>
          </w:tcPr>
          <w:p>
            <w:r>
              <w:rPr>
                <w:rFonts w:ascii="Courier" w:hAnsi="Courier"/>
              </w:rPr>
              <w:t>8 -&gt; 5</w:t>
            </w:r>
          </w:p>
        </w:tc>
        <w:tc>
          <w:tcPr>
            <w:tcW w:type="dxa" w:w="2880"/>
          </w:tcPr>
          <w:p>
            <w:r>
              <w:t>9</w:t>
            </w:r>
          </w:p>
        </w:tc>
      </w:tr>
      <w:tr>
        <w:tc>
          <w:tcPr>
            <w:tcW w:type="dxa" w:w="2880"/>
          </w:tcPr>
          <w:p>
            <w:r>
              <w:t>6</w:t>
            </w:r>
          </w:p>
        </w:tc>
        <w:tc>
          <w:tcPr>
            <w:tcW w:type="dxa" w:w="2880"/>
          </w:tcPr>
          <w:p>
            <w:r>
              <w:rPr>
                <w:rFonts w:ascii="Courier" w:hAnsi="Courier"/>
              </w:rPr>
              <w:t>2 -&gt; 3</w:t>
            </w:r>
          </w:p>
        </w:tc>
        <w:tc>
          <w:tcPr>
            <w:tcW w:type="dxa" w:w="2880"/>
          </w:tcPr>
          <w:p>
            <w:r>
              <w:t>8</w:t>
            </w:r>
          </w:p>
        </w:tc>
      </w:tr>
      <w:tr>
        <w:tc>
          <w:tcPr>
            <w:tcW w:type="dxa" w:w="2880"/>
          </w:tcPr>
          <w:p>
            <w:r>
              <w:t>7</w:t>
            </w:r>
          </w:p>
        </w:tc>
        <w:tc>
          <w:tcPr>
            <w:tcW w:type="dxa" w:w="2880"/>
          </w:tcPr>
          <w:p>
            <w:r>
              <w:rPr>
                <w:rFonts w:ascii="Courier" w:hAnsi="Courier"/>
              </w:rPr>
              <w:t>3 -&gt; 8</w:t>
            </w:r>
          </w:p>
        </w:tc>
        <w:tc>
          <w:tcPr>
            <w:tcW w:type="dxa" w:w="2880"/>
          </w:tcPr>
          <w:p>
            <w:r>
              <w:t>6</w:t>
            </w:r>
          </w:p>
        </w:tc>
      </w:tr>
      <w:tr>
        <w:tc>
          <w:tcPr>
            <w:tcW w:type="dxa" w:w="2880"/>
          </w:tcPr>
          <w:p>
            <w:r>
              <w:t>8</w:t>
            </w:r>
          </w:p>
        </w:tc>
        <w:tc>
          <w:tcPr>
            <w:tcW w:type="dxa" w:w="2880"/>
          </w:tcPr>
          <w:p>
            <w:r>
              <w:rPr>
                <w:rFonts w:ascii="Courier" w:hAnsi="Courier"/>
              </w:rPr>
              <w:t>5 -&gt; 8</w:t>
            </w:r>
          </w:p>
        </w:tc>
        <w:tc>
          <w:tcPr>
            <w:tcW w:type="dxa" w:w="2880"/>
          </w:tcPr>
          <w:p>
            <w:r>
              <w:t>6</w:t>
            </w:r>
          </w:p>
        </w:tc>
      </w:tr>
      <w:tr>
        <w:tc>
          <w:tcPr>
            <w:tcW w:type="dxa" w:w="2880"/>
          </w:tcPr>
          <w:p>
            <w:r>
              <w:t>9</w:t>
            </w:r>
          </w:p>
        </w:tc>
        <w:tc>
          <w:tcPr>
            <w:tcW w:type="dxa" w:w="2880"/>
          </w:tcPr>
          <w:p>
            <w:r>
              <w:rPr>
                <w:rFonts w:ascii="Courier" w:hAnsi="Courier"/>
              </w:rPr>
              <w:t>4 -&gt; 8</w:t>
            </w:r>
          </w:p>
        </w:tc>
        <w:tc>
          <w:tcPr>
            <w:tcW w:type="dxa" w:w="2880"/>
          </w:tcPr>
          <w:p>
            <w:r>
              <w:t>5</w:t>
            </w:r>
          </w:p>
        </w:tc>
      </w:tr>
      <w:tr>
        <w:tc>
          <w:tcPr>
            <w:tcW w:type="dxa" w:w="2880"/>
          </w:tcPr>
          <w:p>
            <w:r>
              <w:t>10</w:t>
            </w:r>
          </w:p>
        </w:tc>
        <w:tc>
          <w:tcPr>
            <w:tcW w:type="dxa" w:w="2880"/>
          </w:tcPr>
          <w:p>
            <w:r>
              <w:rPr>
                <w:rFonts w:ascii="Courier" w:hAnsi="Courier"/>
              </w:rPr>
              <w:t>6 -&gt; 5</w:t>
            </w:r>
          </w:p>
        </w:tc>
        <w:tc>
          <w:tcPr>
            <w:tcW w:type="dxa" w:w="2880"/>
          </w:tcPr>
          <w:p>
            <w:r>
              <w:t>5</w:t>
            </w:r>
          </w:p>
        </w:tc>
      </w:tr>
    </w:tbl>
    <w:p>
      <w:r/>
    </w:p>
    <w:p>
      <w:r/>
      <w:r>
        <w:t xml:space="preserve">Precision / recall theo lớp: </w:t>
      </w:r>
      <w:r>
        <w:rPr>
          <w:rFonts w:ascii="Courier" w:hAnsi="Courier"/>
        </w:rPr>
        <w:t>(chưa có số liệu trong repo)</w:t>
      </w:r>
      <w:r>
        <w:t xml:space="preserve">. Script </w:t>
      </w:r>
      <w:hyperlink r:id="rId10">
        <w:r>
          <w:rPr>
            <w:color w:val="0000EE"/>
            <w:u w:val="single"/>
          </w:rPr>
          <w:t>analyze_confusion_matrix.py</w:t>
        </w:r>
      </w:hyperlink>
      <w:r>
        <w:t xml:space="preserve"> hiện chỉ in confusion matrix, per-class accuracy và top confusion.</w:t>
      </w:r>
      <w:r/>
    </w:p>
    <w:p>
      <w:r/>
      <w:r>
        <w:t>Artifact bổ trợ để xem lỗi trực quan:</w:t>
      </w:r>
      <w:r/>
      <w:r/>
    </w:p>
    <w:p>
      <w:pPr>
        <w:pStyle w:val="ListBullet"/>
        <w:spacing w:line="240" w:lineRule="auto"/>
        <w:ind w:left="720"/>
      </w:pPr>
      <w:r/>
      <w:r>
        <w:t xml:space="preserve">CSV các mẫu sai: </w:t>
      </w:r>
      <w:hyperlink r:id="rId11">
        <w:r>
          <w:rPr>
            <w:color w:val="0000EE"/>
            <w:u w:val="single"/>
          </w:rPr>
          <w:t>misclassified_validation.csv</w:t>
        </w:r>
      </w:hyperlink>
      <w:r/>
    </w:p>
    <w:p>
      <w:pPr>
        <w:pStyle w:val="ListBullet"/>
        <w:spacing w:line="240" w:lineRule="auto"/>
        <w:ind w:left="720"/>
      </w:pPr>
      <w:r/>
      <w:r>
        <w:t xml:space="preserve">Ảnh lỗi mẫu: </w:t>
      </w:r>
      <w:hyperlink r:id="rId12">
        <w:r>
          <w:rPr>
            <w:color w:val="0000EE"/>
            <w:u w:val="single"/>
          </w:rPr>
          <w:t>9_to_3_idx3914.png</w:t>
        </w:r>
      </w:hyperlink>
      <w:r>
        <w:t xml:space="preserve">, </w:t>
      </w:r>
      <w:hyperlink r:id="rId13">
        <w:r>
          <w:rPr>
            <w:color w:val="0000EE"/>
            <w:u w:val="single"/>
          </w:rPr>
          <w:t>9_to_3_idx4355.png</w:t>
        </w:r>
      </w:hyperlink>
      <w:r/>
      <w:r/>
    </w:p>
    <w:p>
      <w:r/>
      <w:r>
        <w:t>Lưu ý về độ lệch artifact:</w:t>
      </w:r>
      <w:r/>
      <w:r/>
    </w:p>
    <w:p>
      <w:pPr>
        <w:pStyle w:val="ListBullet"/>
        <w:spacing w:line="240" w:lineRule="auto"/>
        <w:ind w:left="720"/>
      </w:pPr>
      <w:r/>
      <w:r>
        <w:rPr>
          <w:rFonts w:ascii="Courier" w:hAnsi="Courier"/>
        </w:rPr>
        <w:t>reports/misclassified_validation.csv</w:t>
      </w:r>
      <w:r>
        <w:t xml:space="preserve"> hiện có 267 dòng sai, trong khi đánh giá hiện tại của </w:t>
      </w:r>
      <w:r>
        <w:rPr>
          <w:rFonts w:ascii="Courier" w:hAnsi="Courier"/>
        </w:rPr>
        <w:t>stage_03_final.keras</w:t>
      </w:r>
      <w:r>
        <w:t xml:space="preserve"> trên </w:t>
      </w:r>
      <w:r>
        <w:rPr>
          <w:rFonts w:ascii="Courier" w:hAnsi="Courier"/>
        </w:rPr>
        <w:t>my_digits_28/val</w:t>
      </w:r>
      <w:r>
        <w:t xml:space="preserve"> cho 189 mẫu sai.</w:t>
      </w:r>
      <w:r/>
    </w:p>
    <w:p>
      <w:pPr>
        <w:pStyle w:val="ListBullet"/>
        <w:spacing w:line="240" w:lineRule="auto"/>
        <w:ind w:left="720"/>
      </w:pPr>
      <w:r/>
      <w:r>
        <w:t xml:space="preserve">Thư mục </w:t>
      </w:r>
      <w:r>
        <w:rPr>
          <w:rFonts w:ascii="Courier" w:hAnsi="Courier"/>
        </w:rPr>
        <w:t>reports/confusion_pairs/</w:t>
      </w:r>
      <w:r>
        <w:t xml:space="preserve"> hiện đang có 36 ảnh </w:t>
      </w:r>
      <w:r>
        <w:rPr>
          <w:rFonts w:ascii="Courier" w:hAnsi="Courier"/>
        </w:rPr>
        <w:t>9 -&gt; 3</w:t>
      </w:r>
      <w:r>
        <w:t xml:space="preserve">, trong khi confusion matrix hiện tại cho thấy cặp </w:t>
      </w:r>
      <w:r>
        <w:rPr>
          <w:rFonts w:ascii="Courier" w:hAnsi="Courier"/>
        </w:rPr>
        <w:t>9 -&gt; 3</w:t>
      </w:r>
      <w:r>
        <w:t xml:space="preserve"> xuất hiện 10 lần.</w:t>
      </w:r>
      <w:r/>
    </w:p>
    <w:p>
      <w:pPr>
        <w:pStyle w:val="ListBullet"/>
        <w:spacing w:line="240" w:lineRule="auto"/>
        <w:ind w:left="720"/>
      </w:pPr>
      <w:r/>
      <w:r>
        <w:t xml:space="preserve">Vì vậy, các tệp trong </w:t>
      </w:r>
      <w:r>
        <w:rPr>
          <w:rFonts w:ascii="Courier" w:hAnsi="Courier"/>
        </w:rPr>
        <w:t>reports/</w:t>
      </w:r>
      <w:r>
        <w:t xml:space="preserve"> ở trên chỉ nên dùng như artifact lịch sử / minh họa, </w:t>
      </w:r>
      <w:r>
        <w:rPr>
          <w:b/>
        </w:rPr>
        <w:t>không</w:t>
      </w:r>
      <w:r>
        <w:t xml:space="preserve"> dùng làm số liệu chính cho model hiện tại.</w:t>
      </w:r>
      <w:r/>
      <w:r/>
    </w:p>
    <w:p>
      <w:pPr>
        <w:pStyle w:val="Heading3"/>
      </w:pPr>
      <w:r>
        <w:t>3.3. Nhận xét</w:t>
      </w:r>
      <w:r/>
      <w:r/>
    </w:p>
    <w:p>
      <w:pPr>
        <w:pStyle w:val="ListBullet"/>
        <w:spacing w:line="240" w:lineRule="auto"/>
        <w:ind w:left="720"/>
      </w:pPr>
      <w:r/>
      <w:r>
        <w:t xml:space="preserve">Hai lớp đang yếu nhất trên tập validation hiện tại là </w:t>
      </w:r>
      <w:r>
        <w:rPr>
          <w:rFonts w:ascii="Courier" w:hAnsi="Courier"/>
        </w:rPr>
        <w:t>8</w:t>
      </w:r>
      <w:r>
        <w:t xml:space="preserve"> (0.9194) và </w:t>
      </w:r>
      <w:r>
        <w:rPr>
          <w:rFonts w:ascii="Courier" w:hAnsi="Courier"/>
        </w:rPr>
        <w:t>9</w:t>
      </w:r>
      <w:r>
        <w:t xml:space="preserve"> (0.9267).</w:t>
      </w:r>
      <w:r/>
    </w:p>
    <w:p>
      <w:pPr>
        <w:pStyle w:val="ListBullet"/>
        <w:spacing w:line="240" w:lineRule="auto"/>
        <w:ind w:left="720"/>
      </w:pPr>
      <w:r/>
      <w:r>
        <w:t xml:space="preserve">Cụm nhầm lẫn nổi bật xoay quanh </w:t>
      </w:r>
      <w:r>
        <w:rPr>
          <w:rFonts w:ascii="Courier" w:hAnsi="Courier"/>
        </w:rPr>
        <w:t>8/3/5</w:t>
      </w:r>
      <w:r>
        <w:t xml:space="preserve"> và </w:t>
      </w:r>
      <w:r>
        <w:rPr>
          <w:rFonts w:ascii="Courier" w:hAnsi="Courier"/>
        </w:rPr>
        <w:t>9/3</w:t>
      </w:r>
      <w:r>
        <w:t xml:space="preserve">, cho thấy các mẫu có nét cong, vòng kín hoặc đuôi kéo dài có thể làm hình dạng giữa các lớp này trở nên gần nhau sau khi đưa về </w:t>
      </w:r>
      <w:r>
        <w:rPr>
          <w:rFonts w:ascii="Courier" w:hAnsi="Courier"/>
        </w:rPr>
        <w:t>28x28</w:t>
      </w:r>
      <w:r>
        <w:t>.</w:t>
      </w:r>
      <w:r/>
    </w:p>
    <w:p>
      <w:pPr>
        <w:pStyle w:val="ListBullet"/>
        <w:spacing w:line="240" w:lineRule="auto"/>
        <w:ind w:left="720"/>
      </w:pPr>
      <w:r/>
      <w:r>
        <w:t xml:space="preserve">Cặp </w:t>
      </w:r>
      <w:r>
        <w:rPr>
          <w:rFonts w:ascii="Courier" w:hAnsi="Courier"/>
        </w:rPr>
        <w:t>1 -&gt; 4</w:t>
      </w:r>
      <w:r>
        <w:t xml:space="preserve"> xuất hiện 11 lần, gợi ý một số mẫu </w:t>
      </w:r>
      <w:r>
        <w:rPr>
          <w:rFonts w:ascii="Courier" w:hAnsi="Courier"/>
        </w:rPr>
        <w:t>1</w:t>
      </w:r>
      <w:r>
        <w:t xml:space="preserve"> có nét nghiêng hoặc nét ngang/phụ trợ khi viết tay khiến mô hình nghiêng về </w:t>
      </w:r>
      <w:r>
        <w:rPr>
          <w:rFonts w:ascii="Courier" w:hAnsi="Courier"/>
        </w:rPr>
        <w:t>4</w:t>
      </w:r>
      <w:r>
        <w:t>.</w:t>
      </w:r>
      <w:r/>
    </w:p>
    <w:p>
      <w:pPr>
        <w:pStyle w:val="ListBullet"/>
        <w:spacing w:line="240" w:lineRule="auto"/>
        <w:ind w:left="720"/>
      </w:pPr>
      <w:r/>
      <w:r>
        <w:t>Hướng cải thiện tiềm năng từ chính số liệu hiện có:</w:t>
      </w:r>
      <w:r/>
    </w:p>
    <w:p>
      <w:pPr>
        <w:pStyle w:val="ListBullet"/>
        <w:spacing w:line="240" w:lineRule="auto"/>
        <w:ind w:left="720"/>
      </w:pPr>
      <w:r/>
      <w:r>
        <w:t xml:space="preserve">bổ sung thêm mẫu cá nhân cho các lớp </w:t>
      </w:r>
      <w:r>
        <w:rPr>
          <w:rFonts w:ascii="Courier" w:hAnsi="Courier"/>
        </w:rPr>
        <w:t>8</w:t>
      </w:r>
      <w:r>
        <w:t xml:space="preserve">, </w:t>
      </w:r>
      <w:r>
        <w:rPr>
          <w:rFonts w:ascii="Courier" w:hAnsi="Courier"/>
        </w:rPr>
        <w:t>9</w:t>
      </w:r>
      <w:r>
        <w:t xml:space="preserve">, </w:t>
      </w:r>
      <w:r>
        <w:rPr>
          <w:rFonts w:ascii="Courier" w:hAnsi="Courier"/>
        </w:rPr>
        <w:t>3</w:t>
      </w:r>
      <w:r>
        <w:t xml:space="preserve">, </w:t>
      </w:r>
      <w:r>
        <w:rPr>
          <w:rFonts w:ascii="Courier" w:hAnsi="Courier"/>
        </w:rPr>
        <w:t>5</w:t>
      </w:r>
      <w:r>
        <w:t>,</w:t>
      </w:r>
      <w:r/>
    </w:p>
    <w:p>
      <w:pPr>
        <w:pStyle w:val="ListBullet"/>
        <w:spacing w:line="240" w:lineRule="auto"/>
        <w:ind w:left="720"/>
      </w:pPr>
      <w:r/>
      <w:r>
        <w:t>ưu tiên các biến thể viết tay khó phân biệt,</w:t>
      </w:r>
      <w:r/>
    </w:p>
    <w:p>
      <w:pPr>
        <w:pStyle w:val="ListBullet"/>
        <w:spacing w:line="240" w:lineRule="auto"/>
        <w:ind w:left="720"/>
      </w:pPr>
      <w:r/>
      <w:r>
        <w:t xml:space="preserve">kiểm tra lại threshold / preprocessing cho nhóm mẫu bị mất nét sau khi chuyển về </w:t>
      </w:r>
      <w:r>
        <w:rPr>
          <w:rFonts w:ascii="Courier" w:hAnsi="Courier"/>
        </w:rPr>
        <w:t>28x28</w:t>
      </w:r>
      <w:r>
        <w:t>,</w:t>
      </w:r>
      <w:r/>
    </w:p>
    <w:p>
      <w:pPr>
        <w:pStyle w:val="ListBullet"/>
        <w:spacing w:line="240" w:lineRule="auto"/>
        <w:ind w:left="720"/>
      </w:pPr>
      <w:r/>
      <w:r>
        <w:t>có thể xuất thêm precision/recall theo lớp nếu muốn báo cáo chi tiết hơn ở phần đánh giá.</w:t>
      </w:r>
      <w:r/>
      <w:r/>
    </w:p>
    <w:p>
      <w:pPr>
        <w:pStyle w:val="Heading2"/>
      </w:pPr>
      <w:r>
        <w:t>Tài liệu tham khảo</w:t>
      </w:r>
      <w:r/>
      <w:r/>
    </w:p>
    <w:p>
      <w:pPr>
        <w:pStyle w:val="ListBullet"/>
        <w:spacing w:line="240" w:lineRule="auto"/>
        <w:ind w:left="720"/>
      </w:pPr>
      <w:r/>
      <w:hyperlink r:id="rId14">
        <w:r>
          <w:rPr>
            <w:color w:val="0000EE"/>
            <w:u w:val="single"/>
          </w:rPr>
          <w:t>models/stage_01_mnist_base.keras</w:t>
        </w:r>
      </w:hyperlink>
      <w:r/>
    </w:p>
    <w:p>
      <w:pPr>
        <w:pStyle w:val="ListBullet"/>
        <w:spacing w:line="240" w:lineRule="auto"/>
        <w:ind w:left="720"/>
      </w:pPr>
      <w:r/>
      <w:hyperlink r:id="rId15">
        <w:r>
          <w:rPr>
            <w:color w:val="0000EE"/>
            <w:u w:val="single"/>
          </w:rPr>
          <w:t>models/stage_02_emnist_finetuned.keras</w:t>
        </w:r>
      </w:hyperlink>
      <w:r/>
    </w:p>
    <w:p>
      <w:pPr>
        <w:pStyle w:val="ListBullet"/>
        <w:spacing w:line="240" w:lineRule="auto"/>
        <w:ind w:left="720"/>
      </w:pPr>
      <w:r/>
      <w:hyperlink r:id="rId16">
        <w:r>
          <w:rPr>
            <w:color w:val="0000EE"/>
            <w:u w:val="single"/>
          </w:rPr>
          <w:t>models/stage_03_final.keras</w:t>
        </w:r>
      </w:hyperlink>
      <w:r/>
    </w:p>
    <w:p>
      <w:pPr>
        <w:pStyle w:val="ListBullet"/>
        <w:spacing w:line="240" w:lineRule="auto"/>
        <w:ind w:left="720"/>
      </w:pPr>
      <w:r/>
      <w:hyperlink r:id="rId9">
        <w:r>
          <w:rPr>
            <w:color w:val="0000EE"/>
            <w:u w:val="single"/>
          </w:rPr>
          <w:t>digit_pipeline/models/cnn.py</w:t>
        </w:r>
      </w:hyperlink>
      <w:r/>
    </w:p>
    <w:p>
      <w:pPr>
        <w:pStyle w:val="ListBullet"/>
        <w:spacing w:line="240" w:lineRule="auto"/>
        <w:ind w:left="720"/>
      </w:pPr>
      <w:r/>
      <w:hyperlink r:id="rId17">
        <w:r>
          <w:rPr>
            <w:color w:val="0000EE"/>
            <w:u w:val="single"/>
          </w:rPr>
          <w:t>train_mnist_base.py</w:t>
        </w:r>
      </w:hyperlink>
      <w:r/>
    </w:p>
    <w:p>
      <w:pPr>
        <w:pStyle w:val="ListBullet"/>
        <w:spacing w:line="240" w:lineRule="auto"/>
        <w:ind w:left="720"/>
      </w:pPr>
      <w:r/>
      <w:hyperlink r:id="rId18">
        <w:r>
          <w:rPr>
            <w:color w:val="0000EE"/>
            <w:u w:val="single"/>
          </w:rPr>
          <w:t>finetune_emnist.py</w:t>
        </w:r>
      </w:hyperlink>
      <w:r/>
    </w:p>
    <w:p>
      <w:pPr>
        <w:pStyle w:val="ListBullet"/>
        <w:spacing w:line="240" w:lineRule="auto"/>
        <w:ind w:left="720"/>
      </w:pPr>
      <w:r/>
      <w:hyperlink r:id="rId19">
        <w:r>
          <w:rPr>
            <w:color w:val="0000EE"/>
            <w:u w:val="single"/>
          </w:rPr>
          <w:t>finetune_personal_data.py</w:t>
        </w:r>
      </w:hyperlink>
      <w:r/>
    </w:p>
    <w:p>
      <w:pPr>
        <w:pStyle w:val="ListBullet"/>
        <w:spacing w:line="240" w:lineRule="auto"/>
        <w:ind w:left="720"/>
      </w:pPr>
      <w:r/>
      <w:hyperlink r:id="rId20">
        <w:r>
          <w:rPr>
            <w:color w:val="0000EE"/>
            <w:u w:val="single"/>
          </w:rPr>
          <w:t>digit_pipeline/training/configs.py</w:t>
        </w:r>
      </w:hyperlink>
      <w:r/>
    </w:p>
    <w:p>
      <w:pPr>
        <w:pStyle w:val="ListBullet"/>
        <w:spacing w:line="240" w:lineRule="auto"/>
        <w:ind w:left="720"/>
      </w:pPr>
      <w:r/>
      <w:hyperlink r:id="rId21">
        <w:r>
          <w:rPr>
            <w:color w:val="0000EE"/>
            <w:u w:val="single"/>
          </w:rPr>
          <w:t>digit_pipeline/training/runners.py</w:t>
        </w:r>
      </w:hyperlink>
      <w:r/>
    </w:p>
    <w:p>
      <w:pPr>
        <w:pStyle w:val="ListBullet"/>
        <w:spacing w:line="240" w:lineRule="auto"/>
        <w:ind w:left="720"/>
      </w:pPr>
      <w:r/>
      <w:hyperlink r:id="rId22">
        <w:r>
          <w:rPr>
            <w:color w:val="0000EE"/>
            <w:u w:val="single"/>
          </w:rPr>
          <w:t>digit_pipeline/data_loading/datasets.py</w:t>
        </w:r>
      </w:hyperlink>
      <w:r/>
    </w:p>
    <w:p>
      <w:pPr>
        <w:pStyle w:val="ListBullet"/>
        <w:spacing w:line="240" w:lineRule="auto"/>
        <w:ind w:left="720"/>
      </w:pPr>
      <w:r/>
      <w:hyperlink r:id="rId23">
        <w:r>
          <w:rPr>
            <w:color w:val="0000EE"/>
            <w:u w:val="single"/>
          </w:rPr>
          <w:t>digit_pipeline/preprocessing/augmentations.py</w:t>
        </w:r>
      </w:hyperlink>
      <w:r/>
    </w:p>
    <w:p>
      <w:pPr>
        <w:pStyle w:val="ListBullet"/>
        <w:spacing w:line="240" w:lineRule="auto"/>
        <w:ind w:left="720"/>
      </w:pPr>
      <w:r/>
      <w:hyperlink r:id="rId24">
        <w:r>
          <w:rPr>
            <w:color w:val="0000EE"/>
            <w:u w:val="single"/>
          </w:rPr>
          <w:t>digit_pipeline/preprocessing/images.py</w:t>
        </w:r>
      </w:hyperlink>
      <w:r/>
    </w:p>
    <w:p>
      <w:pPr>
        <w:pStyle w:val="ListBullet"/>
        <w:spacing w:line="240" w:lineRule="auto"/>
        <w:ind w:left="720"/>
      </w:pPr>
      <w:r/>
      <w:hyperlink r:id="rId25">
        <w:r>
          <w:rPr>
            <w:color w:val="0000EE"/>
            <w:u w:val="single"/>
          </w:rPr>
          <w:t>split_personal_data.py</w:t>
        </w:r>
      </w:hyperlink>
      <w:r/>
    </w:p>
    <w:p>
      <w:pPr>
        <w:pStyle w:val="ListBullet"/>
        <w:spacing w:line="240" w:lineRule="auto"/>
        <w:ind w:left="720"/>
      </w:pPr>
      <w:r/>
      <w:hyperlink r:id="rId26">
        <w:r>
          <w:rPr>
            <w:color w:val="0000EE"/>
            <w:u w:val="single"/>
          </w:rPr>
          <w:t>convert_personal_data_to_28.py</w:t>
        </w:r>
      </w:hyperlink>
      <w:r/>
    </w:p>
    <w:p>
      <w:pPr>
        <w:pStyle w:val="ListBullet"/>
        <w:spacing w:line="240" w:lineRule="auto"/>
        <w:ind w:left="720"/>
      </w:pPr>
      <w:r/>
      <w:hyperlink r:id="rId10">
        <w:r>
          <w:rPr>
            <w:color w:val="0000EE"/>
            <w:u w:val="single"/>
          </w:rPr>
          <w:t>analyze_confusion_matrix.py</w:t>
        </w:r>
      </w:hyperlink>
      <w:r/>
    </w:p>
    <w:p>
      <w:pPr>
        <w:pStyle w:val="ListBullet"/>
        <w:spacing w:line="240" w:lineRule="auto"/>
        <w:ind w:left="720"/>
      </w:pPr>
      <w:r/>
      <w:hyperlink r:id="rId27">
        <w:r>
          <w:rPr>
            <w:color w:val="0000EE"/>
            <w:u w:val="single"/>
          </w:rPr>
          <w:t>requirements.txt</w:t>
        </w:r>
      </w:hyperlink>
      <w:r/>
    </w:p>
    <w:p>
      <w:pPr>
        <w:pStyle w:val="ListBullet"/>
        <w:spacing w:line="240" w:lineRule="auto"/>
        <w:ind w:left="720"/>
      </w:pPr>
      <w:r/>
      <w:hyperlink r:id="rId11">
        <w:r>
          <w:rPr>
            <w:color w:val="0000EE"/>
            <w:u w:val="single"/>
          </w:rPr>
          <w:t>misclassified_validation.csv</w:t>
        </w:r>
      </w:hyperlink>
      <w:r/>
    </w:p>
    <w:p>
      <w:pPr>
        <w:pStyle w:val="ListBullet"/>
        <w:spacing w:line="240" w:lineRule="auto"/>
        <w:ind w:left="720"/>
      </w:pPr>
      <w:r/>
      <w:hyperlink r:id="rId12">
        <w:r>
          <w:rPr>
            <w:color w:val="0000EE"/>
            <w:u w:val="single"/>
          </w:rPr>
          <w:t>confusion_pairs/9_to_3_idx3914.png</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igit_pipeline/models/cnn.py" TargetMode="External"/><Relationship Id="rId10" Type="http://schemas.openxmlformats.org/officeDocument/2006/relationships/hyperlink" Target="../analyze_confusion_matrix.py" TargetMode="External"/><Relationship Id="rId11" Type="http://schemas.openxmlformats.org/officeDocument/2006/relationships/hyperlink" Target="misclassified_validation.csv" TargetMode="External"/><Relationship Id="rId12" Type="http://schemas.openxmlformats.org/officeDocument/2006/relationships/hyperlink" Target="confusion_pairs/9_to_3_idx3914.png" TargetMode="External"/><Relationship Id="rId13" Type="http://schemas.openxmlformats.org/officeDocument/2006/relationships/hyperlink" Target="confusion_pairs/9_to_3_idx4355.png" TargetMode="External"/><Relationship Id="rId14" Type="http://schemas.openxmlformats.org/officeDocument/2006/relationships/hyperlink" Target="../models/stage_01_mnist_base.keras" TargetMode="External"/><Relationship Id="rId15" Type="http://schemas.openxmlformats.org/officeDocument/2006/relationships/hyperlink" Target="../models/stage_02_emnist_finetuned.keras" TargetMode="External"/><Relationship Id="rId16" Type="http://schemas.openxmlformats.org/officeDocument/2006/relationships/hyperlink" Target="../models/stage_03_final.keras" TargetMode="External"/><Relationship Id="rId17" Type="http://schemas.openxmlformats.org/officeDocument/2006/relationships/hyperlink" Target="../train_mnist_base.py" TargetMode="External"/><Relationship Id="rId18" Type="http://schemas.openxmlformats.org/officeDocument/2006/relationships/hyperlink" Target="../finetune_emnist.py" TargetMode="External"/><Relationship Id="rId19" Type="http://schemas.openxmlformats.org/officeDocument/2006/relationships/hyperlink" Target="../finetune_personal_data.py" TargetMode="External"/><Relationship Id="rId20" Type="http://schemas.openxmlformats.org/officeDocument/2006/relationships/hyperlink" Target="../digit_pipeline/training/configs.py" TargetMode="External"/><Relationship Id="rId21" Type="http://schemas.openxmlformats.org/officeDocument/2006/relationships/hyperlink" Target="../digit_pipeline/training/runners.py" TargetMode="External"/><Relationship Id="rId22" Type="http://schemas.openxmlformats.org/officeDocument/2006/relationships/hyperlink" Target="../digit_pipeline/data_loading/datasets.py" TargetMode="External"/><Relationship Id="rId23" Type="http://schemas.openxmlformats.org/officeDocument/2006/relationships/hyperlink" Target="../digit_pipeline/preprocessing/augmentations.py" TargetMode="External"/><Relationship Id="rId24" Type="http://schemas.openxmlformats.org/officeDocument/2006/relationships/hyperlink" Target="../digit_pipeline/preprocessing/images.py" TargetMode="External"/><Relationship Id="rId25" Type="http://schemas.openxmlformats.org/officeDocument/2006/relationships/hyperlink" Target="../split_personal_data.py" TargetMode="External"/><Relationship Id="rId26" Type="http://schemas.openxmlformats.org/officeDocument/2006/relationships/hyperlink" Target="../convert_personal_data_to_28.py" TargetMode="External"/><Relationship Id="rId27" Type="http://schemas.openxmlformats.org/officeDocument/2006/relationships/hyperlink" Target="../requirements.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c?o 3 m?c cho repo nh?n di?n ch? s? vi?t tay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