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b/>
          <w:bCs/>
          <w:sz w:val="64"/>
          <w:szCs w:val="64"/>
        </w:rPr>
        <w:t xml:space="preserve">OLIMP</w:t>
      </w:r>
    </w:p>
    <w:p>
      <w:pPr>
        <w:spacing w:after="120" w:before="0"/>
        <w:jc w:val="center"/>
      </w:pPr>
      <w:r>
        <w:rPr>
          <w:rFonts w:ascii="Times New Roman" w:cs="Times New Roman" w:eastAsia="Times New Roman" w:hAnsi="Times New Roman"/>
          <w:sz w:val="36"/>
          <w:szCs w:val="36"/>
        </w:rPr>
        <w:t xml:space="preserve">Інформаційна система спортивного клубу</w:t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sz w:val="36"/>
          <w:szCs w:val="36"/>
        </w:rPr>
        <w:t xml:space="preserve">ІНСТРУКЦІЯ КОРИСТУВАЧА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color w:val="666666"/>
          <w:sz w:val="28"/>
          <w:szCs w:val="28"/>
        </w:rPr>
        <w:t xml:space="preserve">Версія 1.0</w:t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</w:pPr>
      <w:r>
        <w:t xml:space="preserve"/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Київ — 2025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1. ЗАГАЛЬНІ ВІДОМОСТІ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1.1. Призначення системи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OLIMP — веб-застосунок для автоматизації роботи спортивного клубу. Система забезпечує онлайн-запис клієнтів, управління абонементами, розкладом занять та особистим кабінетом кожного учасника клубу.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Система розроблена для таких категорій користувачів: клієнти клубу, тренери, менеджери та адміністратори.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1.2. Технічні вимоги</w:t>
      </w:r>
    </w:p>
    <w:p>
      <w:pPr>
        <w:spacing w:after="100" w:before="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роботи з системою OLIMP потрібен будь-який сучасний браузер з підтримкою JavaScript: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Google Chrome версії 90 або новіший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Mozilla Firefox версії 88 або новіший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Microsoft Edge версії 90 або новіший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Safari версії 14 або новіший</w:t>
      </w:r>
    </w:p>
    <w:p>
      <w:pPr>
        <w:spacing w:after="100" w:before="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Наявність підключення до мережі Інтернет є обов'язковою.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2. ПОЧАТОК РОБОТИ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2.1. Реєстрація нового облікового запису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Щоб розпочати користуватись системою, необхідно створити обліковий запис: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Відкрийте головну сторінку сайту OLIMP у браузері.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Натисніть кнопку «Записатися» або перейдіть до розділу «Увійти» і оберіть «Реєстрація».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Заповніть форму реєстрації: введіть ім'я, прізвище, адресу електронної пошти, номер телефону та пароль.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Натисніть кнопку «Зареєструватися».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успішної реєстрації система автоматично перенаправить вас до особистого кабінету.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2.2. Вхід до системи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Якщо обліковий запис вже існує: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головній сторінці натисніть «Увійти».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Введіть адресу електронної пошти та пароль.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Натисніть кнопку «Увійти».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разі успішної автентифікації буде відкрито особистий кабінет клієнта.</w:t>
      </w:r>
    </w:p>
    <w:p>
      <w:pPr>
        <w:spacing w:after="80" w:before="0"/>
      </w:pPr>
      <w:r>
        <w:t xml:space="preserve"/>
      </w:r>
    </w:p>
    <w:p>
      <w:pPr>
        <w:spacing w:after="100" w:before="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Якщо пароль забутий — функція відновлення пароля доступна на сторінці входу.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3. ГОЛОВНА СТОРІНКА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Головна сторінка системи надає загальну інформацію про спортивний клуб OLIMP і доступна без авторизації. На сторінці розміщено: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Заголовок та слоган клубу.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Посилання на розділи: Послуги, Абонементи, Розклад, Про нас.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Статистику клубу: кількість активних клієнтів, тренерів, роки роботи та графік роботи.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Кнопку «Записатися» для швидкого переходу до реєстрації.</w:t>
      </w:r>
    </w:p>
    <w:p>
      <w:pPr>
        <w:spacing w:after="100" w:before="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Навігаційне меню вгорі сторінки забезпечує доступ до всіх публічних розділів.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4. ПУБЛІЧНІ РОЗДІЛИ САЙТУ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4.1. Послуги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«Послуги» містить перелік усіх напрямів тренувань, що пропонує клуб. Для кожної послуги відображається: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Назва послуги та її короткий опис.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Фотографія, що ілюструє напрям.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Кнопка для переходу до запису або додаткової інформації.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4.2. Абонементи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«Абонементи» відображає всі доступні тарифні плани. Кожна картка містить: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Назву та тип абонементу (місячний, квартальний, річний тощо).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Вартість і перелік переваг, що входять до плану.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Кнопку для оформлення обраного абонементу (доступна після авторизації).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4.3. Розклад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«Розклад» дозволяє переглянути графік занять клубу: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Заняття відображаються у вигляді таблиці з розбивкою по днях тижня та часових слотах.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кожного заняття вказано назву, тренера та місткість групи.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Передбачено фільтрацію за видом тренування або конкретним тренером.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4.4. Про нас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«Про нас» містить контактну інформацію клубу: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Адресу, телефон та адресу електронної пошти клубу.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Форму зворотного зв'язку для надсилання запитань або побажань.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Посилання на соціальні мережі клубу.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5. ОСОБИСТИЙ КАБІНЕТ КЛІЄНТА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Після авторизації клієнту стає доступний особистий кабінет. Головна сторінка кабінету відображає зведену інформацію: активний абонемент, найближчі заняття та останню активність.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5.1. Профіль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«Профіль» дозволяє переглянути та редагувати особисті дані: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Ім'я, прізвище, дата народження.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Адреса електронної пошти та номер телефону.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Аватар профілю (завантаження фотографії).</w:t>
      </w:r>
    </w:p>
    <w:p>
      <w:pPr>
        <w:spacing w:after="100" w:before="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Для збереження змін натисніть кнопку «Зберегти».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5.2. Мій абонемент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відображає інформацію про поточний абонемент клієнта: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Тип і назву абонементу.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Дату початку та закінчення дії.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Кількість відвідувань та залишок.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Кнопку для продовження або зміни абонементу.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5.3. Розклад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Особистий розклад клієнта відображає: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Заплановані заняття з датою, часом та назвою тренування.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Можливість запису на нове заняття.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Можливість скасування запису (не менш ніж за 2 години до початку).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5.4. Активність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«Активність» надає статистику відвідування клубу: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Загальну кількість відвіданих занять.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Графік відвідуваності за місяцями.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Список останніх відвідувань з датою та тривалістю.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5.5. Записи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«Записи» містить повну історію бронювань клієнта: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Усі минулі та майбутні записи на заняття.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Статус кожного запису (підтверджено, скасовано, виконано).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Можливість фільтрації за часовим проміжком.</w:t>
      </w:r>
    </w:p>
    <w:p>
      <w:pPr>
        <w:pStyle w:val="Heading2"/>
        <w:spacing w:after="120" w:before="240"/>
      </w:pPr>
      <w:r>
        <w:rPr>
          <w:rFonts w:ascii="Times New Roman" w:cs="Times New Roman" w:eastAsia="Times New Roman" w:hAnsi="Times New Roman"/>
          <w:b/>
          <w:bCs/>
          <w:color w:val="2a2a2a"/>
          <w:sz w:val="28"/>
          <w:szCs w:val="28"/>
        </w:rPr>
        <w:t xml:space="preserve">5.6. Налаштування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Розділ «Налаштування» дозволяє: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Змінити пароль до облікового запису.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Налаштувати параметри отримання сповіщень.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Видалити обліковий запис.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6. ЧАТ-ПІДТРИМКА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 всіх сторінках сайту доступний чат-віджет для зв'язку з адміністрацією клубу. Щоб надіслати повідомлення: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Натисніть на іконку чату в правому нижньому куті сторінки.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вікні чату введіть своє питання або повідомлення.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Натисніть кнопку «Надіслати».</w:t>
      </w:r>
    </w:p>
    <w:p>
      <w:pPr>
        <w:spacing w:after="100" w:before="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Відповідь від адміністратора надійде до того ж вікна чату.</w:t>
      </w:r>
    </w:p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7. ТИПОВІ ПОМИЛКИ ТА ЇХ УСУНЕННЯ</w:t>
      </w:r>
    </w:p>
    <w:p>
      <w:pPr>
        <w:spacing w:after="80" w:before="0"/>
      </w:pPr>
      <w:r>
        <w:t xml:space="preserve"/>
      </w:r>
    </w:p>
    <w:tbl>
      <w:tblPr>
        <w:tblW w:type="dxa" w:w="935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3000"/>
        <w:gridCol w:w="2854"/>
      </w:tblGrid>
      <w:tr>
        <w:trPr>
          <w:tblHeader/>
        </w:trP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Повідомлення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Можлива причина</w:t>
            </w:r>
          </w:p>
        </w:tc>
        <w:tc>
          <w:tcPr>
            <w:tcW w:type="dxa" w:w="2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b/>
                <w:bCs/>
                <w:color w:val="FFFFFF"/>
                <w:sz w:val="24"/>
                <w:szCs w:val="24"/>
              </w:rPr>
              <w:t xml:space="preserve">Рішення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Невірний логін або пароль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Помилка при введенні даних</w:t>
            </w:r>
          </w:p>
        </w:tc>
        <w:tc>
          <w:tcPr>
            <w:tcW w:type="dxa" w:w="2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Перевірте правильність введених даних. Скористайтесь функцією відновлення пароля.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Сесія завершена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Тривалий час бездіяльності</w:t>
            </w:r>
          </w:p>
        </w:tc>
        <w:tc>
          <w:tcPr>
            <w:tcW w:type="dxa" w:w="2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Виконайте повторний вхід до системи.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Сторінка не завантажується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Відсутній інтернет або збій сервера</w:t>
            </w:r>
          </w:p>
        </w:tc>
        <w:tc>
          <w:tcPr>
            <w:tcW w:type="dxa" w:w="2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Перевірте підключення до мережі та перезавантажте сторінку.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Неможливо записатись на заняття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Відсутній активний абонемент або місця вичерпано</w:t>
            </w:r>
          </w:p>
        </w:tc>
        <w:tc>
          <w:tcPr>
            <w:tcW w:type="dxa" w:w="2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Оформіть або поновіть абонемент, оберіть інший час.</w:t>
            </w:r>
          </w:p>
        </w:tc>
      </w:tr>
      <w:tr>
        <w:tc>
          <w:tcPr>
            <w:tcW w:type="dxa" w:w="3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Помилка збереження профілю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Невалідні або порожні поля форми</w:t>
            </w:r>
          </w:p>
        </w:tc>
        <w:tc>
          <w:tcPr>
            <w:tcW w:type="dxa" w:w="2854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Перевірте правильність заповнення всіх обов'язкових полів.</w:t>
            </w:r>
          </w:p>
        </w:tc>
      </w:tr>
    </w:tbl>
    <w:p>
      <w:pPr>
        <w:pageBreakBefore/>
      </w:pPr>
      <w:r>
        <w:t xml:space="preserve"/>
      </w:r>
    </w:p>
    <w:p>
      <w:pPr>
        <w:pStyle w:val="Heading1"/>
        <w:spacing w:after="180" w:before="360"/>
      </w:pPr>
      <w:r>
        <w:rPr>
          <w:rFonts w:ascii="Times New Roman" w:cs="Times New Roman" w:eastAsia="Times New Roman" w:hAnsi="Times New Roman"/>
          <w:b/>
          <w:bCs/>
          <w:color w:val="1a1a1a"/>
          <w:sz w:val="32"/>
          <w:szCs w:val="32"/>
        </w:rPr>
        <w:t xml:space="preserve">8. КОНТАКТИ СЛУЖБИ ПІДТРИМКИ</w:t>
      </w:r>
    </w:p>
    <w:p>
      <w:pPr>
        <w:spacing w:after="100" w:before="60"/>
        <w:ind w:firstLine="720"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У разі виникнення технічних проблем або питань щодо роботи системи звертайтесь: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Електронна пошта: support@olimp.ua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Телефон: +380 (44) 000-00-00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Адреса: м. Київ, вул. Спортивна, 10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Графік роботи підтримки: Пн–Нд, 07:00–22:00</w:t>
      </w:r>
    </w:p>
    <w:p>
      <w:pPr>
        <w:spacing w:after="80" w:before="0"/>
      </w:pPr>
      <w:r>
        <w:t xml:space="preserve"/>
      </w:r>
    </w:p>
    <w:p>
      <w:pPr>
        <w:spacing w:after="100" w:before="60"/>
        <w:ind/>
        <w:jc w:val="both"/>
      </w:pPr>
      <w:r>
        <w:rPr>
          <w:rFonts w:ascii="Times New Roman" w:cs="Times New Roman" w:eastAsia="Times New Roman" w:hAnsi="Times New Roman"/>
          <w:sz w:val="28"/>
          <w:szCs w:val="28"/>
        </w:rPr>
        <w:t xml:space="preserve">Документ дійсний для версії системи OLIMP 1.0. Останнє оновлення: 2025 рік.</w:t>
      </w:r>
    </w:p>
    <w:sectPr>
      <w:headerReference w:type="default" r:id="rId7"/>
      <w:footerReference w:type="default" r:id="rId8"/>
      <w:pgSz w:w="11906" w:h="16838" w:orient="portrait"/>
      <w:pgMar w:top="1418" w:right="851" w:bottom="1418" w:left="1701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color w:val="888888"/>
        <w:sz w:val="24"/>
        <w:szCs w:val="24"/>
      </w:rPr>
      <w:t xml:space="preserve">Сторінка </w:t>
    </w:r>
    <w:r>
      <w:rPr>
        <w:rFonts w:ascii="Times New Roman" w:cs="Times New Roman" w:eastAsia="Times New Roman" w:hAnsi="Times New Roman"/>
        <w:color w:val="888888"/>
        <w:sz w:val="24"/>
        <w:szCs w:val="24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cs="Times New Roman" w:eastAsia="Times New Roman" w:hAnsi="Times New Roman"/>
        <w:color w:val="888888"/>
        <w:sz w:val="24"/>
        <w:szCs w:val="24"/>
      </w:rPr>
      <w:t xml:space="preserve"> з </w:t>
    </w:r>
    <w:r>
      <w:rPr>
        <w:rFonts w:ascii="Times New Roman" w:cs="Times New Roman" w:eastAsia="Times New Roman" w:hAnsi="Times New Roman"/>
        <w:color w:val="888888"/>
        <w:sz w:val="24"/>
        <w:szCs w:val="24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AAAAAA" w:sz="6" w:space="1"/>
      </w:pBdr>
      <w:jc w:val="right"/>
    </w:pPr>
    <w:r>
      <w:rPr>
        <w:rFonts w:ascii="Times New Roman" w:cs="Times New Roman" w:eastAsia="Times New Roman" w:hAnsi="Times New Roman"/>
        <w:color w:val="666666"/>
        <w:sz w:val="20"/>
        <w:szCs w:val="20"/>
      </w:rPr>
      <w:t xml:space="preserve">OLIMP — Інформаційна система спортивного клубу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Times New Roman" w:cs="Times New Roman" w:eastAsia="Times New Roman" w:hAnsi="Times New Roman"/>
      <w:b/>
      <w:bCs/>
      <w:color w:val="00000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Times New Roman" w:cs="Times New Roman" w:eastAsia="Times New Roman" w:hAnsi="Times New Roman"/>
      <w:b/>
      <w:bCs/>
      <w:color w:val="000000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2026-06-26T06:12:55.234Z</dcterms:created>
  <dcterms:modified xsi:type="dcterms:W3CDTF">2026-06-26T06:12:55.234Z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