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 w:bidi="ar-EG"/>
        </w:rPr>
      </w:pPr>
      <w:r>
        <w:rPr>
          <w:b/>
          <w:bCs/>
          <w:sz w:val="40"/>
          <w:szCs w:val="40"/>
          <w:u w:val="single"/>
          <w:lang w:val="en-US" w:bidi="ar-EG"/>
        </w:rPr>
        <w:t>Intake 37</w:t>
      </w:r>
      <w:bookmarkStart w:id="0" w:name="_GoBack"/>
      <w:bookmarkEnd w:id="0"/>
      <w:r>
        <w:rPr>
          <w:b/>
          <w:bCs/>
          <w:sz w:val="40"/>
          <w:szCs w:val="40"/>
          <w:u w:val="single"/>
          <w:lang w:val="en-US" w:bidi="ar-EG"/>
        </w:rPr>
        <w:t xml:space="preserve"> Project Proposal  </w:t>
      </w:r>
    </w:p>
    <w:p>
      <w:pPr>
        <w:pStyle w:val="Normal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</w:r>
    </w:p>
    <w:p>
      <w:pPr>
        <w:pStyle w:val="Normal"/>
        <w:rPr>
          <w:rFonts w:ascii="Arial" w:hAnsi="Arial"/>
          <w:b/>
          <w:b/>
          <w:bCs/>
          <w:sz w:val="36"/>
          <w:szCs w:val="36"/>
          <w:u w:val="single"/>
          <w:lang w:val="en-US"/>
        </w:rPr>
      </w:pPr>
      <w:r>
        <w:rPr>
          <w:rFonts w:ascii="Arial" w:hAnsi="Arial"/>
          <w:b/>
          <w:bCs/>
          <w:sz w:val="36"/>
          <w:szCs w:val="36"/>
          <w:u w:val="single"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Project Name: LOST &amp; FOUND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Project Leader Name: Eslam Khoga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Group: LOST &amp; FOUND</w:t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Student Name/Track:</w:t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 xml:space="preserve">Merna Shaker </w:t>
        <w:tab/>
        <w:t xml:space="preserve">  / Open Source Application Development</w:t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Eslam Khoga</w:t>
        <w:tab/>
        <w:t xml:space="preserve"> / Open Source Application Development</w:t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Mohamed El-Alem / Open Source Application Development</w:t>
      </w:r>
    </w:p>
    <w:p>
      <w:pPr>
        <w:pStyle w:val="Normal"/>
        <w:rPr/>
      </w:pPr>
      <w:r>
        <w:rPr>
          <w:rFonts w:ascii="Arial" w:hAnsi="Arial"/>
          <w:b/>
          <w:bCs/>
          <w:lang w:val="en-US"/>
        </w:rPr>
        <w:t>Khadija Ahmed     / User Interface Design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jc w:val="center"/>
        <w:rPr/>
      </w:pPr>
      <w:r>
        <w:rPr>
          <w:rFonts w:ascii="Arial" w:hAnsi="Arial"/>
          <w:b/>
          <w:bCs/>
          <w:lang w:val="en-US"/>
        </w:rPr>
        <w:t>Date Presented: 02/04/2017</w:t>
      </w:r>
    </w:p>
    <w:p>
      <w:pPr>
        <w:pStyle w:val="Normal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Normal"/>
        <w:spacing w:lineRule="auto" w:line="276" w:before="0" w:after="200"/>
        <w:rPr>
          <w:rFonts w:ascii="Arial" w:hAnsi="Arial"/>
          <w:b/>
          <w:b/>
          <w:bCs/>
          <w:sz w:val="22"/>
          <w:szCs w:val="22"/>
          <w:u w:val="single"/>
          <w:lang w:val="en-US"/>
        </w:rPr>
      </w:pPr>
      <w:r>
        <w:rPr>
          <w:rFonts w:ascii="Arial" w:hAnsi="Arial"/>
          <w:b/>
          <w:bCs/>
          <w:sz w:val="22"/>
          <w:szCs w:val="22"/>
          <w:u w:val="single"/>
          <w:lang w:val="en-US"/>
        </w:rPr>
      </w:r>
    </w:p>
    <w:p>
      <w:pPr>
        <w:pStyle w:val="Normal"/>
        <w:rPr>
          <w:rFonts w:ascii="sans-serif;Arial;Verdana;Trebuchet MS" w:hAnsi="sans-serif;Arial;Verdana;Trebuchet MS" w:eastAsia="Times New Roman" w:cs="Courier New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  <w:u w:val="single"/>
          <w:lang w:val="en-US" w:eastAsia="el-GR" w:bidi="ar-SA"/>
        </w:rPr>
      </w:pPr>
      <w:r>
        <w:rPr>
          <w:rFonts w:eastAsia="Times New Roman" w:cs="Courier New" w:ascii="sans-serif;Arial;Verdana;Trebuchet MS" w:hAnsi="sans-serif;Arial;Verdana;Trebuchet M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2"/>
          <w:u w:val="single"/>
          <w:lang w:val="en-US" w:eastAsia="el-GR" w:bidi="ar-SA"/>
        </w:rPr>
        <w:t>Website</w:t>
      </w:r>
    </w:p>
    <w:p>
      <w:pPr>
        <w:pStyle w:val="Normal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</w:r>
    </w:p>
    <w:tbl>
      <w:tblPr>
        <w:tblW w:w="11057" w:type="dxa"/>
        <w:jc w:val="left"/>
        <w:tblInd w:w="-1213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0"/>
        <w:gridCol w:w="6136"/>
        <w:gridCol w:w="4831"/>
      </w:tblGrid>
      <w:tr>
        <w:trPr>
          <w:trHeight w:val="397" w:hRule="exact"/>
        </w:trPr>
        <w:tc>
          <w:tcPr>
            <w:tcW w:w="11057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E6E6E6" w:val="clear"/>
            <w:tcMar>
              <w:left w:w="53" w:type="dxa"/>
            </w:tcMar>
            <w:vAlign w:val="center"/>
          </w:tcPr>
          <w:p>
            <w:pPr>
              <w:pStyle w:val="Title"/>
              <w:numPr>
                <w:ilvl w:val="0"/>
                <w:numId w:val="1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  <w:lang w:bidi="ar-EG"/>
              </w:rPr>
              <w:t xml:space="preserve">What is the </w:t>
            </w:r>
            <w:r>
              <w:rPr>
                <w:i/>
                <w:iCs/>
                <w:color w:val="1F497D" w:themeColor="text2"/>
                <w:sz w:val="24"/>
                <w:szCs w:val="24"/>
                <w:lang w:bidi="ar-EG"/>
              </w:rPr>
              <w:t>problem</w:t>
            </w:r>
            <w:r>
              <w:rPr>
                <w:sz w:val="24"/>
                <w:szCs w:val="24"/>
                <w:lang w:bidi="ar-EG"/>
              </w:rPr>
              <w:t>?</w:t>
            </w:r>
            <w:r>
              <w:rPr>
                <w:b w:val="false"/>
                <w:bCs w:val="false"/>
                <w:sz w:val="24"/>
                <w:szCs w:val="24"/>
                <w:lang w:bidi="ar-EG"/>
              </w:rPr>
              <w:t>(Explain briefly the problem from the business point of view)</w:t>
            </w:r>
          </w:p>
        </w:tc>
      </w:tr>
      <w:tr>
        <w:trPr>
          <w:trHeight w:val="68" w:hRule="exact"/>
        </w:trPr>
        <w:tc>
          <w:tcPr>
            <w:tcW w:w="11057" w:type="dxa"/>
            <w:gridSpan w:val="3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935" w:hRule="exact"/>
        </w:trPr>
        <w:tc>
          <w:tcPr>
            <w:tcW w:w="11057" w:type="dxa"/>
            <w:gridSpan w:val="3"/>
            <w:tcBorders>
              <w:top w:val="dotted" w:sz="4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The problem is divided into two categories { people,  others } 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people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In our country a major problem regarding security is missing people wether it’s a kidnap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incedint or just lost their way specially kids and about the people whom were found by 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others either lost or with panhandler. We try to tackle this problem by providing the neccessary means to connect those people together so we can reduce these incedints.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others { including animals }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How many times you lost a holding and never found it?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How many times you tried to buy used items and couldn’t verify it?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How many times you found an item and couldn’t find its owner?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The problem as listed above is about unidentified items, we try to connect people together in order to the rightful owners to retrieve their items.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</w:tc>
      </w:tr>
      <w:tr>
        <w:trPr>
          <w:trHeight w:val="914" w:hRule="exact"/>
        </w:trPr>
        <w:tc>
          <w:tcPr>
            <w:tcW w:w="11057" w:type="dxa"/>
            <w:gridSpan w:val="3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E6E6E6" w:val="clear"/>
            <w:tcMar>
              <w:left w:w="53" w:type="dxa"/>
            </w:tcMar>
            <w:vAlign w:val="center"/>
          </w:tcPr>
          <w:p>
            <w:pPr>
              <w:pStyle w:val="Title"/>
              <w:numPr>
                <w:ilvl w:val="0"/>
                <w:numId w:val="1"/>
              </w:numPr>
              <w:spacing w:before="0" w:after="60"/>
              <w:jc w:val="left"/>
              <w:outlineLvl w:val="0"/>
              <w:rPr/>
            </w:pPr>
            <w:r>
              <w:rPr>
                <w:sz w:val="24"/>
                <w:szCs w:val="24"/>
                <w:lang w:bidi="ar-EG"/>
              </w:rPr>
              <w:t xml:space="preserve">What is your </w:t>
            </w:r>
            <w:r>
              <w:rPr>
                <w:b w:val="false"/>
                <w:bCs w:val="false"/>
                <w:i/>
                <w:iCs/>
                <w:color w:val="1F497D" w:themeColor="text2"/>
                <w:sz w:val="24"/>
                <w:szCs w:val="24"/>
                <w:lang w:bidi="ar-EG"/>
              </w:rPr>
              <w:t xml:space="preserve">IT </w:t>
            </w:r>
            <w:r>
              <w:rPr>
                <w:i/>
                <w:iCs/>
                <w:color w:val="1F497D" w:themeColor="text2"/>
                <w:sz w:val="24"/>
                <w:szCs w:val="24"/>
                <w:lang w:bidi="ar-EG"/>
              </w:rPr>
              <w:t>proposed solution</w:t>
            </w:r>
            <w:r>
              <w:rPr>
                <w:sz w:val="24"/>
                <w:szCs w:val="24"/>
                <w:lang w:bidi="ar-EG"/>
              </w:rPr>
              <w:t>?</w:t>
            </w:r>
            <w:r>
              <w:rPr>
                <w:b w:val="false"/>
                <w:bCs w:val="false"/>
                <w:sz w:val="24"/>
                <w:szCs w:val="24"/>
                <w:lang w:bidi="ar-EG"/>
              </w:rPr>
              <w:t>(How the technology can help in solving the problem)</w:t>
            </w:r>
          </w:p>
        </w:tc>
      </w:tr>
      <w:tr>
        <w:trPr>
          <w:trHeight w:val="68" w:hRule="exact"/>
        </w:trPr>
        <w:tc>
          <w:tcPr>
            <w:tcW w:w="11057" w:type="dxa"/>
            <w:gridSpan w:val="3"/>
            <w:tcBorders>
              <w:top w:val="single" w:sz="12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b w:val="false"/>
                <w:b w:val="false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lang w:val="en-GB"/>
              </w:rPr>
            </w:r>
          </w:p>
        </w:tc>
      </w:tr>
      <w:tr>
        <w:trPr>
          <w:trHeight w:val="2438" w:hRule="exact"/>
        </w:trPr>
        <w:tc>
          <w:tcPr>
            <w:tcW w:w="11057" w:type="dxa"/>
            <w:gridSpan w:val="3"/>
            <w:tcBorders>
              <w:top w:val="dotted" w:sz="4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b w:val="false"/>
                <w:b w:val="false"/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We intend to solve this problem by providing a system connected to website and mobile app that uses this system as a service.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b w:val="false"/>
                <w:b w:val="false"/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We’ll try to connect people from all over the country.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b w:val="false"/>
                <w:b w:val="false"/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Our goal is to create a system that will enable users to post about their missing family and search for best matches through specified techniques using image processing and machine learning techniques such as deep learning.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cs="Arial"/>
                <w:b w:val="false"/>
                <w:b w:val="false"/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Also for lost items we’ll need techniques to match description of lost items and connect both sides securely.</w:t>
            </w:r>
          </w:p>
        </w:tc>
      </w:tr>
      <w:tr>
        <w:trPr>
          <w:trHeight w:val="397" w:hRule="exact"/>
        </w:trPr>
        <w:tc>
          <w:tcPr>
            <w:tcW w:w="11057" w:type="dxa"/>
            <w:gridSpan w:val="3"/>
            <w:tcBorders>
              <w:top w:val="dotted" w:sz="4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1"/>
              </w:numPr>
              <w:spacing w:before="0" w:after="60"/>
              <w:jc w:val="left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bidi="ar-EG"/>
              </w:rPr>
              <w:t xml:space="preserve">Who are the </w:t>
            </w:r>
            <w:r>
              <w:rPr>
                <w:rFonts w:cs="Arial" w:ascii="Arial" w:hAnsi="Arial"/>
                <w:i/>
                <w:iCs/>
                <w:color w:val="1F497D" w:themeColor="text2"/>
                <w:sz w:val="24"/>
                <w:szCs w:val="24"/>
                <w:lang w:bidi="ar-EG"/>
              </w:rPr>
              <w:t>beneficiaries</w:t>
            </w:r>
            <w:r>
              <w:rPr>
                <w:rFonts w:cs="Arial" w:ascii="Arial" w:hAnsi="Arial"/>
                <w:sz w:val="24"/>
                <w:szCs w:val="24"/>
                <w:lang w:bidi="ar-EG"/>
              </w:rPr>
              <w:t>? (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bidi="ar-EG"/>
              </w:rPr>
              <w:t>Size and importance of the segment that you'll focus on)</w:t>
            </w:r>
          </w:p>
        </w:tc>
      </w:tr>
      <w:tr>
        <w:trPr>
          <w:trHeight w:val="2393" w:hRule="exact"/>
        </w:trPr>
        <w:tc>
          <w:tcPr>
            <w:tcW w:w="11057" w:type="dxa"/>
            <w:gridSpan w:val="3"/>
            <w:tcBorders>
              <w:top w:val="dotted" w:sz="4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We target everyone who lost someone or something also everyone who found someone or something and wishes it to return to its rightful owner.</w:t>
            </w:r>
          </w:p>
          <w:p>
            <w:pPr>
              <w:pStyle w:val="Title"/>
              <w:numPr>
                <w:ilvl w:val="0"/>
                <w:numId w:val="0"/>
              </w:numPr>
              <w:spacing w:before="0" w:after="60"/>
              <w:jc w:val="left"/>
              <w:outlineLvl w:val="0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Also we’ll help the official organizations to ease their work with extra productivity.</w:t>
            </w:r>
          </w:p>
        </w:tc>
      </w:tr>
      <w:tr>
        <w:trPr>
          <w:trHeight w:val="2921" w:hRule="exact"/>
        </w:trPr>
        <w:tc>
          <w:tcPr>
            <w:tcW w:w="90" w:type="dxa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DDDDDD" w:val="clear"/>
            <w:tcMar>
              <w:left w:w="5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lineRule="auto" w:line="360"/>
              <w:jc w:val="left"/>
              <w:rPr>
                <w:b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How are you going to be different among others who have tackled the same problem before?</w:t>
            </w:r>
          </w:p>
          <w:p>
            <w:pPr>
              <w:pStyle w:val="ListParagraph"/>
              <w:numPr>
                <w:ilvl w:val="1"/>
                <w:numId w:val="1"/>
              </w:numPr>
              <w:bidi w:val="0"/>
              <w:spacing w:lineRule="auto" w:line="360"/>
              <w:jc w:val="left"/>
              <w:rPr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Mention </w:t>
            </w:r>
            <w:r>
              <w:rPr>
                <w:b/>
                <w:bCs/>
                <w:i/>
                <w:iCs/>
                <w:color w:val="1F497D" w:themeColor="text2"/>
                <w:sz w:val="24"/>
                <w:szCs w:val="24"/>
                <w:lang w:bidi="ar-EG"/>
              </w:rPr>
              <w:t>what others have done</w:t>
            </w:r>
            <w:r>
              <w:rPr>
                <w:b/>
                <w:bCs/>
                <w:color w:val="1F497D" w:themeColor="text2"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about the problem </w:t>
            </w:r>
          </w:p>
          <w:p>
            <w:pPr>
              <w:pStyle w:val="ListParagraph"/>
              <w:numPr>
                <w:ilvl w:val="1"/>
                <w:numId w:val="1"/>
              </w:numPr>
              <w:bidi w:val="0"/>
              <w:spacing w:lineRule="auto" w:line="360"/>
              <w:jc w:val="left"/>
              <w:rPr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color w:val="1F497D" w:themeColor="text2"/>
                <w:sz w:val="24"/>
                <w:szCs w:val="24"/>
                <w:lang w:bidi="ar-EG"/>
              </w:rPr>
              <w:t>Compare your solution to other solutions</w:t>
            </w:r>
            <w:r>
              <w:rPr>
                <w:b/>
                <w:bCs/>
                <w:color w:val="1F497D" w:themeColor="text2"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presented </w:t>
            </w:r>
          </w:p>
          <w:p>
            <w:pPr>
              <w:pStyle w:val="ListParagraph"/>
              <w:numPr>
                <w:ilvl w:val="1"/>
                <w:numId w:val="1"/>
              </w:numPr>
              <w:bidi w:val="0"/>
              <w:spacing w:lineRule="auto" w:line="360" w:before="0" w:after="200"/>
              <w:contextualSpacing/>
              <w:jc w:val="left"/>
              <w:rPr>
                <w:b/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Present clearly </w:t>
            </w:r>
            <w:r>
              <w:rPr>
                <w:b/>
                <w:bCs/>
                <w:i/>
                <w:iCs/>
                <w:color w:val="1F497D" w:themeColor="text2"/>
                <w:sz w:val="24"/>
                <w:szCs w:val="24"/>
                <w:lang w:bidi="ar-EG"/>
              </w:rPr>
              <w:t>your competitive advantage</w:t>
            </w:r>
          </w:p>
        </w:tc>
      </w:tr>
      <w:tr>
        <w:trPr>
          <w:trHeight w:val="68" w:hRule="exact"/>
        </w:trPr>
        <w:tc>
          <w:tcPr>
            <w:tcW w:w="90" w:type="dxa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36" w:type="dxa"/>
            <w:tcBorders>
              <w:top w:val="single" w:sz="12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4831" w:type="dxa"/>
            <w:tcBorders>
              <w:top w:val="single" w:sz="12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</w:tr>
      <w:tr>
        <w:trPr>
          <w:trHeight w:val="425" w:hRule="atLeast"/>
        </w:trPr>
        <w:tc>
          <w:tcPr>
            <w:tcW w:w="11057" w:type="dxa"/>
            <w:gridSpan w:val="3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a. Facebook groups and pages, some mobile </w:t>
            </w:r>
            <w:hyperlink r:id="rId2">
              <w:r>
                <w:rPr>
                  <w:rStyle w:val="InternetLink"/>
                  <w:rFonts w:eastAsia="Times New Roman" w:cs="Courier New" w:ascii="sans-serif;Arial;Verdana;Trebuchet MS" w:hAnsi="sans-serif;Arial;Verdana;Trebuchet MS"/>
                  <w:b w:val="false"/>
                  <w:bCs/>
                  <w:i w:val="false"/>
                  <w:iCs w:val="false"/>
                  <w:caps w:val="false"/>
                  <w:smallCaps w:val="false"/>
                  <w:color w:val="000000"/>
                  <w:spacing w:val="0"/>
                  <w:sz w:val="24"/>
                  <w:szCs w:val="22"/>
                  <w:u w:val="none"/>
                  <w:lang w:val="en-US" w:eastAsia="el-GR" w:bidi="ar-SA"/>
                </w:rPr>
                <w:t>app</w:t>
              </w:r>
            </w:hyperlink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b and c. 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Our system will be centralized and managed, project is of 3 parts connected together, first is project core service and second is website and third is mobile app, all connected together on the system.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our system will consider lost people, pets and items.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our system will be organized and categorized in easy to use way.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there will be co-operation between our system and governmental sides we will provide them with specified dashboards to manage their parts of the system.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we will provide statistics to whom it may concern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every thing will be securely managed specially connections between all sides.</w:t>
            </w:r>
          </w:p>
          <w:p>
            <w:pPr>
              <w:pStyle w:val="Normal"/>
              <w:ind w:right="252" w:hanging="0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all suers will be verified to avoid fraud and fake things.</w:t>
            </w:r>
          </w:p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</w:tr>
      <w:tr>
        <w:trPr>
          <w:trHeight w:val="1382" w:hRule="exact"/>
        </w:trPr>
        <w:tc>
          <w:tcPr>
            <w:tcW w:w="90" w:type="dxa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6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DDDDDD" w:val="clear"/>
            <w:tcMar>
              <w:left w:w="5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bidi w:val="0"/>
              <w:spacing w:before="0" w:after="200"/>
              <w:ind w:left="720" w:right="252" w:hanging="360"/>
              <w:contextualSpacing/>
              <w:jc w:val="left"/>
              <w:rPr>
                <w:b/>
                <w:b/>
                <w:bCs/>
                <w:sz w:val="24"/>
                <w:szCs w:val="24"/>
                <w:lang w:val="en-GB" w:bidi="ar-EG"/>
              </w:rPr>
            </w:pPr>
            <w:r>
              <w:rPr>
                <w:b/>
                <w:bCs/>
                <w:lang w:bidi="ar-EG"/>
              </w:rPr>
              <w:t xml:space="preserve">What is/are the </w:t>
            </w:r>
            <w:r>
              <w:rPr>
                <w:b/>
                <w:bCs/>
                <w:i/>
                <w:iCs/>
                <w:color w:val="1F497D" w:themeColor="text2"/>
                <w:lang w:bidi="ar-EG"/>
              </w:rPr>
              <w:t>service(s)</w:t>
            </w:r>
            <w:r>
              <w:rPr>
                <w:b/>
                <w:bCs/>
                <w:lang w:bidi="ar-EG"/>
              </w:rPr>
              <w:t xml:space="preserve"> that you'll present in the  application?(List the service(s) presented)</w:t>
            </w:r>
          </w:p>
        </w:tc>
      </w:tr>
      <w:tr>
        <w:trPr>
          <w:trHeight w:val="68" w:hRule="exact"/>
        </w:trPr>
        <w:tc>
          <w:tcPr>
            <w:tcW w:w="90" w:type="dxa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36" w:type="dxa"/>
            <w:tcBorders>
              <w:top w:val="single" w:sz="12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  <w:tc>
          <w:tcPr>
            <w:tcW w:w="4831" w:type="dxa"/>
            <w:tcBorders>
              <w:top w:val="single" w:sz="12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  <w:vAlign w:val="center"/>
          </w:tcPr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</w:tr>
      <w:tr>
        <w:trPr>
          <w:trHeight w:val="425" w:hRule="atLeast"/>
        </w:trPr>
        <w:tc>
          <w:tcPr>
            <w:tcW w:w="11057" w:type="dxa"/>
            <w:gridSpan w:val="3"/>
            <w:tcBorders>
              <w:top w:val="single" w:sz="12" w:space="0" w:color="00000A"/>
              <w:left w:val="dotted" w:sz="4" w:space="0" w:color="00000A"/>
              <w:bottom w:val="single" w:sz="12" w:space="0" w:color="00000A"/>
              <w:right w:val="dotted" w:sz="4" w:space="0" w:color="00000A"/>
              <w:insideH w:val="single" w:sz="12" w:space="0" w:color="00000A"/>
              <w:insideV w:val="dotted" w:sz="4" w:space="0" w:color="00000A"/>
            </w:tcBorders>
            <w:shd w:fill="E6E6E6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List of services: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– </w:t>
            </w: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For Normal Users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system will provide two sections one for people, other for pets and items.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user can browse contents by categories or locations.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user can search for people, pets or items by image or description.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user can register to the system and verified by verification methods.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registered verified users can post about missing/lost or stolen people or pets / items.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registered verified users can post about found people, pets or items.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 system will provide secure surveillance communication channel.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– </w:t>
            </w: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For Admin Users: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there will be dashboard to control the system.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their will be dashboard for the postal office admin to manage their part.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their will be dashboard for the ministry of interior affairs admin to manage their part.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their will be dashboard for the Veterinary Quarantine admin to manage their part.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the system will provide statistics to whom it may concern.</w:t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Normal"/>
              <w:ind w:left="252" w:right="252" w:hanging="0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Normal"/>
              <w:ind w:left="252" w:right="252" w:hanging="0"/>
              <w:rPr>
                <w:rFonts w:eastAsia="Times New Roman" w:cs="Arial"/>
                <w:b/>
                <w:bCs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ascii="Arial" w:hAnsi="Arial"/>
                <w:b/>
                <w:i w:val="false"/>
                <w:sz w:val="24"/>
              </w:rPr>
            </w:r>
          </w:p>
          <w:p>
            <w:pPr>
              <w:pStyle w:val="Normal"/>
              <w:ind w:left="252" w:right="252" w:hanging="0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  <w:r>
              <w:br w:type="page"/>
            </w:r>
          </w:p>
          <w:tbl>
            <w:tblPr>
              <w:tblW w:w="11340" w:type="dxa"/>
              <w:jc w:val="left"/>
              <w:tblInd w:w="-452" w:type="dxa"/>
              <w:tblBorders>
                <w:top w:val="single" w:sz="12" w:space="0" w:color="00000A"/>
                <w:left w:val="dotted" w:sz="4" w:space="0" w:color="00000A"/>
                <w:right w:val="dotted" w:sz="4" w:space="0" w:color="00000A"/>
                <w:insideV w:val="dotted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88"/>
              <w:gridCol w:w="11251"/>
            </w:tblGrid>
            <w:tr>
              <w:trPr>
                <w:trHeight w:val="1080" w:hRule="exact"/>
              </w:trPr>
              <w:tc>
                <w:tcPr>
                  <w:tcW w:w="88" w:type="dxa"/>
                  <w:tcBorders>
                    <w:top w:val="single" w:sz="12" w:space="0" w:color="00000A"/>
                    <w:left w:val="dotted" w:sz="4" w:space="0" w:color="00000A"/>
                    <w:right w:val="dotted" w:sz="4" w:space="0" w:color="00000A"/>
                    <w:insideV w:val="dotted" w:sz="4" w:space="0" w:color="00000A"/>
                  </w:tcBorders>
                  <w:shd w:fill="E6E6E6" w:val="clear"/>
                  <w:tcMar>
                    <w:left w:w="98" w:type="dxa"/>
                  </w:tcMar>
                </w:tcPr>
                <w:p>
                  <w:pPr>
                    <w:pStyle w:val="Normal"/>
                    <w:pageBreakBefore/>
                    <w:rPr/>
                  </w:pPr>
                  <w:r>
                    <w:rPr/>
                  </w:r>
                </w:p>
              </w:tc>
              <w:tc>
                <w:tcPr>
                  <w:tcW w:w="11251" w:type="dxa"/>
                  <w:tcBorders>
                    <w:top w:val="single" w:sz="12" w:space="0" w:color="00000A"/>
                    <w:left w:val="single" w:sz="12" w:space="0" w:color="00000A"/>
                    <w:bottom w:val="single" w:sz="12" w:space="0" w:color="00000A"/>
                    <w:right w:val="single" w:sz="12" w:space="0" w:color="00000A"/>
                    <w:insideH w:val="single" w:sz="12" w:space="0" w:color="00000A"/>
                    <w:insideV w:val="single" w:sz="12" w:space="0" w:color="00000A"/>
                  </w:tcBorders>
                  <w:shd w:color="auto" w:fill="DDDDDD" w:val="clear"/>
                  <w:tcMar>
                    <w:left w:w="53" w:type="dxa"/>
                  </w:tcMar>
                  <w:vAlign w:val="cente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after="200"/>
                    <w:ind w:left="720" w:right="252" w:hanging="360"/>
                    <w:contextualSpacing/>
                    <w:jc w:val="left"/>
                    <w:rPr/>
                  </w:pPr>
                  <w:r>
                    <w:rPr>
                      <w:b/>
                      <w:bCs/>
                      <w:sz w:val="24"/>
                      <w:szCs w:val="24"/>
                      <w:lang w:bidi="ar-EG"/>
                    </w:rPr>
                    <w:t xml:space="preserve">What are the </w:t>
                  </w:r>
                  <w:r>
                    <w:rPr>
                      <w:b/>
                      <w:bCs/>
                      <w:i/>
                      <w:iCs/>
                      <w:color w:val="1F497D" w:themeColor="text2"/>
                      <w:sz w:val="24"/>
                      <w:szCs w:val="24"/>
                      <w:lang w:bidi="ar-EG"/>
                    </w:rPr>
                    <w:t>technologies</w:t>
                  </w:r>
                  <w:r>
                    <w:rPr>
                      <w:b/>
                      <w:bCs/>
                      <w:sz w:val="24"/>
                      <w:szCs w:val="24"/>
                      <w:lang w:bidi="ar-EG"/>
                    </w:rPr>
                    <w:t xml:space="preserve"> used?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– </w:t>
            </w: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For the design: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Photoshop cc</w:t>
              <w:br/>
              <w:t>- Illustrator cc</w:t>
              <w:br/>
              <w:t>- HTML</w:t>
              <w:br/>
              <w:t>- CSS</w:t>
              <w:br/>
              <w:t>- SASS</w:t>
              <w:br/>
              <w:t>- Java script</w:t>
              <w:br/>
              <w:t>- Jquery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Angular-JS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– </w:t>
            </w: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For the system &amp; the website: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1- for the web Application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Programming languages: PHP [Laravel] / Python[Django] / Ruby[Rails] / NodeJS [Express]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Deep learning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Image processing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Database: mySQL / mongoDB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Microsoft face API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Verification via SMS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2- for the mobile Application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 Cross platform application technologies [phoneGap / Ionic]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SQLite</w:t>
            </w:r>
          </w:p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000A"/>
                <w:sz w:val="24"/>
                <w:szCs w:val="24"/>
                <w:lang w:val="en-US" w:eastAsia="el-GR" w:bidi="ar-SA"/>
              </w:rPr>
            </w:r>
            <w:r>
              <w:br w:type="page"/>
            </w:r>
          </w:p>
          <w:tbl>
            <w:tblPr>
              <w:tblW w:w="11340" w:type="dxa"/>
              <w:jc w:val="left"/>
              <w:tblInd w:w="-452" w:type="dxa"/>
              <w:tblBorders>
                <w:top w:val="single" w:sz="12" w:space="0" w:color="00000A"/>
                <w:left w:val="dotted" w:sz="4" w:space="0" w:color="00000A"/>
                <w:right w:val="dotted" w:sz="4" w:space="0" w:color="00000A"/>
                <w:insideV w:val="dotted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88"/>
              <w:gridCol w:w="11251"/>
            </w:tblGrid>
            <w:tr>
              <w:trPr>
                <w:trHeight w:val="630" w:hRule="exact"/>
              </w:trPr>
              <w:tc>
                <w:tcPr>
                  <w:tcW w:w="88" w:type="dxa"/>
                  <w:tcBorders>
                    <w:top w:val="single" w:sz="12" w:space="0" w:color="00000A"/>
                    <w:left w:val="dotted" w:sz="4" w:space="0" w:color="00000A"/>
                    <w:right w:val="dotted" w:sz="4" w:space="0" w:color="00000A"/>
                    <w:insideV w:val="dotted" w:sz="4" w:space="0" w:color="00000A"/>
                  </w:tcBorders>
                  <w:shd w:fill="E6E6E6" w:val="clear"/>
                  <w:tcMar>
                    <w:left w:w="98" w:type="dxa"/>
                  </w:tcMar>
                </w:tcPr>
                <w:p>
                  <w:pPr>
                    <w:pStyle w:val="Normal"/>
                    <w:pageBreakBefore/>
                    <w:rPr/>
                  </w:pPr>
                  <w:r>
                    <w:rPr/>
                  </w:r>
                </w:p>
              </w:tc>
              <w:tc>
                <w:tcPr>
                  <w:tcW w:w="11251" w:type="dxa"/>
                  <w:tcBorders>
                    <w:top w:val="single" w:sz="12" w:space="0" w:color="00000A"/>
                    <w:left w:val="single" w:sz="12" w:space="0" w:color="00000A"/>
                    <w:bottom w:val="single" w:sz="12" w:space="0" w:color="00000A"/>
                    <w:right w:val="single" w:sz="12" w:space="0" w:color="00000A"/>
                    <w:insideH w:val="single" w:sz="12" w:space="0" w:color="00000A"/>
                    <w:insideV w:val="single" w:sz="12" w:space="0" w:color="00000A"/>
                  </w:tcBorders>
                  <w:shd w:color="auto" w:fill="DDDDDD" w:val="clear"/>
                  <w:tcMar>
                    <w:left w:w="53" w:type="dxa"/>
                  </w:tcMar>
                  <w:vAlign w:val="center"/>
                </w:tcPr>
                <w:p>
                  <w:pPr>
                    <w:pStyle w:val="ListParagraph"/>
                    <w:numPr>
                      <w:ilvl w:val="0"/>
                      <w:numId w:val="1"/>
                    </w:numPr>
                    <w:bidi w:val="0"/>
                    <w:spacing w:before="0" w:after="200"/>
                    <w:contextualSpacing/>
                    <w:jc w:val="left"/>
                    <w:rPr/>
                  </w:pPr>
                  <w:r>
                    <w:rPr>
                      <w:b/>
                      <w:bCs/>
                      <w:lang w:val="en-GB" w:bidi="ar-EG"/>
                    </w:rPr>
                    <w:t xml:space="preserve">What are the </w:t>
                  </w:r>
                  <w:r>
                    <w:rPr>
                      <w:b/>
                      <w:bCs/>
                      <w:i/>
                      <w:iCs/>
                      <w:color w:val="1F497D" w:themeColor="text2"/>
                      <w:sz w:val="24"/>
                      <w:szCs w:val="24"/>
                      <w:lang w:val="en-GB" w:bidi="ar-EG"/>
                    </w:rPr>
                    <w:t>resources</w:t>
                  </w:r>
                  <w:r>
                    <w:rPr>
                      <w:b/>
                      <w:bCs/>
                      <w:sz w:val="24"/>
                      <w:szCs w:val="24"/>
                      <w:lang w:val="en-GB" w:bidi="ar-EG"/>
                    </w:rPr>
                    <w:t xml:space="preserve"> </w:t>
                  </w:r>
                  <w:r>
                    <w:rPr>
                      <w:b/>
                      <w:bCs/>
                      <w:lang w:val="en-GB" w:bidi="ar-EG"/>
                    </w:rPr>
                    <w:t>needed?</w:t>
                  </w:r>
                </w:p>
              </w:tc>
            </w:tr>
          </w:tbl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Microsoft Face API Pro.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>- Dedicated Cloud Server.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  <w:t xml:space="preserve">- Domain and Hosting. </w:t>
            </w:r>
          </w:p>
          <w:p>
            <w:pPr>
              <w:pStyle w:val="Normal"/>
              <w:rPr>
                <w:rFonts w:ascii="sans-serif;Arial;Verdana;Trebuchet MS" w:hAnsi="sans-serif;Arial;Verdana;Trebuchet MS" w:eastAsia="Times New Roman" w:cs="Courier New"/>
                <w:b w:val="false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pPr>
            <w:r>
              <w:rPr>
                <w:rFonts w:eastAsia="Times New Roman" w:cs="Courier New" w:ascii="sans-serif;Arial;Verdana;Trebuchet MS" w:hAnsi="sans-serif;Arial;Verdana;Trebuchet MS"/>
                <w:b w:val="false"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2"/>
                <w:u w:val="none"/>
                <w:lang w:val="en-US" w:eastAsia="el-GR" w:bidi="ar-SA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620" w:right="1466" w:header="708" w:top="1258" w:footer="708" w:bottom="76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5A510373">
              <wp:simplePos x="0" y="0"/>
              <wp:positionH relativeFrom="column">
                <wp:posOffset>4324350</wp:posOffset>
              </wp:positionH>
              <wp:positionV relativeFrom="paragraph">
                <wp:posOffset>60325</wp:posOffset>
              </wp:positionV>
              <wp:extent cx="2117090" cy="55626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16440" cy="555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cs="Arial" w:ascii="Arial" w:hAnsi="Arial"/>
                              <w:color w:val="00000A"/>
                              <w:sz w:val="18"/>
                              <w:szCs w:val="18"/>
                              <w:lang w:val="en-US"/>
                            </w:rPr>
                            <w:t>Projects Proposal Template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340.5pt;margin-top:4.75pt;width:166.6pt;height:43.7pt" wp14:anchorId="5A51037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cs="Arial" w:ascii="Arial" w:hAnsi="Arial"/>
                        <w:color w:val="00000A"/>
                        <w:sz w:val="18"/>
                        <w:szCs w:val="18"/>
                        <w:lang w:val="en-US"/>
                      </w:rPr>
                      <w:t>Projects Proposal Template</w:t>
                    </w:r>
                  </w:p>
                </w:txbxContent>
              </v:textbox>
            </v:rect>
          </w:pict>
        </mc:Fallback>
      </mc:AlternateContent>
    </w:r>
    <w:r>
      <w:rPr>
        <w:rFonts w:cs="Arial" w:ascii="Arial" w:hAnsi="Arial"/>
        <w:sz w:val="18"/>
        <w:szCs w:val="18"/>
        <w:lang w:val="en-US"/>
      </w:rPr>
      <w:t xml:space="preserve">Page </w:t>
    </w:r>
    <w:r>
      <w:rPr>
        <w:rFonts w:cs="Arial" w:ascii="Arial" w:hAnsi="Arial"/>
        <w:sz w:val="18"/>
        <w:szCs w:val="18"/>
        <w:lang w:val="en-US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Style w:val="Pagenumber"/>
        <w:rFonts w:cs="Arial" w:ascii="Arial" w:hAnsi="Arial"/>
        <w:sz w:val="18"/>
        <w:szCs w:val="18"/>
        <w:lang w:val="en-US"/>
      </w:rPr>
      <w:t xml:space="preserve"> of </w:t>
    </w:r>
    <w:r>
      <w:rPr>
        <w:rStyle w:val="Pagenumber"/>
        <w:rFonts w:cs="Arial" w:ascii="Arial" w:hAnsi="Arial"/>
        <w:sz w:val="18"/>
        <w:szCs w:val="18"/>
        <w:lang w:val="en-US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8306" w:leader="none"/>
        <w:tab w:val="right" w:pos="9180" w:leader="none"/>
      </w:tabs>
      <w:ind w:left="-720" w:right="180" w:hanging="0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218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Courier New"/>
      <w:color w:val="00000A"/>
      <w:sz w:val="24"/>
      <w:szCs w:val="24"/>
      <w:lang w:val="el-GR" w:eastAsia="el-GR" w:bidi="ar-SA"/>
    </w:rPr>
  </w:style>
  <w:style w:type="paragraph" w:styleId="Heading7">
    <w:name w:val="Heading 7"/>
    <w:basedOn w:val="Normal"/>
    <w:next w:val="Normal"/>
    <w:link w:val="Heading7Char"/>
    <w:qFormat/>
    <w:rsid w:val="00f82180"/>
    <w:pPr>
      <w:keepNext/>
      <w:spacing w:lineRule="auto" w:line="192" w:before="40" w:after="40"/>
      <w:jc w:val="center"/>
      <w:outlineLvl w:val="6"/>
    </w:pPr>
    <w:rPr>
      <w:rFonts w:cs="Times New Roman"/>
      <w:b/>
      <w:bCs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qFormat/>
    <w:rsid w:val="00f8218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qFormat/>
    <w:rsid w:val="00f821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TitleChar" w:customStyle="1">
    <w:name w:val="Title Char"/>
    <w:basedOn w:val="DefaultParagraphFont"/>
    <w:link w:val="Title"/>
    <w:qFormat/>
    <w:rsid w:val="00f82180"/>
    <w:rPr>
      <w:rFonts w:ascii="Times New Roman" w:hAnsi="Times New Roman" w:eastAsia="Times New Roman" w:cs="Times New Roman"/>
      <w:b/>
      <w:bCs/>
      <w:sz w:val="30"/>
      <w:szCs w:val="30"/>
      <w:lang w:val="el-GR" w:eastAsia="el-GR"/>
    </w:rPr>
  </w:style>
  <w:style w:type="character" w:styleId="FooterChar" w:customStyle="1">
    <w:name w:val="Footer Char"/>
    <w:basedOn w:val="DefaultParagraphFont"/>
    <w:link w:val="Footer"/>
    <w:qFormat/>
    <w:rsid w:val="00f821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Pagenumber">
    <w:name w:val="page number"/>
    <w:basedOn w:val="DefaultParagraphFont"/>
    <w:qFormat/>
    <w:rsid w:val="00f82180"/>
    <w:rPr/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ascii="Arial" w:hAnsi="Arial" w:cs="Times New Roman"/>
      <w:b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 w:cs="Times New Roman"/>
      <w:b/>
      <w:sz w:val="24"/>
    </w:rPr>
  </w:style>
  <w:style w:type="character" w:styleId="ListLabel4">
    <w:name w:val="ListLabel 4"/>
    <w:qFormat/>
    <w:rPr>
      <w:rFonts w:ascii="Arial" w:hAnsi="Arial" w:cs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82180"/>
    <w:pPr>
      <w:tabs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link w:val="TitleChar"/>
    <w:qFormat/>
    <w:rsid w:val="00f82180"/>
    <w:pPr>
      <w:tabs>
        <w:tab w:val="left" w:pos="360" w:leader="none"/>
      </w:tabs>
      <w:spacing w:before="0" w:after="120"/>
      <w:jc w:val="center"/>
    </w:pPr>
    <w:rPr>
      <w:rFonts w:cs="Times New Roman"/>
      <w:b/>
      <w:bCs/>
      <w:sz w:val="30"/>
      <w:szCs w:val="30"/>
    </w:rPr>
  </w:style>
  <w:style w:type="paragraph" w:styleId="Footer">
    <w:name w:val="Footer"/>
    <w:basedOn w:val="Normal"/>
    <w:link w:val="FooterChar"/>
    <w:rsid w:val="00f82180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054593"/>
    <w:pPr>
      <w:bidi w:val="1"/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soa.kashlostfound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LibreOffice/5.1.6.2$Linux_X86_64 LibreOffice_project/10m0$Build-2</Application>
  <Pages>4</Pages>
  <Words>808</Words>
  <Characters>3965</Characters>
  <CharactersWithSpaces>4706</CharactersWithSpaces>
  <Paragraphs>80</Paragraphs>
  <Company>DELLNBX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2017-02-23T10:47:00Z</dcterms:created>
  <dc:creator>BD--IBendary</dc:creator>
  <dc:description/>
  <dc:language>en-US</dc:language>
  <cp:lastModifiedBy/>
  <dcterms:modified xsi:type="dcterms:W3CDTF">2017-04-02T17:17:44Z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DELLNBX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