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5113B7">
      <w:r w:rsidRPr="005113B7">
        <w:rPr>
          <w:noProo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83.75pt;height:68.25pt;visibility:visible">
            <v:imagedata r:id="rId7" o:title="IGT_Full_Color_APR15_GL"/>
          </v:shape>
        </w:pict>
      </w:r>
    </w:p>
    <w:p w:rsidR="00022460" w:rsidRDefault="00022460"/>
    <w:p w:rsidR="000C07A2" w:rsidRDefault="000C07A2"/>
    <w:p w:rsidR="00CE29AD" w:rsidRPr="00200764" w:rsidRDefault="00332F4E" w:rsidP="00332F4E">
      <w:pPr>
        <w:spacing w:after="0" w:line="240" w:lineRule="auto"/>
        <w:jc w:val="center"/>
        <w:rPr>
          <w:sz w:val="48"/>
        </w:rPr>
      </w:pPr>
      <w:r w:rsidRPr="00200764">
        <w:rPr>
          <w:sz w:val="48"/>
        </w:rPr>
        <w:t xml:space="preserve">Standards Compliance </w:t>
      </w:r>
    </w:p>
    <w:p w:rsidR="00CE29AD" w:rsidRPr="00200764" w:rsidRDefault="00CE29AD" w:rsidP="00332F4E">
      <w:pPr>
        <w:spacing w:after="0" w:line="240" w:lineRule="auto"/>
        <w:jc w:val="center"/>
        <w:rPr>
          <w:sz w:val="48"/>
        </w:rPr>
      </w:pPr>
      <w:r w:rsidRPr="00200764">
        <w:rPr>
          <w:sz w:val="48"/>
        </w:rPr>
        <w:t>Corrective Action and Preventive Action</w:t>
      </w:r>
    </w:p>
    <w:p w:rsidR="00CE29AD" w:rsidRPr="00200764" w:rsidRDefault="00CE29AD" w:rsidP="00332F4E">
      <w:pPr>
        <w:spacing w:after="0" w:line="240" w:lineRule="auto"/>
        <w:jc w:val="center"/>
        <w:rPr>
          <w:sz w:val="48"/>
        </w:rPr>
      </w:pPr>
      <w:r w:rsidRPr="00200764">
        <w:rPr>
          <w:sz w:val="48"/>
        </w:rPr>
        <w:t xml:space="preserve"> (CAPA)</w:t>
      </w:r>
      <w:r w:rsidR="00125FAF" w:rsidRPr="00200764">
        <w:rPr>
          <w:sz w:val="48"/>
        </w:rPr>
        <w:t xml:space="preserve"> </w:t>
      </w:r>
    </w:p>
    <w:p w:rsidR="00332F4E" w:rsidRPr="00200764" w:rsidRDefault="00200764" w:rsidP="00332F4E">
      <w:pPr>
        <w:spacing w:after="0" w:line="240" w:lineRule="auto"/>
        <w:jc w:val="center"/>
        <w:rPr>
          <w:sz w:val="48"/>
        </w:rPr>
      </w:pPr>
      <w:r w:rsidRPr="00200764">
        <w:rPr>
          <w:sz w:val="48"/>
        </w:rPr>
        <w:t>Report</w:t>
      </w:r>
      <w:r w:rsidR="00D9488B">
        <w:rPr>
          <w:sz w:val="48"/>
        </w:rPr>
        <w:t xml:space="preserve"> </w:t>
      </w:r>
      <w:r w:rsidR="00D3259A">
        <w:rPr>
          <w:sz w:val="48"/>
        </w:rPr>
        <w:t>f</w:t>
      </w:r>
      <w:r w:rsidR="00332F4E" w:rsidRPr="00200764">
        <w:rPr>
          <w:sz w:val="48"/>
        </w:rPr>
        <w:t>or Services</w:t>
      </w:r>
    </w:p>
    <w:p w:rsidR="00EA6794" w:rsidRPr="005113B7" w:rsidRDefault="00EA6794" w:rsidP="00332F4E">
      <w:pPr>
        <w:jc w:val="center"/>
        <w:rPr>
          <w:rFonts w:cs="Arial"/>
          <w:b/>
          <w:sz w:val="40"/>
          <w:szCs w:val="40"/>
          <w:highlight w:val="lightGray"/>
        </w:rPr>
      </w:pPr>
    </w:p>
    <w:p w:rsidR="001634E3" w:rsidRDefault="001634E3" w:rsidP="00EA6794">
      <w:pPr>
        <w:jc w:val="center"/>
        <w:rPr>
          <w:rFonts w:cs="Arial"/>
          <w:b/>
          <w:sz w:val="40"/>
          <w:szCs w:val="40"/>
        </w:rPr>
      </w:pPr>
      <w:r w:rsidRPr="001634E3">
        <w:rPr>
          <w:rFonts w:cs="Arial"/>
          <w:b/>
          <w:sz w:val="40"/>
          <w:szCs w:val="40"/>
        </w:rPr>
        <w:t>NC CY1602 AON &amp; Promo Batch</w:t>
      </w:r>
    </w:p>
    <w:p w:rsidR="005113B7" w:rsidRDefault="00CE29AD" w:rsidP="00EA6794">
      <w:pPr>
        <w:jc w:val="center"/>
        <w:rPr>
          <w:sz w:val="32"/>
        </w:rPr>
      </w:pPr>
      <w:r>
        <w:rPr>
          <w:sz w:val="32"/>
        </w:rPr>
        <w:t xml:space="preserve"> </w:t>
      </w:r>
    </w:p>
    <w:p w:rsidR="00EA6794" w:rsidRPr="005113B7" w:rsidRDefault="005113B7" w:rsidP="00EA6794">
      <w:pPr>
        <w:jc w:val="center"/>
        <w:rPr>
          <w:sz w:val="32"/>
          <w:szCs w:val="32"/>
          <w:lang w:val="pl-PL"/>
        </w:rPr>
      </w:pPr>
      <w:r w:rsidRPr="005113B7">
        <w:rPr>
          <w:sz w:val="32"/>
          <w:lang w:val="pl-PL"/>
        </w:rPr>
        <w:t>Monika Augustyniak</w:t>
      </w:r>
    </w:p>
    <w:p w:rsidR="005113B7" w:rsidRDefault="005113B7" w:rsidP="00EA6794">
      <w:pPr>
        <w:spacing w:after="0"/>
        <w:jc w:val="center"/>
        <w:rPr>
          <w:sz w:val="32"/>
          <w:szCs w:val="32"/>
          <w:lang w:val="pl-PL"/>
        </w:rPr>
      </w:pPr>
    </w:p>
    <w:p w:rsidR="00EA6794" w:rsidRPr="005113B7" w:rsidRDefault="009116F5" w:rsidP="00EA6794">
      <w:pPr>
        <w:spacing w:after="0"/>
        <w:jc w:val="center"/>
        <w:rPr>
          <w:sz w:val="32"/>
          <w:lang w:val="pl-PL"/>
        </w:rPr>
      </w:pPr>
      <w:r>
        <w:rPr>
          <w:sz w:val="32"/>
          <w:szCs w:val="32"/>
          <w:lang w:val="pl-PL"/>
        </w:rPr>
        <w:t>2</w:t>
      </w:r>
      <w:r w:rsidR="00052C66">
        <w:rPr>
          <w:sz w:val="32"/>
          <w:szCs w:val="32"/>
          <w:lang w:val="pl-PL"/>
        </w:rPr>
        <w:t>8</w:t>
      </w:r>
      <w:r w:rsidR="005113B7">
        <w:rPr>
          <w:sz w:val="32"/>
          <w:szCs w:val="32"/>
          <w:lang w:val="pl-PL"/>
        </w:rPr>
        <w:t>-Ju</w:t>
      </w:r>
      <w:r w:rsidR="001634E3">
        <w:rPr>
          <w:sz w:val="32"/>
          <w:szCs w:val="32"/>
          <w:lang w:val="pl-PL"/>
        </w:rPr>
        <w:t>l</w:t>
      </w:r>
      <w:r w:rsidR="005113B7">
        <w:rPr>
          <w:sz w:val="32"/>
          <w:szCs w:val="32"/>
          <w:lang w:val="pl-PL"/>
        </w:rPr>
        <w:t>-2016</w:t>
      </w:r>
    </w:p>
    <w:p w:rsidR="005113B7" w:rsidRPr="005113B7" w:rsidRDefault="005113B7">
      <w:pPr>
        <w:spacing w:after="0" w:line="240" w:lineRule="auto"/>
        <w:rPr>
          <w:sz w:val="32"/>
          <w:lang w:val="pl-PL"/>
        </w:rPr>
      </w:pPr>
    </w:p>
    <w:tbl>
      <w:tblPr>
        <w:tblW w:w="13807" w:type="dxa"/>
        <w:jc w:val="center"/>
        <w:tblBorders>
          <w:top w:val="thickThinLargeGap" w:sz="24" w:space="0" w:color="auto"/>
          <w:left w:val="thickThinLargeGap" w:sz="24" w:space="0" w:color="auto"/>
          <w:bottom w:val="thickThinLargeGap" w:sz="24" w:space="0" w:color="auto"/>
          <w:right w:val="thickThinLargeGap" w:sz="24" w:space="0" w:color="auto"/>
          <w:insideH w:val="single" w:sz="4" w:space="0" w:color="auto"/>
          <w:insideV w:val="single" w:sz="4" w:space="0" w:color="auto"/>
        </w:tblBorders>
        <w:tblLayout w:type="fixed"/>
        <w:tblLook w:val="04A0"/>
      </w:tblPr>
      <w:tblGrid>
        <w:gridCol w:w="2925"/>
        <w:gridCol w:w="2339"/>
        <w:gridCol w:w="556"/>
        <w:gridCol w:w="7987"/>
      </w:tblGrid>
      <w:tr w:rsidR="00411296" w:rsidRPr="00B44300" w:rsidTr="0044077A">
        <w:trPr>
          <w:trHeight w:val="279"/>
          <w:jc w:val="center"/>
        </w:trPr>
        <w:tc>
          <w:tcPr>
            <w:tcW w:w="13807" w:type="dxa"/>
            <w:gridSpan w:val="4"/>
            <w:shd w:val="clear" w:color="auto" w:fill="D9D9D9"/>
          </w:tcPr>
          <w:p w:rsidR="00411296" w:rsidRPr="00D16498" w:rsidRDefault="00192135" w:rsidP="00F959C0">
            <w:pPr>
              <w:pStyle w:val="ListParagraph"/>
              <w:spacing w:after="0"/>
              <w:ind w:left="0"/>
              <w:rPr>
                <w:rFonts w:ascii="Arial" w:hAnsi="Arial" w:cs="Arial"/>
                <w:b/>
              </w:rPr>
            </w:pPr>
            <w:r>
              <w:rPr>
                <w:rFonts w:ascii="Arial" w:hAnsi="Arial" w:cs="Arial"/>
                <w:b/>
                <w:sz w:val="24"/>
                <w:szCs w:val="24"/>
              </w:rPr>
              <w:t xml:space="preserve">Project Assessment </w:t>
            </w:r>
            <w:r w:rsidR="00411296">
              <w:rPr>
                <w:rFonts w:ascii="Arial" w:hAnsi="Arial" w:cs="Arial"/>
                <w:b/>
                <w:sz w:val="24"/>
                <w:szCs w:val="24"/>
              </w:rPr>
              <w:t>History</w:t>
            </w:r>
          </w:p>
        </w:tc>
      </w:tr>
      <w:tr w:rsidR="00411296" w:rsidRPr="00B44300" w:rsidTr="005113B7">
        <w:trPr>
          <w:trHeight w:val="268"/>
          <w:jc w:val="center"/>
        </w:trPr>
        <w:tc>
          <w:tcPr>
            <w:tcW w:w="2925" w:type="dxa"/>
            <w:shd w:val="clear" w:color="auto" w:fill="F2F2F2"/>
            <w:vAlign w:val="center"/>
          </w:tcPr>
          <w:p w:rsidR="00411296" w:rsidRPr="00D16498" w:rsidRDefault="00411296" w:rsidP="00411296">
            <w:pPr>
              <w:spacing w:after="0"/>
              <w:jc w:val="center"/>
              <w:rPr>
                <w:rFonts w:ascii="Arial" w:hAnsi="Arial" w:cs="Arial"/>
                <w:b/>
              </w:rPr>
            </w:pPr>
            <w:r w:rsidRPr="00D16498">
              <w:rPr>
                <w:rFonts w:ascii="Arial" w:hAnsi="Arial" w:cs="Arial"/>
                <w:b/>
              </w:rPr>
              <w:t>Review #</w:t>
            </w:r>
          </w:p>
        </w:tc>
        <w:tc>
          <w:tcPr>
            <w:tcW w:w="2895" w:type="dxa"/>
            <w:gridSpan w:val="2"/>
            <w:shd w:val="clear" w:color="auto" w:fill="F2F2F2"/>
            <w:vAlign w:val="center"/>
          </w:tcPr>
          <w:p w:rsidR="00411296" w:rsidRPr="00D16498" w:rsidRDefault="00411296" w:rsidP="00411296">
            <w:pPr>
              <w:spacing w:after="0"/>
              <w:jc w:val="center"/>
              <w:rPr>
                <w:rFonts w:ascii="Arial" w:hAnsi="Arial" w:cs="Arial"/>
                <w:b/>
              </w:rPr>
            </w:pPr>
            <w:r w:rsidRPr="00D16498">
              <w:rPr>
                <w:rFonts w:ascii="Arial" w:hAnsi="Arial" w:cs="Arial"/>
                <w:b/>
              </w:rPr>
              <w:t>Date</w:t>
            </w:r>
          </w:p>
        </w:tc>
        <w:tc>
          <w:tcPr>
            <w:tcW w:w="7987" w:type="dxa"/>
            <w:shd w:val="clear" w:color="auto" w:fill="F2F2F2"/>
            <w:vAlign w:val="center"/>
          </w:tcPr>
          <w:p w:rsidR="00411296" w:rsidRPr="00D16498" w:rsidRDefault="00411296" w:rsidP="00411296">
            <w:pPr>
              <w:spacing w:after="0"/>
              <w:jc w:val="center"/>
              <w:rPr>
                <w:rFonts w:ascii="Arial" w:hAnsi="Arial" w:cs="Arial"/>
                <w:b/>
              </w:rPr>
            </w:pPr>
            <w:r w:rsidRPr="00D16498">
              <w:rPr>
                <w:rFonts w:ascii="Arial" w:hAnsi="Arial" w:cs="Arial"/>
                <w:b/>
              </w:rPr>
              <w:t>Review Name</w:t>
            </w:r>
          </w:p>
        </w:tc>
      </w:tr>
      <w:tr w:rsidR="001634E3" w:rsidRPr="00B44300" w:rsidTr="0044077A">
        <w:trPr>
          <w:trHeight w:val="256"/>
          <w:jc w:val="center"/>
        </w:trPr>
        <w:tc>
          <w:tcPr>
            <w:tcW w:w="2925" w:type="dxa"/>
            <w:shd w:val="clear" w:color="auto" w:fill="auto"/>
            <w:vAlign w:val="center"/>
          </w:tcPr>
          <w:p w:rsidR="001634E3" w:rsidRPr="005113B7" w:rsidRDefault="001634E3" w:rsidP="001634E3">
            <w:pPr>
              <w:spacing w:after="0"/>
              <w:jc w:val="center"/>
              <w:rPr>
                <w:rFonts w:cs="Arial"/>
                <w:sz w:val="24"/>
              </w:rPr>
            </w:pPr>
            <w:r>
              <w:rPr>
                <w:rFonts w:cs="Arial"/>
                <w:sz w:val="24"/>
              </w:rPr>
              <w:t>1</w:t>
            </w:r>
          </w:p>
        </w:tc>
        <w:tc>
          <w:tcPr>
            <w:tcW w:w="2895" w:type="dxa"/>
            <w:gridSpan w:val="2"/>
            <w:shd w:val="clear" w:color="auto" w:fill="auto"/>
            <w:vAlign w:val="center"/>
          </w:tcPr>
          <w:p w:rsidR="001634E3" w:rsidRPr="00F8581D" w:rsidRDefault="001634E3" w:rsidP="001634E3">
            <w:pPr>
              <w:spacing w:after="0"/>
              <w:jc w:val="center"/>
              <w:rPr>
                <w:rFonts w:cs="Arial"/>
                <w:sz w:val="24"/>
              </w:rPr>
            </w:pPr>
            <w:r>
              <w:rPr>
                <w:rFonts w:cs="Arial"/>
                <w:sz w:val="24"/>
              </w:rPr>
              <w:t>20-May-2016</w:t>
            </w:r>
          </w:p>
        </w:tc>
        <w:tc>
          <w:tcPr>
            <w:tcW w:w="7987" w:type="dxa"/>
            <w:shd w:val="clear" w:color="auto" w:fill="auto"/>
            <w:vAlign w:val="center"/>
          </w:tcPr>
          <w:p w:rsidR="001634E3" w:rsidRPr="00F8581D" w:rsidRDefault="001634E3" w:rsidP="001634E3">
            <w:pPr>
              <w:spacing w:after="0"/>
              <w:rPr>
                <w:rFonts w:cs="Arial"/>
                <w:sz w:val="24"/>
              </w:rPr>
            </w:pPr>
            <w:r>
              <w:rPr>
                <w:rFonts w:cs="Arial"/>
                <w:sz w:val="24"/>
              </w:rPr>
              <w:t>Compliance Summary Report 1 – peer review</w:t>
            </w:r>
          </w:p>
        </w:tc>
      </w:tr>
      <w:tr w:rsidR="001634E3" w:rsidRPr="00B44300" w:rsidTr="0044077A">
        <w:trPr>
          <w:trHeight w:val="321"/>
          <w:jc w:val="center"/>
        </w:trPr>
        <w:tc>
          <w:tcPr>
            <w:tcW w:w="2925" w:type="dxa"/>
            <w:shd w:val="clear" w:color="auto" w:fill="auto"/>
            <w:vAlign w:val="center"/>
          </w:tcPr>
          <w:p w:rsidR="001634E3" w:rsidRPr="005113B7" w:rsidRDefault="001634E3" w:rsidP="001634E3">
            <w:pPr>
              <w:spacing w:after="0"/>
              <w:jc w:val="center"/>
              <w:rPr>
                <w:rFonts w:cs="Arial"/>
                <w:sz w:val="24"/>
              </w:rPr>
            </w:pPr>
            <w:r>
              <w:rPr>
                <w:rFonts w:cs="Arial"/>
                <w:sz w:val="24"/>
              </w:rPr>
              <w:t>2</w:t>
            </w:r>
          </w:p>
        </w:tc>
        <w:tc>
          <w:tcPr>
            <w:tcW w:w="2895" w:type="dxa"/>
            <w:gridSpan w:val="2"/>
            <w:shd w:val="clear" w:color="auto" w:fill="auto"/>
            <w:vAlign w:val="center"/>
          </w:tcPr>
          <w:p w:rsidR="001634E3" w:rsidRPr="00F8581D" w:rsidRDefault="001634E3" w:rsidP="001634E3">
            <w:pPr>
              <w:spacing w:after="0"/>
              <w:jc w:val="center"/>
              <w:rPr>
                <w:rFonts w:cs="Arial"/>
                <w:sz w:val="24"/>
              </w:rPr>
            </w:pPr>
            <w:r>
              <w:rPr>
                <w:rFonts w:cs="Arial"/>
                <w:sz w:val="24"/>
              </w:rPr>
              <w:t>25-May-2016</w:t>
            </w:r>
          </w:p>
        </w:tc>
        <w:tc>
          <w:tcPr>
            <w:tcW w:w="7987" w:type="dxa"/>
            <w:shd w:val="clear" w:color="auto" w:fill="auto"/>
            <w:vAlign w:val="center"/>
          </w:tcPr>
          <w:p w:rsidR="001634E3" w:rsidRPr="00F8581D" w:rsidRDefault="001634E3" w:rsidP="001634E3">
            <w:pPr>
              <w:spacing w:after="0"/>
              <w:rPr>
                <w:rFonts w:cs="Arial"/>
                <w:sz w:val="24"/>
              </w:rPr>
            </w:pPr>
            <w:r>
              <w:rPr>
                <w:rFonts w:cs="Arial"/>
                <w:sz w:val="24"/>
              </w:rPr>
              <w:t xml:space="preserve">Compliance Summary Report 1 </w:t>
            </w:r>
          </w:p>
        </w:tc>
      </w:tr>
      <w:tr w:rsidR="001634E3" w:rsidRPr="00B44300" w:rsidTr="0044077A">
        <w:trPr>
          <w:trHeight w:val="272"/>
          <w:jc w:val="center"/>
        </w:trPr>
        <w:tc>
          <w:tcPr>
            <w:tcW w:w="2925" w:type="dxa"/>
            <w:shd w:val="clear" w:color="auto" w:fill="auto"/>
            <w:vAlign w:val="center"/>
          </w:tcPr>
          <w:p w:rsidR="001634E3" w:rsidRPr="005113B7" w:rsidRDefault="001634E3" w:rsidP="001634E3">
            <w:pPr>
              <w:spacing w:after="0"/>
              <w:jc w:val="center"/>
              <w:rPr>
                <w:rFonts w:cs="Arial"/>
                <w:sz w:val="24"/>
              </w:rPr>
            </w:pPr>
            <w:r>
              <w:rPr>
                <w:rFonts w:cs="Arial"/>
                <w:sz w:val="24"/>
              </w:rPr>
              <w:t>3</w:t>
            </w:r>
          </w:p>
        </w:tc>
        <w:tc>
          <w:tcPr>
            <w:tcW w:w="2895" w:type="dxa"/>
            <w:gridSpan w:val="2"/>
            <w:shd w:val="clear" w:color="auto" w:fill="auto"/>
            <w:vAlign w:val="center"/>
          </w:tcPr>
          <w:p w:rsidR="001634E3" w:rsidRPr="00F8581D" w:rsidRDefault="001634E3" w:rsidP="001634E3">
            <w:pPr>
              <w:spacing w:after="0"/>
              <w:jc w:val="center"/>
              <w:rPr>
                <w:rFonts w:cs="Arial"/>
                <w:sz w:val="24"/>
              </w:rPr>
            </w:pPr>
            <w:r>
              <w:rPr>
                <w:rFonts w:cs="Arial"/>
                <w:sz w:val="24"/>
              </w:rPr>
              <w:t>16-Jun-2016</w:t>
            </w:r>
          </w:p>
        </w:tc>
        <w:tc>
          <w:tcPr>
            <w:tcW w:w="7987" w:type="dxa"/>
            <w:shd w:val="clear" w:color="auto" w:fill="auto"/>
            <w:vAlign w:val="center"/>
          </w:tcPr>
          <w:p w:rsidR="001634E3" w:rsidRPr="00F8581D" w:rsidRDefault="001634E3" w:rsidP="001634E3">
            <w:pPr>
              <w:spacing w:after="0"/>
              <w:rPr>
                <w:rFonts w:cs="Arial"/>
                <w:sz w:val="24"/>
              </w:rPr>
            </w:pPr>
            <w:r>
              <w:rPr>
                <w:rFonts w:cs="Arial"/>
                <w:sz w:val="24"/>
              </w:rPr>
              <w:t>Compliance Summary Report 2 – peer review</w:t>
            </w:r>
          </w:p>
        </w:tc>
      </w:tr>
      <w:tr w:rsidR="001634E3" w:rsidRPr="00B44300" w:rsidTr="0044077A">
        <w:trPr>
          <w:trHeight w:val="354"/>
          <w:jc w:val="center"/>
        </w:trPr>
        <w:tc>
          <w:tcPr>
            <w:tcW w:w="2925" w:type="dxa"/>
            <w:shd w:val="clear" w:color="auto" w:fill="auto"/>
            <w:vAlign w:val="center"/>
          </w:tcPr>
          <w:p w:rsidR="001634E3" w:rsidRPr="005113B7" w:rsidRDefault="001634E3" w:rsidP="001634E3">
            <w:pPr>
              <w:spacing w:after="0"/>
              <w:jc w:val="center"/>
              <w:rPr>
                <w:rFonts w:cs="Arial"/>
                <w:sz w:val="24"/>
              </w:rPr>
            </w:pPr>
            <w:r>
              <w:rPr>
                <w:rFonts w:cs="Arial"/>
                <w:sz w:val="24"/>
              </w:rPr>
              <w:t>4</w:t>
            </w:r>
          </w:p>
        </w:tc>
        <w:tc>
          <w:tcPr>
            <w:tcW w:w="2895" w:type="dxa"/>
            <w:gridSpan w:val="2"/>
            <w:shd w:val="clear" w:color="auto" w:fill="auto"/>
            <w:vAlign w:val="center"/>
          </w:tcPr>
          <w:p w:rsidR="001634E3" w:rsidRPr="00F8581D" w:rsidRDefault="001634E3" w:rsidP="001634E3">
            <w:pPr>
              <w:spacing w:after="0"/>
              <w:jc w:val="center"/>
              <w:rPr>
                <w:rFonts w:cs="Arial"/>
                <w:sz w:val="24"/>
              </w:rPr>
            </w:pPr>
            <w:r>
              <w:rPr>
                <w:rFonts w:cs="Arial"/>
                <w:sz w:val="24"/>
              </w:rPr>
              <w:t>21-Jun-2016</w:t>
            </w:r>
          </w:p>
        </w:tc>
        <w:tc>
          <w:tcPr>
            <w:tcW w:w="7987" w:type="dxa"/>
            <w:shd w:val="clear" w:color="auto" w:fill="auto"/>
            <w:vAlign w:val="center"/>
          </w:tcPr>
          <w:p w:rsidR="001634E3" w:rsidRPr="00F8581D" w:rsidRDefault="001634E3" w:rsidP="001634E3">
            <w:pPr>
              <w:spacing w:after="0"/>
              <w:rPr>
                <w:rFonts w:cs="Arial"/>
                <w:sz w:val="24"/>
              </w:rPr>
            </w:pPr>
            <w:r>
              <w:rPr>
                <w:rFonts w:cs="Arial"/>
                <w:sz w:val="24"/>
              </w:rPr>
              <w:t>Compliance Summary Report 2</w:t>
            </w:r>
          </w:p>
        </w:tc>
      </w:tr>
      <w:tr w:rsidR="0029511F" w:rsidRPr="00B44300" w:rsidTr="00434C0E">
        <w:trPr>
          <w:trHeight w:val="354"/>
          <w:jc w:val="center"/>
        </w:trPr>
        <w:tc>
          <w:tcPr>
            <w:tcW w:w="2925" w:type="dxa"/>
            <w:shd w:val="clear" w:color="auto" w:fill="auto"/>
            <w:vAlign w:val="center"/>
          </w:tcPr>
          <w:p w:rsidR="0029511F" w:rsidRPr="005113B7" w:rsidRDefault="0029511F" w:rsidP="00434C0E">
            <w:pPr>
              <w:spacing w:after="0"/>
              <w:jc w:val="center"/>
              <w:rPr>
                <w:rFonts w:cs="Arial"/>
                <w:sz w:val="24"/>
              </w:rPr>
            </w:pPr>
            <w:r>
              <w:rPr>
                <w:rFonts w:cs="Arial"/>
                <w:sz w:val="24"/>
              </w:rPr>
              <w:t>5</w:t>
            </w:r>
          </w:p>
        </w:tc>
        <w:tc>
          <w:tcPr>
            <w:tcW w:w="2895" w:type="dxa"/>
            <w:gridSpan w:val="2"/>
            <w:shd w:val="clear" w:color="auto" w:fill="auto"/>
            <w:vAlign w:val="center"/>
          </w:tcPr>
          <w:p w:rsidR="0029511F" w:rsidRPr="005113B7" w:rsidRDefault="001634E3" w:rsidP="001634E3">
            <w:pPr>
              <w:spacing w:after="0"/>
              <w:jc w:val="center"/>
              <w:rPr>
                <w:rFonts w:cs="Arial"/>
                <w:sz w:val="24"/>
              </w:rPr>
            </w:pPr>
            <w:r>
              <w:rPr>
                <w:rFonts w:cs="Arial"/>
                <w:sz w:val="24"/>
              </w:rPr>
              <w:t>19</w:t>
            </w:r>
            <w:r w:rsidR="002B460F">
              <w:rPr>
                <w:rFonts w:cs="Arial"/>
                <w:sz w:val="24"/>
              </w:rPr>
              <w:t>-Ju</w:t>
            </w:r>
            <w:r>
              <w:rPr>
                <w:rFonts w:cs="Arial"/>
                <w:sz w:val="24"/>
              </w:rPr>
              <w:t>l</w:t>
            </w:r>
            <w:r w:rsidR="002B460F">
              <w:rPr>
                <w:rFonts w:cs="Arial"/>
                <w:sz w:val="24"/>
              </w:rPr>
              <w:t>-2016</w:t>
            </w:r>
          </w:p>
        </w:tc>
        <w:tc>
          <w:tcPr>
            <w:tcW w:w="7987" w:type="dxa"/>
            <w:shd w:val="clear" w:color="auto" w:fill="auto"/>
            <w:vAlign w:val="center"/>
          </w:tcPr>
          <w:p w:rsidR="0029511F" w:rsidRPr="005113B7" w:rsidRDefault="002B460F" w:rsidP="0029511F">
            <w:pPr>
              <w:spacing w:after="0"/>
              <w:rPr>
                <w:rFonts w:cs="Arial"/>
                <w:sz w:val="24"/>
              </w:rPr>
            </w:pPr>
            <w:r>
              <w:rPr>
                <w:rFonts w:cs="Arial"/>
                <w:sz w:val="24"/>
              </w:rPr>
              <w:t>Draft CAPA</w:t>
            </w:r>
            <w:r w:rsidR="001634E3">
              <w:rPr>
                <w:rFonts w:cs="Arial"/>
                <w:sz w:val="24"/>
              </w:rPr>
              <w:t xml:space="preserve"> – peer review </w:t>
            </w:r>
          </w:p>
        </w:tc>
      </w:tr>
      <w:tr w:rsidR="00052C66" w:rsidRPr="00B44300" w:rsidTr="00915CDC">
        <w:trPr>
          <w:trHeight w:val="288"/>
          <w:jc w:val="center"/>
        </w:trPr>
        <w:tc>
          <w:tcPr>
            <w:tcW w:w="2925" w:type="dxa"/>
            <w:shd w:val="clear" w:color="auto" w:fill="auto"/>
            <w:vAlign w:val="center"/>
          </w:tcPr>
          <w:p w:rsidR="00052C66" w:rsidRPr="005113B7" w:rsidRDefault="00052C66" w:rsidP="00915CDC">
            <w:pPr>
              <w:spacing w:after="0"/>
              <w:jc w:val="center"/>
              <w:rPr>
                <w:rFonts w:cs="Arial"/>
                <w:sz w:val="24"/>
              </w:rPr>
            </w:pPr>
            <w:r>
              <w:rPr>
                <w:rFonts w:cs="Arial"/>
                <w:sz w:val="24"/>
              </w:rPr>
              <w:t>6</w:t>
            </w:r>
          </w:p>
        </w:tc>
        <w:tc>
          <w:tcPr>
            <w:tcW w:w="2895" w:type="dxa"/>
            <w:gridSpan w:val="2"/>
            <w:shd w:val="clear" w:color="auto" w:fill="auto"/>
            <w:vAlign w:val="center"/>
          </w:tcPr>
          <w:p w:rsidR="00052C66" w:rsidRPr="005113B7" w:rsidRDefault="00052C66" w:rsidP="00915CDC">
            <w:pPr>
              <w:spacing w:after="0"/>
              <w:jc w:val="center"/>
              <w:rPr>
                <w:rFonts w:cs="Arial"/>
                <w:sz w:val="24"/>
              </w:rPr>
            </w:pPr>
            <w:r>
              <w:rPr>
                <w:rFonts w:cs="Arial"/>
                <w:sz w:val="24"/>
              </w:rPr>
              <w:t>20-Jul-2016</w:t>
            </w:r>
          </w:p>
        </w:tc>
        <w:tc>
          <w:tcPr>
            <w:tcW w:w="7987" w:type="dxa"/>
            <w:shd w:val="clear" w:color="auto" w:fill="auto"/>
            <w:vAlign w:val="center"/>
          </w:tcPr>
          <w:p w:rsidR="00052C66" w:rsidRPr="005113B7" w:rsidRDefault="00052C66" w:rsidP="00915CDC">
            <w:pPr>
              <w:spacing w:after="0"/>
              <w:rPr>
                <w:rFonts w:cs="Arial"/>
                <w:sz w:val="24"/>
              </w:rPr>
            </w:pPr>
            <w:r>
              <w:rPr>
                <w:rFonts w:cs="Arial"/>
                <w:sz w:val="24"/>
              </w:rPr>
              <w:t>Draft CAPA</w:t>
            </w:r>
          </w:p>
        </w:tc>
      </w:tr>
      <w:tr w:rsidR="00375165" w:rsidRPr="00B44300" w:rsidTr="006D5CCC">
        <w:trPr>
          <w:trHeight w:val="288"/>
          <w:jc w:val="center"/>
        </w:trPr>
        <w:tc>
          <w:tcPr>
            <w:tcW w:w="2925" w:type="dxa"/>
            <w:shd w:val="clear" w:color="auto" w:fill="auto"/>
            <w:vAlign w:val="center"/>
          </w:tcPr>
          <w:p w:rsidR="00375165" w:rsidRPr="005113B7" w:rsidRDefault="00052C66" w:rsidP="006D5CCC">
            <w:pPr>
              <w:spacing w:after="0"/>
              <w:jc w:val="center"/>
              <w:rPr>
                <w:rFonts w:cs="Arial"/>
                <w:sz w:val="24"/>
              </w:rPr>
            </w:pPr>
            <w:r>
              <w:rPr>
                <w:rFonts w:cs="Arial"/>
                <w:sz w:val="24"/>
              </w:rPr>
              <w:t>7</w:t>
            </w:r>
          </w:p>
        </w:tc>
        <w:tc>
          <w:tcPr>
            <w:tcW w:w="2895" w:type="dxa"/>
            <w:gridSpan w:val="2"/>
            <w:shd w:val="clear" w:color="auto" w:fill="auto"/>
            <w:vAlign w:val="center"/>
          </w:tcPr>
          <w:p w:rsidR="00375165" w:rsidRPr="005113B7" w:rsidRDefault="00052C66" w:rsidP="006D5CCC">
            <w:pPr>
              <w:spacing w:after="0"/>
              <w:jc w:val="center"/>
              <w:rPr>
                <w:rFonts w:cs="Arial"/>
                <w:sz w:val="24"/>
              </w:rPr>
            </w:pPr>
            <w:r>
              <w:rPr>
                <w:rFonts w:cs="Arial"/>
                <w:sz w:val="24"/>
              </w:rPr>
              <w:t>25</w:t>
            </w:r>
            <w:r w:rsidR="001F691E">
              <w:rPr>
                <w:rFonts w:cs="Arial"/>
                <w:sz w:val="24"/>
              </w:rPr>
              <w:t>-Jul-2016</w:t>
            </w:r>
          </w:p>
        </w:tc>
        <w:tc>
          <w:tcPr>
            <w:tcW w:w="7987" w:type="dxa"/>
            <w:shd w:val="clear" w:color="auto" w:fill="auto"/>
            <w:vAlign w:val="center"/>
          </w:tcPr>
          <w:p w:rsidR="00375165" w:rsidRPr="005113B7" w:rsidRDefault="001F691E" w:rsidP="006D5CCC">
            <w:pPr>
              <w:spacing w:after="0"/>
              <w:rPr>
                <w:rFonts w:cs="Arial"/>
                <w:sz w:val="24"/>
              </w:rPr>
            </w:pPr>
            <w:r>
              <w:rPr>
                <w:rFonts w:cs="Arial"/>
                <w:sz w:val="24"/>
              </w:rPr>
              <w:t>Draft CAPA</w:t>
            </w:r>
            <w:r w:rsidR="00052C66">
              <w:rPr>
                <w:rFonts w:cs="Arial"/>
                <w:sz w:val="24"/>
              </w:rPr>
              <w:t xml:space="preserve"> – Management Response</w:t>
            </w:r>
          </w:p>
        </w:tc>
      </w:tr>
      <w:tr w:rsidR="00A936CE" w:rsidRPr="00B44300" w:rsidTr="0044077A">
        <w:trPr>
          <w:trHeight w:val="288"/>
          <w:jc w:val="center"/>
        </w:trPr>
        <w:tc>
          <w:tcPr>
            <w:tcW w:w="2925" w:type="dxa"/>
            <w:shd w:val="clear" w:color="auto" w:fill="auto"/>
            <w:vAlign w:val="center"/>
          </w:tcPr>
          <w:p w:rsidR="00A936CE" w:rsidRPr="005113B7" w:rsidRDefault="00052C66" w:rsidP="00A936CE">
            <w:pPr>
              <w:spacing w:after="0"/>
              <w:jc w:val="center"/>
              <w:rPr>
                <w:rFonts w:cs="Arial"/>
                <w:sz w:val="24"/>
              </w:rPr>
            </w:pPr>
            <w:r>
              <w:rPr>
                <w:rFonts w:cs="Arial"/>
                <w:sz w:val="24"/>
              </w:rPr>
              <w:t>8</w:t>
            </w:r>
          </w:p>
        </w:tc>
        <w:tc>
          <w:tcPr>
            <w:tcW w:w="2895" w:type="dxa"/>
            <w:gridSpan w:val="2"/>
            <w:shd w:val="clear" w:color="auto" w:fill="auto"/>
            <w:vAlign w:val="center"/>
          </w:tcPr>
          <w:p w:rsidR="00A936CE" w:rsidRPr="005113B7" w:rsidRDefault="00052C66" w:rsidP="00A936CE">
            <w:pPr>
              <w:spacing w:after="0"/>
              <w:jc w:val="center"/>
              <w:rPr>
                <w:rFonts w:cs="Arial"/>
                <w:sz w:val="24"/>
              </w:rPr>
            </w:pPr>
            <w:r>
              <w:rPr>
                <w:rFonts w:cs="Arial"/>
                <w:sz w:val="24"/>
              </w:rPr>
              <w:t>28-Jul-2016</w:t>
            </w:r>
          </w:p>
        </w:tc>
        <w:tc>
          <w:tcPr>
            <w:tcW w:w="7987" w:type="dxa"/>
            <w:shd w:val="clear" w:color="auto" w:fill="auto"/>
            <w:vAlign w:val="center"/>
          </w:tcPr>
          <w:p w:rsidR="00A936CE" w:rsidRPr="005113B7" w:rsidRDefault="00052C66" w:rsidP="002B460F">
            <w:pPr>
              <w:spacing w:after="0"/>
              <w:rPr>
                <w:rFonts w:cs="Arial"/>
                <w:sz w:val="24"/>
              </w:rPr>
            </w:pPr>
            <w:r>
              <w:rPr>
                <w:rFonts w:cs="Arial"/>
                <w:sz w:val="24"/>
              </w:rPr>
              <w:t>THE FINAL CAPA Report</w:t>
            </w:r>
            <w:r w:rsidR="00B8221D">
              <w:rPr>
                <w:rFonts w:cs="Arial"/>
                <w:sz w:val="24"/>
              </w:rPr>
              <w:t xml:space="preserve"> </w:t>
            </w:r>
          </w:p>
        </w:tc>
      </w:tr>
      <w:tr w:rsidR="00A936CE" w:rsidRPr="00B44300" w:rsidTr="005113B7">
        <w:trPr>
          <w:trHeight w:val="232"/>
          <w:jc w:val="center"/>
        </w:trPr>
        <w:tc>
          <w:tcPr>
            <w:tcW w:w="13807" w:type="dxa"/>
            <w:gridSpan w:val="4"/>
            <w:shd w:val="clear" w:color="auto" w:fill="D9D9D9"/>
            <w:vAlign w:val="center"/>
          </w:tcPr>
          <w:p w:rsidR="00A936CE" w:rsidRPr="005113B7" w:rsidRDefault="00A936CE" w:rsidP="00A936CE">
            <w:pPr>
              <w:pStyle w:val="ListParagraph"/>
              <w:spacing w:after="0"/>
              <w:ind w:left="0"/>
              <w:rPr>
                <w:rFonts w:cs="Arial"/>
                <w:b/>
                <w:sz w:val="24"/>
              </w:rPr>
            </w:pPr>
            <w:r>
              <w:rPr>
                <w:rFonts w:ascii="Arial" w:hAnsi="Arial" w:cs="Arial"/>
                <w:b/>
                <w:sz w:val="24"/>
                <w:szCs w:val="24"/>
              </w:rPr>
              <w:t>Project Information</w:t>
            </w:r>
          </w:p>
        </w:tc>
      </w:tr>
      <w:tr w:rsidR="00A936CE" w:rsidRPr="00B44300" w:rsidTr="0044077A">
        <w:trPr>
          <w:trHeight w:val="394"/>
          <w:jc w:val="center"/>
        </w:trPr>
        <w:tc>
          <w:tcPr>
            <w:tcW w:w="5264" w:type="dxa"/>
            <w:gridSpan w:val="2"/>
            <w:shd w:val="clear" w:color="auto" w:fill="auto"/>
            <w:vAlign w:val="center"/>
          </w:tcPr>
          <w:p w:rsidR="00A936CE" w:rsidRPr="005113B7" w:rsidRDefault="00A936CE" w:rsidP="00A936CE">
            <w:pPr>
              <w:spacing w:after="0"/>
              <w:rPr>
                <w:rFonts w:cs="Arial"/>
                <w:sz w:val="24"/>
              </w:rPr>
            </w:pPr>
            <w:r w:rsidRPr="005113B7">
              <w:rPr>
                <w:rFonts w:cs="Arial"/>
                <w:sz w:val="24"/>
                <w:szCs w:val="24"/>
              </w:rPr>
              <w:t xml:space="preserve">Customer Name   </w:t>
            </w:r>
          </w:p>
        </w:tc>
        <w:tc>
          <w:tcPr>
            <w:tcW w:w="8543" w:type="dxa"/>
            <w:gridSpan w:val="2"/>
            <w:shd w:val="clear" w:color="auto" w:fill="auto"/>
            <w:vAlign w:val="center"/>
          </w:tcPr>
          <w:p w:rsidR="00A936CE" w:rsidRPr="005113B7" w:rsidRDefault="0096466D" w:rsidP="00A936CE">
            <w:pPr>
              <w:spacing w:after="0"/>
              <w:jc w:val="center"/>
              <w:rPr>
                <w:rFonts w:cs="Arial"/>
                <w:sz w:val="24"/>
              </w:rPr>
            </w:pPr>
            <w:r>
              <w:rPr>
                <w:rFonts w:cs="Arial"/>
                <w:sz w:val="24"/>
              </w:rPr>
              <w:t>North Carolina</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SAP ID</w:t>
            </w:r>
          </w:p>
        </w:tc>
        <w:tc>
          <w:tcPr>
            <w:tcW w:w="8543" w:type="dxa"/>
            <w:gridSpan w:val="2"/>
            <w:shd w:val="clear" w:color="auto" w:fill="auto"/>
            <w:vAlign w:val="center"/>
          </w:tcPr>
          <w:p w:rsidR="0096466D" w:rsidRPr="00F8581D" w:rsidRDefault="0096466D" w:rsidP="0096466D">
            <w:pPr>
              <w:spacing w:after="0"/>
              <w:jc w:val="center"/>
              <w:rPr>
                <w:rFonts w:cs="Arial"/>
                <w:sz w:val="24"/>
              </w:rPr>
            </w:pPr>
            <w:r w:rsidRPr="002F0DF6">
              <w:rPr>
                <w:rFonts w:cs="Arial"/>
                <w:sz w:val="24"/>
              </w:rPr>
              <w:t>NC23629</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Location</w:t>
            </w:r>
          </w:p>
        </w:tc>
        <w:tc>
          <w:tcPr>
            <w:tcW w:w="8543" w:type="dxa"/>
            <w:gridSpan w:val="2"/>
            <w:shd w:val="clear" w:color="auto" w:fill="auto"/>
            <w:vAlign w:val="center"/>
          </w:tcPr>
          <w:p w:rsidR="0096466D" w:rsidRPr="00F8581D" w:rsidRDefault="0096466D" w:rsidP="0096466D">
            <w:pPr>
              <w:spacing w:after="0"/>
              <w:jc w:val="center"/>
              <w:rPr>
                <w:rFonts w:cs="Arial"/>
                <w:sz w:val="24"/>
              </w:rPr>
            </w:pPr>
            <w:r>
              <w:rPr>
                <w:rFonts w:cs="Arial"/>
                <w:sz w:val="24"/>
              </w:rPr>
              <w:t>Austin</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Go Live Date</w:t>
            </w:r>
          </w:p>
        </w:tc>
        <w:tc>
          <w:tcPr>
            <w:tcW w:w="8543" w:type="dxa"/>
            <w:gridSpan w:val="2"/>
            <w:shd w:val="clear" w:color="auto" w:fill="auto"/>
            <w:vAlign w:val="center"/>
          </w:tcPr>
          <w:p w:rsidR="0096466D" w:rsidRPr="00F8581D" w:rsidRDefault="0096466D" w:rsidP="0096466D">
            <w:pPr>
              <w:spacing w:after="0"/>
              <w:jc w:val="center"/>
              <w:rPr>
                <w:rFonts w:cs="Arial"/>
                <w:sz w:val="24"/>
              </w:rPr>
            </w:pPr>
            <w:r>
              <w:rPr>
                <w:rFonts w:cs="Arial"/>
                <w:sz w:val="24"/>
              </w:rPr>
              <w:t>01-Jul-2016</w:t>
            </w:r>
          </w:p>
        </w:tc>
      </w:tr>
      <w:tr w:rsidR="00A936CE" w:rsidRPr="00B44300" w:rsidTr="005113B7">
        <w:trPr>
          <w:trHeight w:val="232"/>
          <w:jc w:val="center"/>
        </w:trPr>
        <w:tc>
          <w:tcPr>
            <w:tcW w:w="13807" w:type="dxa"/>
            <w:gridSpan w:val="4"/>
            <w:shd w:val="clear" w:color="auto" w:fill="D9D9D9"/>
            <w:vAlign w:val="center"/>
          </w:tcPr>
          <w:p w:rsidR="00A936CE" w:rsidRPr="005113B7" w:rsidRDefault="00A936CE" w:rsidP="00A936CE">
            <w:pPr>
              <w:spacing w:after="0"/>
              <w:rPr>
                <w:rFonts w:cs="Arial"/>
                <w:b/>
                <w:sz w:val="24"/>
              </w:rPr>
            </w:pPr>
            <w:r w:rsidRPr="00411296">
              <w:rPr>
                <w:rFonts w:ascii="Arial" w:hAnsi="Arial" w:cs="Arial"/>
                <w:b/>
                <w:sz w:val="24"/>
              </w:rPr>
              <w:t>Project Stakeholders</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Regional Lead</w:t>
            </w:r>
          </w:p>
        </w:tc>
        <w:tc>
          <w:tcPr>
            <w:tcW w:w="8543" w:type="dxa"/>
            <w:gridSpan w:val="2"/>
            <w:shd w:val="clear" w:color="auto" w:fill="auto"/>
            <w:vAlign w:val="center"/>
          </w:tcPr>
          <w:p w:rsidR="0096466D" w:rsidRPr="00F8581D" w:rsidRDefault="0096466D" w:rsidP="0096466D">
            <w:pPr>
              <w:spacing w:after="0"/>
              <w:jc w:val="center"/>
              <w:rPr>
                <w:rFonts w:cs="Arial"/>
                <w:sz w:val="24"/>
              </w:rPr>
            </w:pPr>
            <w:r>
              <w:rPr>
                <w:rFonts w:cs="Arial"/>
                <w:sz w:val="24"/>
              </w:rPr>
              <w:t>John Quigley</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Program Manager</w:t>
            </w:r>
          </w:p>
        </w:tc>
        <w:tc>
          <w:tcPr>
            <w:tcW w:w="8543" w:type="dxa"/>
            <w:gridSpan w:val="2"/>
            <w:shd w:val="clear" w:color="auto" w:fill="auto"/>
            <w:vAlign w:val="center"/>
          </w:tcPr>
          <w:p w:rsidR="0096466D" w:rsidRPr="00F8581D" w:rsidRDefault="0096466D" w:rsidP="0096466D">
            <w:pPr>
              <w:spacing w:after="0"/>
              <w:jc w:val="center"/>
              <w:rPr>
                <w:rFonts w:cs="Arial"/>
                <w:sz w:val="24"/>
              </w:rPr>
            </w:pPr>
            <w:r>
              <w:rPr>
                <w:rFonts w:cs="Arial"/>
                <w:sz w:val="24"/>
              </w:rPr>
              <w:t>Patty Rogers</w:t>
            </w:r>
          </w:p>
        </w:tc>
      </w:tr>
      <w:tr w:rsidR="0096466D" w:rsidRPr="00B44300" w:rsidTr="0044077A">
        <w:trPr>
          <w:trHeight w:val="394"/>
          <w:jc w:val="center"/>
        </w:trPr>
        <w:tc>
          <w:tcPr>
            <w:tcW w:w="5264" w:type="dxa"/>
            <w:gridSpan w:val="2"/>
            <w:shd w:val="clear" w:color="auto" w:fill="auto"/>
            <w:vAlign w:val="center"/>
          </w:tcPr>
          <w:p w:rsidR="0096466D" w:rsidRPr="005113B7" w:rsidRDefault="0096466D" w:rsidP="0096466D">
            <w:pPr>
              <w:spacing w:after="0"/>
              <w:rPr>
                <w:rFonts w:cs="Arial"/>
                <w:sz w:val="24"/>
              </w:rPr>
            </w:pPr>
            <w:r w:rsidRPr="005113B7">
              <w:rPr>
                <w:rFonts w:cs="Arial"/>
                <w:sz w:val="24"/>
                <w:szCs w:val="24"/>
              </w:rPr>
              <w:t>Project Manager</w:t>
            </w:r>
          </w:p>
        </w:tc>
        <w:tc>
          <w:tcPr>
            <w:tcW w:w="8543" w:type="dxa"/>
            <w:gridSpan w:val="2"/>
            <w:shd w:val="clear" w:color="auto" w:fill="auto"/>
            <w:vAlign w:val="center"/>
          </w:tcPr>
          <w:p w:rsidR="0096466D" w:rsidRPr="00F8581D" w:rsidRDefault="0096466D" w:rsidP="0096466D">
            <w:pPr>
              <w:spacing w:after="0"/>
              <w:jc w:val="center"/>
              <w:rPr>
                <w:rFonts w:cs="Arial"/>
                <w:sz w:val="24"/>
              </w:rPr>
            </w:pPr>
            <w:r>
              <w:rPr>
                <w:rFonts w:cs="Arial"/>
                <w:sz w:val="24"/>
              </w:rPr>
              <w:t>Emma Howsden</w:t>
            </w:r>
          </w:p>
        </w:tc>
      </w:tr>
      <w:tr w:rsidR="00A936CE" w:rsidRPr="00B44300" w:rsidTr="0044077A">
        <w:trPr>
          <w:trHeight w:val="394"/>
          <w:jc w:val="center"/>
        </w:trPr>
        <w:tc>
          <w:tcPr>
            <w:tcW w:w="5264" w:type="dxa"/>
            <w:gridSpan w:val="2"/>
            <w:shd w:val="clear" w:color="auto" w:fill="auto"/>
            <w:vAlign w:val="center"/>
          </w:tcPr>
          <w:p w:rsidR="00A936CE" w:rsidRPr="005113B7" w:rsidRDefault="00A936CE" w:rsidP="00A936CE">
            <w:pPr>
              <w:spacing w:after="0"/>
              <w:rPr>
                <w:rFonts w:cs="Arial"/>
                <w:sz w:val="24"/>
              </w:rPr>
            </w:pPr>
            <w:r w:rsidRPr="005113B7">
              <w:rPr>
                <w:rFonts w:cs="Arial"/>
                <w:sz w:val="24"/>
                <w:szCs w:val="24"/>
              </w:rPr>
              <w:t>Compliance Manager</w:t>
            </w:r>
          </w:p>
        </w:tc>
        <w:tc>
          <w:tcPr>
            <w:tcW w:w="8543" w:type="dxa"/>
            <w:gridSpan w:val="2"/>
            <w:shd w:val="clear" w:color="auto" w:fill="auto"/>
            <w:vAlign w:val="center"/>
          </w:tcPr>
          <w:p w:rsidR="00A936CE" w:rsidRPr="005113B7" w:rsidRDefault="00A936CE" w:rsidP="00A936CE">
            <w:pPr>
              <w:spacing w:after="0"/>
              <w:jc w:val="center"/>
              <w:rPr>
                <w:rFonts w:cs="Arial"/>
                <w:sz w:val="24"/>
              </w:rPr>
            </w:pPr>
            <w:r>
              <w:rPr>
                <w:rFonts w:cs="Arial"/>
                <w:sz w:val="24"/>
              </w:rPr>
              <w:t>Karen Robertson</w:t>
            </w:r>
          </w:p>
        </w:tc>
      </w:tr>
      <w:tr w:rsidR="00A936CE" w:rsidRPr="00B44300" w:rsidTr="0044077A">
        <w:trPr>
          <w:trHeight w:val="394"/>
          <w:jc w:val="center"/>
        </w:trPr>
        <w:tc>
          <w:tcPr>
            <w:tcW w:w="5264" w:type="dxa"/>
            <w:gridSpan w:val="2"/>
            <w:shd w:val="clear" w:color="auto" w:fill="auto"/>
            <w:vAlign w:val="center"/>
          </w:tcPr>
          <w:p w:rsidR="00A936CE" w:rsidRPr="005113B7" w:rsidRDefault="00A936CE" w:rsidP="00A936CE">
            <w:pPr>
              <w:spacing w:after="0"/>
              <w:rPr>
                <w:rFonts w:cs="Arial"/>
                <w:sz w:val="24"/>
              </w:rPr>
            </w:pPr>
            <w:r w:rsidRPr="005113B7">
              <w:rPr>
                <w:rFonts w:cs="Arial"/>
                <w:sz w:val="24"/>
                <w:szCs w:val="24"/>
              </w:rPr>
              <w:t>Standards Compliance Lead</w:t>
            </w:r>
          </w:p>
        </w:tc>
        <w:tc>
          <w:tcPr>
            <w:tcW w:w="8543" w:type="dxa"/>
            <w:gridSpan w:val="2"/>
            <w:shd w:val="clear" w:color="auto" w:fill="auto"/>
            <w:vAlign w:val="center"/>
          </w:tcPr>
          <w:p w:rsidR="00A936CE" w:rsidRPr="005113B7" w:rsidRDefault="00A936CE" w:rsidP="00A936CE">
            <w:pPr>
              <w:spacing w:after="0"/>
              <w:jc w:val="center"/>
              <w:rPr>
                <w:rFonts w:cs="Arial"/>
                <w:sz w:val="24"/>
              </w:rPr>
            </w:pPr>
            <w:r>
              <w:rPr>
                <w:rFonts w:cs="Arial"/>
                <w:sz w:val="24"/>
              </w:rPr>
              <w:t>Monika Augustyniak</w:t>
            </w:r>
          </w:p>
        </w:tc>
      </w:tr>
    </w:tbl>
    <w:p w:rsidR="003B27F6" w:rsidRDefault="003B27F6" w:rsidP="005876CD">
      <w:pPr>
        <w:spacing w:after="0"/>
        <w:ind w:left="-360"/>
        <w:rPr>
          <w:rFonts w:ascii="Arial" w:hAnsi="Arial" w:cs="Arial"/>
          <w:b/>
        </w:rPr>
      </w:pPr>
      <w:r w:rsidRPr="00E17BD2">
        <w:rPr>
          <w:rFonts w:ascii="Arial" w:hAnsi="Arial" w:cs="Arial"/>
          <w:b/>
        </w:rPr>
        <w:t xml:space="preserve">Note: </w:t>
      </w:r>
    </w:p>
    <w:p w:rsidR="003B27F6" w:rsidRPr="005113B7" w:rsidRDefault="00EB13BF" w:rsidP="005876CD">
      <w:pPr>
        <w:spacing w:after="0"/>
        <w:ind w:left="-360"/>
        <w:rPr>
          <w:rFonts w:cs="Arial"/>
          <w:sz w:val="24"/>
        </w:rPr>
      </w:pPr>
      <w:r w:rsidRPr="005113B7">
        <w:rPr>
          <w:rFonts w:cs="Arial"/>
          <w:sz w:val="24"/>
        </w:rPr>
        <w:t xml:space="preserve">*** </w:t>
      </w:r>
      <w:r w:rsidR="003B27F6" w:rsidRPr="005113B7">
        <w:rPr>
          <w:rFonts w:cs="Arial"/>
          <w:sz w:val="24"/>
        </w:rPr>
        <w:t>Failure to submit and complete a resolution will result in an assignment of an “NI” to the project’s Process and Product Quality Assurance</w:t>
      </w:r>
      <w:r w:rsidRPr="005113B7">
        <w:rPr>
          <w:rFonts w:cs="Arial"/>
          <w:sz w:val="24"/>
        </w:rPr>
        <w:t xml:space="preserve"> (PPQA)</w:t>
      </w:r>
      <w:r w:rsidR="003B27F6" w:rsidRPr="005113B7">
        <w:rPr>
          <w:rFonts w:cs="Arial"/>
          <w:sz w:val="24"/>
        </w:rPr>
        <w:t xml:space="preserve"> obligation </w:t>
      </w:r>
      <w:r w:rsidR="00482792" w:rsidRPr="005113B7">
        <w:rPr>
          <w:rFonts w:cs="Arial"/>
          <w:sz w:val="24"/>
        </w:rPr>
        <w:t xml:space="preserve">and </w:t>
      </w:r>
      <w:r w:rsidR="003B27F6" w:rsidRPr="005113B7">
        <w:rPr>
          <w:rFonts w:cs="Arial"/>
          <w:sz w:val="24"/>
        </w:rPr>
        <w:t xml:space="preserve">will be escalated to the Compliance Manager and responsible Regional Lead. All resolutions must be completed no later than </w:t>
      </w:r>
      <w:r w:rsidR="005876CD" w:rsidRPr="005113B7">
        <w:rPr>
          <w:rFonts w:cs="Arial"/>
          <w:sz w:val="24"/>
        </w:rPr>
        <w:t xml:space="preserve">a </w:t>
      </w:r>
      <w:r w:rsidR="003B27F6" w:rsidRPr="005113B7">
        <w:rPr>
          <w:rFonts w:cs="Arial"/>
          <w:sz w:val="24"/>
        </w:rPr>
        <w:t>week</w:t>
      </w:r>
      <w:r w:rsidR="005876CD" w:rsidRPr="005113B7">
        <w:rPr>
          <w:rFonts w:cs="Arial"/>
          <w:sz w:val="24"/>
        </w:rPr>
        <w:t xml:space="preserve"> prior to Project Close-out</w:t>
      </w:r>
      <w:r w:rsidR="003B27F6" w:rsidRPr="005113B7">
        <w:rPr>
          <w:rFonts w:cs="Arial"/>
          <w:sz w:val="24"/>
        </w:rPr>
        <w:t>.</w:t>
      </w:r>
    </w:p>
    <w:p w:rsidR="00EB13BF" w:rsidRPr="005113B7" w:rsidRDefault="00EB13BF" w:rsidP="00EB13BF">
      <w:pPr>
        <w:spacing w:after="0"/>
        <w:ind w:left="-360"/>
        <w:rPr>
          <w:rFonts w:cs="Arial"/>
          <w:sz w:val="24"/>
        </w:rPr>
      </w:pPr>
      <w:r w:rsidRPr="005113B7">
        <w:rPr>
          <w:rFonts w:cs="Arial"/>
          <w:sz w:val="24"/>
        </w:rPr>
        <w:t xml:space="preserve">*** The conformity assessment involves a sample of processes and products that show your project meets the requirements of the CMMI, NASPL, and organizational requirements. It is not expected that findings will provide a detailed listing of the implementation </w:t>
      </w:r>
      <w:r w:rsidR="002E2EBC" w:rsidRPr="005113B7">
        <w:rPr>
          <w:rFonts w:cs="Arial"/>
          <w:sz w:val="24"/>
        </w:rPr>
        <w:t>s</w:t>
      </w:r>
      <w:r w:rsidRPr="005113B7">
        <w:rPr>
          <w:rFonts w:cs="Arial"/>
          <w:sz w:val="24"/>
        </w:rPr>
        <w:t>tatus of every model practice, goal achievement, or specific practice implementation.</w:t>
      </w:r>
    </w:p>
    <w:p w:rsidR="0052053B" w:rsidRDefault="00375165" w:rsidP="001F5770">
      <w:pPr>
        <w:ind w:left="-540" w:firstLine="540"/>
        <w:rPr>
          <w:rFonts w:ascii="Arial" w:hAnsi="Arial" w:cs="Arial"/>
          <w:b/>
          <w:sz w:val="24"/>
          <w:szCs w:val="24"/>
          <w:u w:val="single"/>
        </w:rPr>
      </w:pPr>
      <w:r>
        <w:rPr>
          <w:rFonts w:ascii="Arial" w:hAnsi="Arial" w:cs="Arial"/>
          <w:b/>
          <w:sz w:val="24"/>
          <w:szCs w:val="24"/>
          <w:u w:val="single"/>
        </w:rPr>
        <w:br w:type="page"/>
      </w:r>
      <w:r w:rsidR="00EB13BF">
        <w:rPr>
          <w:rFonts w:ascii="Arial" w:hAnsi="Arial" w:cs="Arial"/>
          <w:b/>
          <w:sz w:val="24"/>
          <w:szCs w:val="24"/>
          <w:u w:val="single"/>
        </w:rPr>
        <w:t xml:space="preserve">Project </w:t>
      </w:r>
      <w:r w:rsidR="0052053B" w:rsidRPr="00EB13BF">
        <w:rPr>
          <w:rFonts w:ascii="Arial" w:hAnsi="Arial" w:cs="Arial"/>
          <w:b/>
          <w:sz w:val="24"/>
          <w:szCs w:val="24"/>
          <w:u w:val="single"/>
        </w:rPr>
        <w:t xml:space="preserve">Risk Rating </w:t>
      </w:r>
    </w:p>
    <w:tbl>
      <w:tblPr>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395"/>
        <w:gridCol w:w="2250"/>
      </w:tblGrid>
      <w:tr w:rsidR="00C548D6" w:rsidTr="006050CA">
        <w:trPr>
          <w:trHeight w:val="567"/>
          <w:jc w:val="center"/>
        </w:trPr>
        <w:tc>
          <w:tcPr>
            <w:tcW w:w="3395" w:type="dxa"/>
            <w:shd w:val="clear" w:color="auto" w:fill="auto"/>
            <w:vAlign w:val="center"/>
          </w:tcPr>
          <w:p w:rsidR="00EB13BF" w:rsidRPr="005113B7" w:rsidRDefault="00332F4E" w:rsidP="005113B7">
            <w:pPr>
              <w:spacing w:after="0"/>
              <w:ind w:left="-23"/>
              <w:jc w:val="center"/>
              <w:rPr>
                <w:b/>
              </w:rPr>
            </w:pPr>
            <w:r w:rsidRPr="005113B7">
              <w:rPr>
                <w:b/>
                <w:sz w:val="24"/>
              </w:rPr>
              <w:t xml:space="preserve">Overall </w:t>
            </w:r>
            <w:r w:rsidR="00EB13BF" w:rsidRPr="005113B7">
              <w:rPr>
                <w:b/>
                <w:sz w:val="24"/>
              </w:rPr>
              <w:t>Project Risk Rating</w:t>
            </w:r>
          </w:p>
        </w:tc>
        <w:tc>
          <w:tcPr>
            <w:tcW w:w="2250" w:type="dxa"/>
            <w:shd w:val="clear" w:color="auto" w:fill="FFFF00"/>
            <w:vAlign w:val="center"/>
          </w:tcPr>
          <w:p w:rsidR="00AA3FE0" w:rsidRPr="005113B7" w:rsidRDefault="00E8775D" w:rsidP="005113B7">
            <w:pPr>
              <w:spacing w:after="0"/>
              <w:ind w:left="-23"/>
              <w:jc w:val="center"/>
              <w:rPr>
                <w:b/>
                <w:sz w:val="24"/>
              </w:rPr>
            </w:pPr>
            <w:r w:rsidRPr="005113B7">
              <w:rPr>
                <w:b/>
                <w:sz w:val="24"/>
              </w:rPr>
              <w:t>#</w:t>
            </w:r>
            <w:r w:rsidR="006050CA">
              <w:rPr>
                <w:b/>
                <w:sz w:val="24"/>
              </w:rPr>
              <w:t xml:space="preserve"> 3</w:t>
            </w:r>
          </w:p>
        </w:tc>
      </w:tr>
    </w:tbl>
    <w:p w:rsidR="000B3BAE" w:rsidRPr="005113B7" w:rsidRDefault="00EA6794" w:rsidP="0052053B">
      <w:pPr>
        <w:spacing w:after="0" w:line="240" w:lineRule="auto"/>
        <w:rPr>
          <w:rFonts w:cs="Arial"/>
        </w:rPr>
      </w:pPr>
      <w:r w:rsidRPr="005113B7">
        <w:rPr>
          <w:rFonts w:cs="Arial"/>
        </w:rPr>
        <w:tab/>
      </w:r>
    </w:p>
    <w:p w:rsidR="0052053B" w:rsidRDefault="000B3BAE" w:rsidP="001150DF">
      <w:pPr>
        <w:spacing w:after="60"/>
        <w:rPr>
          <w:rFonts w:ascii="Arial" w:hAnsi="Arial" w:cs="Arial"/>
          <w:b/>
          <w:sz w:val="24"/>
          <w:szCs w:val="24"/>
          <w:u w:val="single"/>
        </w:rPr>
      </w:pPr>
      <w:r w:rsidRPr="00EB13BF">
        <w:rPr>
          <w:rFonts w:ascii="Arial" w:hAnsi="Arial" w:cs="Arial"/>
          <w:b/>
          <w:sz w:val="24"/>
          <w:szCs w:val="24"/>
          <w:u w:val="single"/>
        </w:rPr>
        <w:t>Assessment Summary</w:t>
      </w:r>
    </w:p>
    <w:p w:rsidR="00EB13BF" w:rsidRPr="005113B7" w:rsidRDefault="00EB13BF" w:rsidP="0044077A">
      <w:pPr>
        <w:spacing w:after="0" w:line="240" w:lineRule="auto"/>
        <w:ind w:left="-360"/>
        <w:rPr>
          <w:rFonts w:cs="Arial"/>
        </w:rPr>
      </w:pPr>
      <w:r w:rsidRPr="005113B7">
        <w:rPr>
          <w:rFonts w:cs="Arial"/>
        </w:rPr>
        <w:t>This section is intended to provide the team a high level understanding of the Findings, Observations, and Opportunities For Improvement</w:t>
      </w:r>
      <w:r w:rsidR="00575541" w:rsidRPr="005113B7">
        <w:rPr>
          <w:rFonts w:cs="Arial"/>
        </w:rPr>
        <w:t xml:space="preserve"> (OFI)</w:t>
      </w:r>
      <w:r w:rsidRPr="005113B7">
        <w:rPr>
          <w:rFonts w:cs="Arial"/>
        </w:rPr>
        <w:t>.</w:t>
      </w:r>
    </w:p>
    <w:tbl>
      <w:tblPr>
        <w:tblW w:w="137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9900"/>
      </w:tblGrid>
      <w:tr w:rsidR="00C548D6" w:rsidTr="005113B7">
        <w:trPr>
          <w:trHeight w:val="530"/>
        </w:trPr>
        <w:tc>
          <w:tcPr>
            <w:tcW w:w="3870" w:type="dxa"/>
            <w:shd w:val="clear" w:color="auto" w:fill="D9D9D9"/>
            <w:vAlign w:val="center"/>
          </w:tcPr>
          <w:p w:rsidR="0052053B" w:rsidRPr="005113B7" w:rsidRDefault="0052053B" w:rsidP="005113B7">
            <w:pPr>
              <w:spacing w:after="0" w:line="240" w:lineRule="auto"/>
              <w:jc w:val="center"/>
              <w:rPr>
                <w:rFonts w:cs="Arial"/>
                <w:b/>
                <w:sz w:val="24"/>
                <w:u w:val="single"/>
              </w:rPr>
            </w:pPr>
            <w:r w:rsidRPr="005113B7">
              <w:rPr>
                <w:rFonts w:cs="Calibri"/>
                <w:b/>
                <w:sz w:val="24"/>
              </w:rPr>
              <w:t>Process Area</w:t>
            </w:r>
          </w:p>
        </w:tc>
        <w:tc>
          <w:tcPr>
            <w:tcW w:w="9900" w:type="dxa"/>
            <w:shd w:val="clear" w:color="auto" w:fill="D9D9D9"/>
            <w:vAlign w:val="center"/>
          </w:tcPr>
          <w:p w:rsidR="0052053B" w:rsidRPr="005113B7" w:rsidRDefault="0052053B" w:rsidP="005113B7">
            <w:pPr>
              <w:spacing w:after="0" w:line="240" w:lineRule="auto"/>
              <w:jc w:val="center"/>
              <w:rPr>
                <w:rFonts w:cs="Arial"/>
                <w:b/>
                <w:sz w:val="24"/>
              </w:rPr>
            </w:pPr>
            <w:r w:rsidRPr="005113B7">
              <w:rPr>
                <w:rFonts w:cs="Arial"/>
                <w:b/>
                <w:sz w:val="24"/>
              </w:rPr>
              <w:t>Findings, Observations, Opportunity For Improvement Summary</w:t>
            </w:r>
          </w:p>
        </w:tc>
      </w:tr>
      <w:tr w:rsidR="007C371A" w:rsidTr="0096466D">
        <w:trPr>
          <w:trHeight w:val="440"/>
        </w:trPr>
        <w:tc>
          <w:tcPr>
            <w:tcW w:w="3870" w:type="dxa"/>
            <w:shd w:val="clear" w:color="auto" w:fill="92D050"/>
            <w:vAlign w:val="center"/>
          </w:tcPr>
          <w:p w:rsidR="007C371A" w:rsidRPr="005113B7" w:rsidRDefault="007C371A" w:rsidP="00327F16">
            <w:pPr>
              <w:spacing w:after="0" w:line="240" w:lineRule="auto"/>
              <w:rPr>
                <w:rFonts w:cs="Calibri"/>
              </w:rPr>
            </w:pPr>
            <w:r w:rsidRPr="005113B7">
              <w:rPr>
                <w:rFonts w:cs="Arial"/>
              </w:rPr>
              <w:t>Project Planning</w:t>
            </w:r>
          </w:p>
        </w:tc>
        <w:tc>
          <w:tcPr>
            <w:tcW w:w="9900" w:type="dxa"/>
            <w:shd w:val="clear" w:color="auto" w:fill="auto"/>
            <w:vAlign w:val="center"/>
          </w:tcPr>
          <w:p w:rsidR="007C371A" w:rsidRPr="005113B7" w:rsidRDefault="007C371A" w:rsidP="006050CA">
            <w:pPr>
              <w:spacing w:after="0"/>
              <w:rPr>
                <w:rFonts w:cs="Calibri"/>
              </w:rPr>
            </w:pPr>
            <w:r w:rsidRPr="005113B7">
              <w:rPr>
                <w:rFonts w:cs="Arial"/>
              </w:rPr>
              <w:t xml:space="preserve">Project </w:t>
            </w:r>
            <w:r>
              <w:rPr>
                <w:rFonts w:cs="Arial"/>
              </w:rPr>
              <w:t xml:space="preserve">did not follow planning process; missed </w:t>
            </w:r>
            <w:r w:rsidR="006050CA">
              <w:rPr>
                <w:rFonts w:cs="Arial"/>
              </w:rPr>
              <w:t xml:space="preserve">some </w:t>
            </w:r>
            <w:r>
              <w:rPr>
                <w:rFonts w:cs="Arial"/>
              </w:rPr>
              <w:t>planning document approvals</w:t>
            </w:r>
          </w:p>
        </w:tc>
      </w:tr>
      <w:tr w:rsidR="00EC43FA" w:rsidTr="0096466D">
        <w:trPr>
          <w:trHeight w:val="449"/>
        </w:trPr>
        <w:tc>
          <w:tcPr>
            <w:tcW w:w="3870" w:type="dxa"/>
            <w:shd w:val="clear" w:color="auto" w:fill="00B0F0"/>
            <w:vAlign w:val="center"/>
          </w:tcPr>
          <w:p w:rsidR="00EC43FA" w:rsidRPr="005113B7" w:rsidRDefault="00EC43FA" w:rsidP="00327F16">
            <w:pPr>
              <w:spacing w:after="0" w:line="240" w:lineRule="auto"/>
              <w:rPr>
                <w:rFonts w:cs="Arial"/>
                <w:u w:val="single"/>
              </w:rPr>
            </w:pPr>
            <w:r w:rsidRPr="005113B7">
              <w:rPr>
                <w:rFonts w:cs="Calibri"/>
              </w:rPr>
              <w:t>Integrated Project Management</w:t>
            </w:r>
          </w:p>
        </w:tc>
        <w:tc>
          <w:tcPr>
            <w:tcW w:w="9900" w:type="dxa"/>
            <w:shd w:val="clear" w:color="auto" w:fill="auto"/>
            <w:vAlign w:val="center"/>
          </w:tcPr>
          <w:p w:rsidR="00EC43FA" w:rsidRPr="005113B7" w:rsidRDefault="006050CA" w:rsidP="00327F16">
            <w:pPr>
              <w:spacing w:after="0" w:line="240" w:lineRule="auto"/>
              <w:rPr>
                <w:rFonts w:cs="Arial"/>
              </w:rPr>
            </w:pPr>
            <w:r w:rsidRPr="005113B7">
              <w:rPr>
                <w:rFonts w:cs="Arial"/>
              </w:rPr>
              <w:t>Project satisfied the CMMI, NASPL and organizational requirements</w:t>
            </w:r>
            <w:r>
              <w:rPr>
                <w:rFonts w:cs="Arial"/>
              </w:rPr>
              <w:t xml:space="preserve">. </w:t>
            </w:r>
            <w:r w:rsidR="0096466D">
              <w:rPr>
                <w:rFonts w:cs="Arial"/>
              </w:rPr>
              <w:t>No weaknesses</w:t>
            </w:r>
          </w:p>
        </w:tc>
      </w:tr>
      <w:tr w:rsidR="00864BE7" w:rsidTr="0096466D">
        <w:trPr>
          <w:trHeight w:val="467"/>
        </w:trPr>
        <w:tc>
          <w:tcPr>
            <w:tcW w:w="3870" w:type="dxa"/>
            <w:shd w:val="clear" w:color="auto" w:fill="92D050"/>
            <w:vAlign w:val="center"/>
          </w:tcPr>
          <w:p w:rsidR="00864BE7" w:rsidRPr="005113B7" w:rsidRDefault="00864BE7" w:rsidP="00327F16">
            <w:pPr>
              <w:spacing w:after="0" w:line="240" w:lineRule="auto"/>
              <w:rPr>
                <w:rFonts w:cs="Arial"/>
              </w:rPr>
            </w:pPr>
            <w:r w:rsidRPr="005113B7">
              <w:rPr>
                <w:rFonts w:cs="Arial"/>
              </w:rPr>
              <w:t xml:space="preserve">Project Monitoring and Control  </w:t>
            </w:r>
          </w:p>
        </w:tc>
        <w:tc>
          <w:tcPr>
            <w:tcW w:w="9900" w:type="dxa"/>
            <w:shd w:val="clear" w:color="auto" w:fill="auto"/>
            <w:vAlign w:val="center"/>
          </w:tcPr>
          <w:p w:rsidR="0016449B" w:rsidRPr="005113B7" w:rsidRDefault="00864BE7" w:rsidP="006050CA">
            <w:pPr>
              <w:spacing w:after="0" w:line="240" w:lineRule="auto"/>
              <w:rPr>
                <w:rFonts w:cs="Arial"/>
              </w:rPr>
            </w:pPr>
            <w:r w:rsidRPr="005113B7">
              <w:rPr>
                <w:rFonts w:cs="Arial"/>
              </w:rPr>
              <w:t xml:space="preserve">Project </w:t>
            </w:r>
            <w:r w:rsidR="0016449B">
              <w:rPr>
                <w:rFonts w:cs="Arial"/>
              </w:rPr>
              <w:t xml:space="preserve">did not </w:t>
            </w:r>
            <w:r w:rsidR="00B41F1F">
              <w:rPr>
                <w:rFonts w:cs="Arial"/>
              </w:rPr>
              <w:t>follow P</w:t>
            </w:r>
            <w:r w:rsidR="0016449B">
              <w:rPr>
                <w:rFonts w:cs="Arial"/>
              </w:rPr>
              <w:t xml:space="preserve">roject </w:t>
            </w:r>
            <w:r w:rsidR="00D36954">
              <w:rPr>
                <w:rFonts w:cs="Arial"/>
              </w:rPr>
              <w:t>M</w:t>
            </w:r>
            <w:r w:rsidR="0016449B">
              <w:rPr>
                <w:rFonts w:cs="Arial"/>
              </w:rPr>
              <w:t xml:space="preserve">onitoring process; missed </w:t>
            </w:r>
            <w:r w:rsidR="006050CA">
              <w:rPr>
                <w:rFonts w:cs="Arial"/>
              </w:rPr>
              <w:t>milestone</w:t>
            </w:r>
            <w:r w:rsidR="0016449B">
              <w:rPr>
                <w:rFonts w:cs="Arial"/>
              </w:rPr>
              <w:t xml:space="preserve"> review</w:t>
            </w:r>
          </w:p>
        </w:tc>
      </w:tr>
      <w:tr w:rsidR="00864BE7" w:rsidTr="0096466D">
        <w:trPr>
          <w:trHeight w:val="467"/>
        </w:trPr>
        <w:tc>
          <w:tcPr>
            <w:tcW w:w="3870" w:type="dxa"/>
            <w:shd w:val="clear" w:color="auto" w:fill="00B0F0"/>
            <w:vAlign w:val="center"/>
          </w:tcPr>
          <w:p w:rsidR="00864BE7" w:rsidRPr="005113B7" w:rsidRDefault="00864BE7" w:rsidP="00327F16">
            <w:pPr>
              <w:spacing w:after="0" w:line="240" w:lineRule="auto"/>
              <w:rPr>
                <w:rFonts w:cs="Arial"/>
              </w:rPr>
            </w:pPr>
            <w:r w:rsidRPr="005113B7">
              <w:rPr>
                <w:rFonts w:cs="Arial"/>
              </w:rPr>
              <w:t xml:space="preserve">Risk Management  </w:t>
            </w:r>
          </w:p>
        </w:tc>
        <w:tc>
          <w:tcPr>
            <w:tcW w:w="9900" w:type="dxa"/>
            <w:shd w:val="clear" w:color="auto" w:fill="auto"/>
            <w:vAlign w:val="center"/>
          </w:tcPr>
          <w:p w:rsidR="00864BE7" w:rsidRPr="0016449B" w:rsidRDefault="0096466D" w:rsidP="00B41F1F">
            <w:pPr>
              <w:pStyle w:val="ListParagraph"/>
              <w:spacing w:after="0" w:line="240" w:lineRule="auto"/>
              <w:ind w:left="0"/>
              <w:rPr>
                <w:rFonts w:cs="Arial"/>
              </w:rPr>
            </w:pPr>
            <w:r>
              <w:rPr>
                <w:rFonts w:cs="Arial"/>
              </w:rPr>
              <w:t xml:space="preserve">Observation: </w:t>
            </w:r>
            <w:r w:rsidR="0016449B">
              <w:rPr>
                <w:rFonts w:cs="Arial"/>
              </w:rPr>
              <w:t xml:space="preserve">Project did not </w:t>
            </w:r>
            <w:r w:rsidR="00B41F1F">
              <w:rPr>
                <w:rFonts w:cs="Arial"/>
              </w:rPr>
              <w:t xml:space="preserve">follow Risk </w:t>
            </w:r>
            <w:r w:rsidR="00D36954">
              <w:rPr>
                <w:rFonts w:cs="Arial"/>
              </w:rPr>
              <w:t xml:space="preserve">Management </w:t>
            </w:r>
            <w:r w:rsidR="00B41F1F">
              <w:rPr>
                <w:rFonts w:cs="Arial"/>
              </w:rPr>
              <w:t>process; no</w:t>
            </w:r>
            <w:r w:rsidR="0016449B">
              <w:rPr>
                <w:rFonts w:cs="Arial"/>
              </w:rPr>
              <w:t xml:space="preserve"> </w:t>
            </w:r>
            <w:r w:rsidR="0016449B" w:rsidRPr="009F4A9A">
              <w:rPr>
                <w:rFonts w:cs="Arial"/>
              </w:rPr>
              <w:t xml:space="preserve">risk logged </w:t>
            </w:r>
            <w:r w:rsidR="00B41F1F">
              <w:rPr>
                <w:rFonts w:cs="Arial"/>
              </w:rPr>
              <w:t>for the project</w:t>
            </w:r>
            <w:r>
              <w:rPr>
                <w:rFonts w:cs="Arial"/>
              </w:rPr>
              <w:t xml:space="preserve"> at all.</w:t>
            </w:r>
          </w:p>
        </w:tc>
      </w:tr>
      <w:tr w:rsidR="0052053B" w:rsidTr="0096466D">
        <w:trPr>
          <w:trHeight w:val="440"/>
        </w:trPr>
        <w:tc>
          <w:tcPr>
            <w:tcW w:w="3870" w:type="dxa"/>
            <w:shd w:val="clear" w:color="auto" w:fill="00B0F0"/>
            <w:vAlign w:val="center"/>
          </w:tcPr>
          <w:p w:rsidR="0052053B" w:rsidRPr="005113B7" w:rsidRDefault="0052053B" w:rsidP="005113B7">
            <w:pPr>
              <w:spacing w:after="0" w:line="240" w:lineRule="auto"/>
              <w:rPr>
                <w:rFonts w:cs="Arial"/>
                <w:u w:val="single"/>
              </w:rPr>
            </w:pPr>
            <w:r w:rsidRPr="005113B7">
              <w:rPr>
                <w:rFonts w:cs="Calibri"/>
              </w:rPr>
              <w:t>Requirements Management</w:t>
            </w:r>
          </w:p>
        </w:tc>
        <w:tc>
          <w:tcPr>
            <w:tcW w:w="9900" w:type="dxa"/>
            <w:shd w:val="clear" w:color="auto" w:fill="auto"/>
            <w:vAlign w:val="center"/>
          </w:tcPr>
          <w:p w:rsidR="0052053B" w:rsidRPr="005113B7" w:rsidRDefault="006050CA" w:rsidP="00B41F1F">
            <w:pPr>
              <w:spacing w:after="0"/>
              <w:rPr>
                <w:rFonts w:cs="Calibri"/>
              </w:rPr>
            </w:pPr>
            <w:r w:rsidRPr="005113B7">
              <w:rPr>
                <w:rFonts w:cs="Arial"/>
              </w:rPr>
              <w:t>Project satisfied the CMMI, NASPL and organizational requirements</w:t>
            </w:r>
            <w:r>
              <w:rPr>
                <w:rFonts w:cs="Arial"/>
              </w:rPr>
              <w:t xml:space="preserve">. </w:t>
            </w:r>
            <w:r w:rsidR="0096466D">
              <w:rPr>
                <w:rFonts w:cs="Arial"/>
              </w:rPr>
              <w:t>No weaknesses</w:t>
            </w:r>
          </w:p>
        </w:tc>
      </w:tr>
      <w:tr w:rsidR="00B41F1F" w:rsidTr="00753B75">
        <w:trPr>
          <w:trHeight w:val="467"/>
        </w:trPr>
        <w:tc>
          <w:tcPr>
            <w:tcW w:w="3870" w:type="dxa"/>
            <w:shd w:val="clear" w:color="auto" w:fill="00B0F0"/>
            <w:vAlign w:val="center"/>
          </w:tcPr>
          <w:p w:rsidR="00B41F1F" w:rsidRPr="005113B7" w:rsidRDefault="00B41F1F" w:rsidP="00B41F1F">
            <w:pPr>
              <w:spacing w:after="0" w:line="240" w:lineRule="auto"/>
              <w:rPr>
                <w:rFonts w:cs="Arial"/>
              </w:rPr>
            </w:pPr>
            <w:r>
              <w:rPr>
                <w:rFonts w:cs="Arial"/>
              </w:rPr>
              <w:t>Requirements Development</w:t>
            </w:r>
            <w:r w:rsidRPr="005113B7">
              <w:rPr>
                <w:rFonts w:cs="Arial"/>
              </w:rPr>
              <w:t xml:space="preserve">  </w:t>
            </w:r>
          </w:p>
        </w:tc>
        <w:tc>
          <w:tcPr>
            <w:tcW w:w="9900" w:type="dxa"/>
            <w:shd w:val="clear" w:color="auto" w:fill="auto"/>
            <w:vAlign w:val="center"/>
          </w:tcPr>
          <w:p w:rsidR="00B41F1F" w:rsidRPr="005113B7" w:rsidRDefault="006050CA" w:rsidP="00D36954">
            <w:pPr>
              <w:spacing w:after="0"/>
              <w:rPr>
                <w:rFonts w:cs="Calibri"/>
              </w:rPr>
            </w:pPr>
            <w:r w:rsidRPr="005113B7">
              <w:rPr>
                <w:rFonts w:cs="Arial"/>
              </w:rPr>
              <w:t>Project satisfied the CMMI, NASPL and organizational requirements</w:t>
            </w:r>
            <w:r>
              <w:rPr>
                <w:rFonts w:cs="Arial"/>
              </w:rPr>
              <w:t xml:space="preserve">. </w:t>
            </w:r>
            <w:r w:rsidR="00753B75">
              <w:rPr>
                <w:rFonts w:cs="Arial"/>
              </w:rPr>
              <w:t>No weaknesses</w:t>
            </w:r>
          </w:p>
        </w:tc>
      </w:tr>
      <w:tr w:rsidR="00864BE7" w:rsidTr="00402613">
        <w:trPr>
          <w:trHeight w:val="467"/>
        </w:trPr>
        <w:tc>
          <w:tcPr>
            <w:tcW w:w="3870" w:type="dxa"/>
            <w:shd w:val="clear" w:color="auto" w:fill="FFFF00"/>
            <w:vAlign w:val="center"/>
          </w:tcPr>
          <w:p w:rsidR="00864BE7" w:rsidRPr="005113B7" w:rsidRDefault="00864BE7" w:rsidP="00327F16">
            <w:pPr>
              <w:spacing w:after="0" w:line="240" w:lineRule="auto"/>
              <w:rPr>
                <w:rFonts w:cs="Arial"/>
              </w:rPr>
            </w:pPr>
            <w:r w:rsidRPr="005113B7">
              <w:rPr>
                <w:rFonts w:cs="Arial"/>
              </w:rPr>
              <w:t xml:space="preserve">Technical Solution  </w:t>
            </w:r>
          </w:p>
        </w:tc>
        <w:tc>
          <w:tcPr>
            <w:tcW w:w="9900" w:type="dxa"/>
            <w:shd w:val="clear" w:color="auto" w:fill="auto"/>
            <w:vAlign w:val="center"/>
          </w:tcPr>
          <w:p w:rsidR="00864BE7" w:rsidRPr="005113B7" w:rsidRDefault="00B41F1F" w:rsidP="00D36954">
            <w:pPr>
              <w:spacing w:after="0" w:line="240" w:lineRule="auto"/>
              <w:rPr>
                <w:rFonts w:cs="Arial"/>
              </w:rPr>
            </w:pPr>
            <w:r w:rsidRPr="005113B7">
              <w:rPr>
                <w:rFonts w:cs="Arial"/>
              </w:rPr>
              <w:t xml:space="preserve">Project </w:t>
            </w:r>
            <w:r>
              <w:rPr>
                <w:rFonts w:cs="Arial"/>
              </w:rPr>
              <w:t xml:space="preserve">did not follow </w:t>
            </w:r>
            <w:r w:rsidR="00864BE7" w:rsidRPr="005113B7">
              <w:rPr>
                <w:rFonts w:cs="Arial"/>
              </w:rPr>
              <w:t xml:space="preserve">Project </w:t>
            </w:r>
            <w:r w:rsidRPr="00B41F1F">
              <w:rPr>
                <w:rFonts w:cs="Arial"/>
              </w:rPr>
              <w:t>Software Design process</w:t>
            </w:r>
            <w:r>
              <w:rPr>
                <w:rFonts w:cs="Arial"/>
              </w:rPr>
              <w:t xml:space="preserve"> and </w:t>
            </w:r>
            <w:r w:rsidRPr="00B41F1F">
              <w:rPr>
                <w:rFonts w:cs="Arial"/>
              </w:rPr>
              <w:t>Technical Solutions Development process</w:t>
            </w:r>
            <w:r>
              <w:rPr>
                <w:rFonts w:cs="Arial"/>
              </w:rPr>
              <w:t>; miss</w:t>
            </w:r>
            <w:r w:rsidR="00D36954">
              <w:rPr>
                <w:rFonts w:cs="Arial"/>
              </w:rPr>
              <w:t>ed</w:t>
            </w:r>
            <w:r>
              <w:rPr>
                <w:rFonts w:cs="Arial"/>
              </w:rPr>
              <w:t xml:space="preserve"> desig</w:t>
            </w:r>
            <w:r w:rsidR="006050CA">
              <w:rPr>
                <w:rFonts w:cs="Arial"/>
              </w:rPr>
              <w:t>n and release notes documents, missed some design document approval</w:t>
            </w:r>
          </w:p>
        </w:tc>
      </w:tr>
      <w:tr w:rsidR="00864BE7" w:rsidTr="00753B75">
        <w:trPr>
          <w:trHeight w:val="467"/>
        </w:trPr>
        <w:tc>
          <w:tcPr>
            <w:tcW w:w="3870" w:type="dxa"/>
            <w:shd w:val="clear" w:color="auto" w:fill="FFFF00"/>
            <w:vAlign w:val="center"/>
          </w:tcPr>
          <w:p w:rsidR="00864BE7" w:rsidRPr="005113B7" w:rsidRDefault="00864BE7" w:rsidP="00327F16">
            <w:pPr>
              <w:spacing w:after="0" w:line="240" w:lineRule="auto"/>
              <w:rPr>
                <w:rFonts w:cs="Arial"/>
              </w:rPr>
            </w:pPr>
            <w:r w:rsidRPr="005113B7">
              <w:rPr>
                <w:rFonts w:cs="Arial"/>
              </w:rPr>
              <w:t xml:space="preserve">Product Integration  </w:t>
            </w:r>
          </w:p>
        </w:tc>
        <w:tc>
          <w:tcPr>
            <w:tcW w:w="9900" w:type="dxa"/>
            <w:shd w:val="clear" w:color="auto" w:fill="auto"/>
            <w:vAlign w:val="center"/>
          </w:tcPr>
          <w:p w:rsidR="00864BE7" w:rsidRPr="005113B7" w:rsidRDefault="00864BE7" w:rsidP="006050CA">
            <w:pPr>
              <w:spacing w:after="0" w:line="240" w:lineRule="auto"/>
              <w:rPr>
                <w:rFonts w:cs="Arial"/>
              </w:rPr>
            </w:pPr>
            <w:r w:rsidRPr="005113B7">
              <w:rPr>
                <w:rFonts w:cs="Arial"/>
              </w:rPr>
              <w:t xml:space="preserve">Project </w:t>
            </w:r>
            <w:r w:rsidR="00B41F1F">
              <w:rPr>
                <w:rFonts w:cs="Arial"/>
              </w:rPr>
              <w:t xml:space="preserve">did not follow </w:t>
            </w:r>
            <w:r w:rsidR="00B41F1F" w:rsidRPr="00B41F1F">
              <w:rPr>
                <w:rFonts w:cs="Arial"/>
              </w:rPr>
              <w:t>Product Integration Process</w:t>
            </w:r>
            <w:r w:rsidR="00B41F1F">
              <w:rPr>
                <w:rFonts w:cs="Arial"/>
              </w:rPr>
              <w:t xml:space="preserve">; </w:t>
            </w:r>
            <w:r w:rsidR="006050CA">
              <w:rPr>
                <w:rFonts w:cs="Arial"/>
              </w:rPr>
              <w:t xml:space="preserve">missed Integration Testing Results; </w:t>
            </w:r>
            <w:r w:rsidR="00ED47AF">
              <w:rPr>
                <w:rFonts w:cs="Arial"/>
              </w:rPr>
              <w:t xml:space="preserve">missed Releases to CAT and Production; </w:t>
            </w:r>
            <w:r w:rsidR="00B41F1F">
              <w:rPr>
                <w:rFonts w:cs="Arial"/>
              </w:rPr>
              <w:t>miss</w:t>
            </w:r>
            <w:r w:rsidR="00D36954">
              <w:rPr>
                <w:rFonts w:cs="Arial"/>
              </w:rPr>
              <w:t>ed</w:t>
            </w:r>
            <w:r w:rsidR="00B41F1F">
              <w:rPr>
                <w:rFonts w:cs="Arial"/>
              </w:rPr>
              <w:t xml:space="preserve"> Installation project documentation</w:t>
            </w:r>
          </w:p>
        </w:tc>
      </w:tr>
      <w:tr w:rsidR="0052053B" w:rsidTr="00402613">
        <w:trPr>
          <w:trHeight w:val="467"/>
        </w:trPr>
        <w:tc>
          <w:tcPr>
            <w:tcW w:w="3870" w:type="dxa"/>
            <w:shd w:val="clear" w:color="auto" w:fill="FFFF00"/>
            <w:vAlign w:val="center"/>
          </w:tcPr>
          <w:p w:rsidR="0052053B" w:rsidRPr="005113B7" w:rsidRDefault="0052053B" w:rsidP="005113B7">
            <w:pPr>
              <w:spacing w:after="0" w:line="240" w:lineRule="auto"/>
              <w:rPr>
                <w:rFonts w:cs="Calibri"/>
              </w:rPr>
            </w:pPr>
            <w:r w:rsidRPr="005113B7">
              <w:rPr>
                <w:rFonts w:cs="Arial"/>
              </w:rPr>
              <w:t xml:space="preserve">Verification  </w:t>
            </w:r>
          </w:p>
        </w:tc>
        <w:tc>
          <w:tcPr>
            <w:tcW w:w="9900" w:type="dxa"/>
            <w:shd w:val="clear" w:color="auto" w:fill="auto"/>
            <w:vAlign w:val="center"/>
          </w:tcPr>
          <w:p w:rsidR="0052053B" w:rsidRPr="005113B7" w:rsidRDefault="00050484" w:rsidP="006050CA">
            <w:pPr>
              <w:spacing w:after="0" w:line="240" w:lineRule="auto"/>
              <w:rPr>
                <w:rFonts w:cs="Calibri"/>
              </w:rPr>
            </w:pPr>
            <w:r w:rsidRPr="005113B7">
              <w:rPr>
                <w:rFonts w:cs="Arial"/>
              </w:rPr>
              <w:t xml:space="preserve">Project </w:t>
            </w:r>
            <w:r w:rsidR="00B41F1F">
              <w:rPr>
                <w:rFonts w:cs="Arial"/>
              </w:rPr>
              <w:t>did not f</w:t>
            </w:r>
            <w:r w:rsidR="00D36954">
              <w:rPr>
                <w:rFonts w:cs="Arial"/>
              </w:rPr>
              <w:t>ollow Peer Review Process; missed</w:t>
            </w:r>
            <w:r w:rsidR="006050CA">
              <w:rPr>
                <w:rFonts w:cs="Arial"/>
              </w:rPr>
              <w:t xml:space="preserve"> some</w:t>
            </w:r>
            <w:r w:rsidR="00B41F1F">
              <w:rPr>
                <w:rFonts w:cs="Arial"/>
              </w:rPr>
              <w:t xml:space="preserve"> Peer Reviews</w:t>
            </w:r>
            <w:r w:rsidR="00D36954">
              <w:rPr>
                <w:rFonts w:cs="Arial"/>
              </w:rPr>
              <w:t xml:space="preserve"> and QA </w:t>
            </w:r>
            <w:r w:rsidR="006050CA">
              <w:rPr>
                <w:rFonts w:cs="Arial"/>
              </w:rPr>
              <w:t>report approval</w:t>
            </w:r>
          </w:p>
        </w:tc>
      </w:tr>
      <w:tr w:rsidR="00864BE7" w:rsidTr="00753B75">
        <w:trPr>
          <w:trHeight w:val="467"/>
        </w:trPr>
        <w:tc>
          <w:tcPr>
            <w:tcW w:w="3870" w:type="dxa"/>
            <w:shd w:val="clear" w:color="auto" w:fill="FFFF00"/>
            <w:vAlign w:val="center"/>
          </w:tcPr>
          <w:p w:rsidR="00864BE7" w:rsidRPr="005113B7" w:rsidRDefault="00864BE7" w:rsidP="00327F16">
            <w:pPr>
              <w:spacing w:after="0" w:line="240" w:lineRule="auto"/>
              <w:rPr>
                <w:rFonts w:cs="Arial"/>
              </w:rPr>
            </w:pPr>
            <w:r w:rsidRPr="005113B7">
              <w:rPr>
                <w:rFonts w:cs="Arial"/>
              </w:rPr>
              <w:t xml:space="preserve">Validation  </w:t>
            </w:r>
          </w:p>
        </w:tc>
        <w:tc>
          <w:tcPr>
            <w:tcW w:w="9900" w:type="dxa"/>
            <w:shd w:val="clear" w:color="auto" w:fill="auto"/>
            <w:vAlign w:val="center"/>
          </w:tcPr>
          <w:p w:rsidR="00864BE7" w:rsidRPr="005113B7" w:rsidRDefault="00864BE7" w:rsidP="00D36954">
            <w:pPr>
              <w:spacing w:after="0" w:line="240" w:lineRule="auto"/>
              <w:rPr>
                <w:rFonts w:cs="Arial"/>
              </w:rPr>
            </w:pPr>
            <w:r w:rsidRPr="005113B7">
              <w:rPr>
                <w:rFonts w:cs="Arial"/>
              </w:rPr>
              <w:t xml:space="preserve">Project </w:t>
            </w:r>
            <w:r w:rsidR="00D36954">
              <w:rPr>
                <w:rFonts w:cs="Arial"/>
              </w:rPr>
              <w:t>did not have CAT</w:t>
            </w:r>
            <w:r w:rsidR="00D36954" w:rsidRPr="0077522C">
              <w:rPr>
                <w:rFonts w:cs="Arial"/>
              </w:rPr>
              <w:t xml:space="preserve"> readiness criteria</w:t>
            </w:r>
            <w:r w:rsidR="00D36954">
              <w:rPr>
                <w:rFonts w:cs="Arial"/>
              </w:rPr>
              <w:t xml:space="preserve"> satisfied; missed CAT testing documents and Customer approval</w:t>
            </w:r>
          </w:p>
        </w:tc>
      </w:tr>
      <w:tr w:rsidR="00D36954" w:rsidTr="00753B75">
        <w:trPr>
          <w:trHeight w:val="467"/>
        </w:trPr>
        <w:tc>
          <w:tcPr>
            <w:tcW w:w="3870" w:type="dxa"/>
            <w:shd w:val="clear" w:color="auto" w:fill="00B0F0"/>
            <w:vAlign w:val="center"/>
          </w:tcPr>
          <w:p w:rsidR="00D36954" w:rsidRPr="005113B7" w:rsidRDefault="00D36954" w:rsidP="00D36954">
            <w:pPr>
              <w:spacing w:after="0" w:line="240" w:lineRule="auto"/>
              <w:rPr>
                <w:rFonts w:cs="Arial"/>
              </w:rPr>
            </w:pPr>
            <w:r w:rsidRPr="005113B7">
              <w:rPr>
                <w:rFonts w:cs="Arial"/>
              </w:rPr>
              <w:t xml:space="preserve">Measurement and Analysis  </w:t>
            </w:r>
          </w:p>
        </w:tc>
        <w:tc>
          <w:tcPr>
            <w:tcW w:w="9900" w:type="dxa"/>
            <w:shd w:val="clear" w:color="auto" w:fill="auto"/>
            <w:vAlign w:val="center"/>
          </w:tcPr>
          <w:p w:rsidR="00D36954" w:rsidRPr="005113B7" w:rsidRDefault="00D36954" w:rsidP="00D36954">
            <w:pPr>
              <w:spacing w:after="0" w:line="240" w:lineRule="auto"/>
              <w:rPr>
                <w:rFonts w:cs="Arial"/>
              </w:rPr>
            </w:pPr>
            <w:r w:rsidRPr="005113B7">
              <w:rPr>
                <w:rFonts w:cs="Arial"/>
              </w:rPr>
              <w:t>Project satisfied the CMMI, NASPL and organizational requirements</w:t>
            </w:r>
            <w:r>
              <w:rPr>
                <w:rFonts w:cs="Arial"/>
              </w:rPr>
              <w:t>. No weaknesses</w:t>
            </w:r>
          </w:p>
        </w:tc>
      </w:tr>
      <w:tr w:rsidR="0052053B" w:rsidTr="00753B75">
        <w:trPr>
          <w:trHeight w:val="467"/>
        </w:trPr>
        <w:tc>
          <w:tcPr>
            <w:tcW w:w="3870" w:type="dxa"/>
            <w:shd w:val="clear" w:color="auto" w:fill="00B0F0"/>
            <w:vAlign w:val="center"/>
          </w:tcPr>
          <w:p w:rsidR="0052053B" w:rsidRPr="005113B7" w:rsidRDefault="0052053B" w:rsidP="005113B7">
            <w:pPr>
              <w:spacing w:after="0" w:line="240" w:lineRule="auto"/>
              <w:rPr>
                <w:rFonts w:cs="Arial"/>
              </w:rPr>
            </w:pPr>
            <w:r w:rsidRPr="005113B7">
              <w:rPr>
                <w:rFonts w:cs="Arial"/>
              </w:rPr>
              <w:t xml:space="preserve">Configuration Management  </w:t>
            </w:r>
          </w:p>
        </w:tc>
        <w:tc>
          <w:tcPr>
            <w:tcW w:w="9900" w:type="dxa"/>
            <w:shd w:val="clear" w:color="auto" w:fill="auto"/>
            <w:vAlign w:val="center"/>
          </w:tcPr>
          <w:p w:rsidR="0052053B" w:rsidRPr="005113B7" w:rsidRDefault="006050CA" w:rsidP="00D36954">
            <w:pPr>
              <w:spacing w:after="0"/>
              <w:rPr>
                <w:rFonts w:cs="Arial"/>
              </w:rPr>
            </w:pPr>
            <w:r w:rsidRPr="005113B7">
              <w:rPr>
                <w:rFonts w:cs="Arial"/>
              </w:rPr>
              <w:t>Project satisfied the CMMI, NASPL and organizational requirements</w:t>
            </w:r>
            <w:r>
              <w:rPr>
                <w:rFonts w:cs="Arial"/>
              </w:rPr>
              <w:t>. No weaknesses</w:t>
            </w:r>
          </w:p>
        </w:tc>
      </w:tr>
      <w:tr w:rsidR="00D36954" w:rsidTr="00864BE7">
        <w:trPr>
          <w:trHeight w:val="467"/>
        </w:trPr>
        <w:tc>
          <w:tcPr>
            <w:tcW w:w="3870" w:type="dxa"/>
            <w:shd w:val="clear" w:color="auto" w:fill="00B0F0"/>
            <w:vAlign w:val="center"/>
          </w:tcPr>
          <w:p w:rsidR="00D36954" w:rsidRPr="005113B7" w:rsidRDefault="00D36954" w:rsidP="00D36954">
            <w:pPr>
              <w:spacing w:after="0" w:line="240" w:lineRule="auto"/>
              <w:rPr>
                <w:rFonts w:cs="Arial"/>
              </w:rPr>
            </w:pPr>
            <w:r w:rsidRPr="005113B7">
              <w:rPr>
                <w:rFonts w:cs="Arial"/>
              </w:rPr>
              <w:t>Process and Product Quality Assurance</w:t>
            </w:r>
          </w:p>
        </w:tc>
        <w:tc>
          <w:tcPr>
            <w:tcW w:w="9900" w:type="dxa"/>
            <w:shd w:val="clear" w:color="auto" w:fill="auto"/>
            <w:vAlign w:val="center"/>
          </w:tcPr>
          <w:p w:rsidR="00D36954" w:rsidRPr="005113B7" w:rsidRDefault="00D36954" w:rsidP="00D36954">
            <w:pPr>
              <w:spacing w:after="0" w:line="240" w:lineRule="auto"/>
              <w:rPr>
                <w:rFonts w:cs="Arial"/>
              </w:rPr>
            </w:pPr>
            <w:r w:rsidRPr="005113B7">
              <w:rPr>
                <w:rFonts w:cs="Arial"/>
              </w:rPr>
              <w:t>Project satisfied the CMMI, NASPL and organizational requirements</w:t>
            </w:r>
            <w:r>
              <w:rPr>
                <w:rFonts w:cs="Arial"/>
              </w:rPr>
              <w:t>. No weaknesses</w:t>
            </w:r>
          </w:p>
        </w:tc>
      </w:tr>
    </w:tbl>
    <w:p w:rsidR="00EB13BF" w:rsidRPr="005113B7" w:rsidRDefault="00EB13BF" w:rsidP="0044077A">
      <w:pPr>
        <w:spacing w:after="0" w:line="240" w:lineRule="auto"/>
        <w:ind w:left="-450"/>
        <w:rPr>
          <w:rFonts w:cs="Arial"/>
        </w:rPr>
      </w:pPr>
      <w:r w:rsidRPr="005113B7">
        <w:rPr>
          <w:rFonts w:cs="Arial"/>
          <w:b/>
        </w:rPr>
        <w:t>Note</w:t>
      </w:r>
      <w:r w:rsidRPr="005113B7">
        <w:rPr>
          <w:rFonts w:cs="Arial"/>
        </w:rPr>
        <w:t>: Organizational findings not depicted in the Summary above.</w:t>
      </w:r>
    </w:p>
    <w:p w:rsidR="00EC2CC2" w:rsidRDefault="00EC2CC2" w:rsidP="00864BE7">
      <w:pPr>
        <w:spacing w:after="60"/>
        <w:ind w:left="-540"/>
        <w:rPr>
          <w:rFonts w:ascii="Arial" w:hAnsi="Arial" w:cs="Arial"/>
          <w:b/>
          <w:sz w:val="24"/>
          <w:szCs w:val="24"/>
          <w:u w:val="single"/>
        </w:rPr>
      </w:pPr>
    </w:p>
    <w:p w:rsidR="00C44092" w:rsidRPr="00EB13BF" w:rsidRDefault="0090576E" w:rsidP="00864BE7">
      <w:pPr>
        <w:spacing w:after="60"/>
        <w:ind w:left="-540"/>
        <w:rPr>
          <w:rFonts w:ascii="Arial" w:hAnsi="Arial" w:cs="Arial"/>
          <w:b/>
          <w:sz w:val="24"/>
          <w:szCs w:val="24"/>
          <w:u w:val="single"/>
        </w:rPr>
      </w:pPr>
      <w:r w:rsidRPr="00EB13BF">
        <w:rPr>
          <w:rFonts w:ascii="Arial" w:hAnsi="Arial" w:cs="Arial"/>
          <w:b/>
          <w:sz w:val="24"/>
          <w:szCs w:val="24"/>
          <w:u w:val="single"/>
        </w:rPr>
        <w:t xml:space="preserve">Scope: </w:t>
      </w:r>
    </w:p>
    <w:p w:rsidR="00001452" w:rsidRPr="00001452" w:rsidRDefault="00C44092" w:rsidP="0044077A">
      <w:pPr>
        <w:spacing w:after="0" w:line="240" w:lineRule="auto"/>
        <w:ind w:left="-360"/>
        <w:rPr>
          <w:sz w:val="24"/>
        </w:rPr>
      </w:pPr>
      <w:bookmarkStart w:id="0" w:name="_Toc382229251"/>
      <w:bookmarkStart w:id="1" w:name="_Toc382233316"/>
      <w:r w:rsidRPr="00001452">
        <w:rPr>
          <w:sz w:val="24"/>
        </w:rPr>
        <w:t>The purpose of the CAPA report is to provide management with appropriate visibility into the proce</w:t>
      </w:r>
      <w:r w:rsidR="00001452" w:rsidRPr="00001452">
        <w:rPr>
          <w:sz w:val="24"/>
        </w:rPr>
        <w:t>sses being used by the software</w:t>
      </w:r>
    </w:p>
    <w:p w:rsidR="00001452" w:rsidRPr="00332F4E" w:rsidRDefault="00C44092" w:rsidP="0044077A">
      <w:pPr>
        <w:spacing w:after="0" w:line="240" w:lineRule="auto"/>
        <w:ind w:left="-360"/>
        <w:rPr>
          <w:sz w:val="24"/>
        </w:rPr>
      </w:pPr>
      <w:r w:rsidRPr="00332F4E">
        <w:rPr>
          <w:sz w:val="24"/>
        </w:rPr>
        <w:t>project</w:t>
      </w:r>
      <w:r w:rsidR="00001452" w:rsidRPr="00332F4E">
        <w:rPr>
          <w:sz w:val="24"/>
        </w:rPr>
        <w:t xml:space="preserve"> </w:t>
      </w:r>
      <w:r w:rsidRPr="00332F4E">
        <w:rPr>
          <w:sz w:val="24"/>
        </w:rPr>
        <w:t>(s) and of the products being built.</w:t>
      </w:r>
      <w:bookmarkEnd w:id="0"/>
      <w:bookmarkEnd w:id="1"/>
      <w:r w:rsidRPr="00332F4E">
        <w:rPr>
          <w:sz w:val="24"/>
        </w:rPr>
        <w:t xml:space="preserve">  This report will </w:t>
      </w:r>
      <w:r w:rsidR="00063F3D" w:rsidRPr="00332F4E">
        <w:rPr>
          <w:sz w:val="24"/>
        </w:rPr>
        <w:t xml:space="preserve">provide insight into </w:t>
      </w:r>
      <w:r w:rsidRPr="00332F4E">
        <w:rPr>
          <w:sz w:val="24"/>
        </w:rPr>
        <w:t xml:space="preserve">any process improvements, trend analysis or other </w:t>
      </w:r>
    </w:p>
    <w:p w:rsidR="00305B69" w:rsidRPr="00332F4E" w:rsidRDefault="00C44092" w:rsidP="0044077A">
      <w:pPr>
        <w:spacing w:after="0" w:line="240" w:lineRule="auto"/>
        <w:ind w:left="-360"/>
        <w:rPr>
          <w:sz w:val="24"/>
        </w:rPr>
      </w:pPr>
      <w:r w:rsidRPr="00332F4E">
        <w:rPr>
          <w:sz w:val="24"/>
        </w:rPr>
        <w:t>project issues that come up.</w:t>
      </w:r>
      <w:r w:rsidR="006357D1" w:rsidRPr="00332F4E">
        <w:rPr>
          <w:sz w:val="24"/>
        </w:rPr>
        <w:t xml:space="preserve">  </w:t>
      </w:r>
      <w:r w:rsidR="00F24A86" w:rsidRPr="00332F4E">
        <w:rPr>
          <w:sz w:val="24"/>
        </w:rPr>
        <w:t xml:space="preserve">A </w:t>
      </w:r>
      <w:r w:rsidR="000B3BAE" w:rsidRPr="00332F4E">
        <w:rPr>
          <w:sz w:val="24"/>
        </w:rPr>
        <w:t xml:space="preserve">Correction, </w:t>
      </w:r>
      <w:r w:rsidR="00F24A86" w:rsidRPr="00332F4E">
        <w:rPr>
          <w:sz w:val="24"/>
        </w:rPr>
        <w:t>Corrective Action</w:t>
      </w:r>
      <w:r w:rsidR="000B3BAE" w:rsidRPr="00332F4E">
        <w:rPr>
          <w:sz w:val="24"/>
        </w:rPr>
        <w:t>, and/</w:t>
      </w:r>
      <w:r w:rsidR="00F24A86" w:rsidRPr="00332F4E">
        <w:rPr>
          <w:sz w:val="24"/>
        </w:rPr>
        <w:t xml:space="preserve">or Preventative Action will </w:t>
      </w:r>
      <w:r w:rsidR="000B3BAE" w:rsidRPr="00332F4E">
        <w:rPr>
          <w:sz w:val="24"/>
        </w:rPr>
        <w:t>be assigned</w:t>
      </w:r>
      <w:r w:rsidR="00F24A86" w:rsidRPr="00332F4E">
        <w:rPr>
          <w:sz w:val="24"/>
        </w:rPr>
        <w:t xml:space="preserve"> given based on the </w:t>
      </w:r>
      <w:r w:rsidR="000B3BAE" w:rsidRPr="00332F4E">
        <w:rPr>
          <w:sz w:val="24"/>
        </w:rPr>
        <w:t xml:space="preserve">project management </w:t>
      </w:r>
      <w:r w:rsidR="00F24A86" w:rsidRPr="00332F4E">
        <w:rPr>
          <w:sz w:val="24"/>
        </w:rPr>
        <w:t>responses and the</w:t>
      </w:r>
      <w:r w:rsidR="000B3BAE" w:rsidRPr="00332F4E">
        <w:rPr>
          <w:sz w:val="24"/>
        </w:rPr>
        <w:t xml:space="preserve"> severity of the</w:t>
      </w:r>
      <w:r w:rsidR="00F24A86" w:rsidRPr="00332F4E">
        <w:rPr>
          <w:sz w:val="24"/>
        </w:rPr>
        <w:t xml:space="preserve"> finding</w:t>
      </w:r>
      <w:r w:rsidR="000B3BAE" w:rsidRPr="00332F4E">
        <w:rPr>
          <w:sz w:val="24"/>
        </w:rPr>
        <w:t xml:space="preserve"> (s)</w:t>
      </w:r>
      <w:r w:rsidR="00F24A86" w:rsidRPr="00332F4E">
        <w:rPr>
          <w:sz w:val="24"/>
        </w:rPr>
        <w:t xml:space="preserve">.  </w:t>
      </w:r>
    </w:p>
    <w:p w:rsidR="002061F3" w:rsidRPr="00332F4E" w:rsidRDefault="002061F3" w:rsidP="00001452">
      <w:pPr>
        <w:spacing w:after="0" w:line="240" w:lineRule="auto"/>
        <w:rPr>
          <w:sz w:val="24"/>
        </w:rPr>
      </w:pPr>
    </w:p>
    <w:p w:rsidR="002D58B6" w:rsidRPr="00332F4E" w:rsidRDefault="000B3BAE" w:rsidP="00EB13BF">
      <w:pPr>
        <w:spacing w:after="60"/>
        <w:ind w:left="-540"/>
        <w:rPr>
          <w:rFonts w:ascii="Arial" w:hAnsi="Arial" w:cs="Arial"/>
          <w:b/>
          <w:sz w:val="24"/>
          <w:szCs w:val="24"/>
          <w:u w:val="single"/>
        </w:rPr>
      </w:pPr>
      <w:r w:rsidRPr="00332F4E">
        <w:rPr>
          <w:rFonts w:ascii="Arial" w:hAnsi="Arial" w:cs="Arial"/>
          <w:b/>
          <w:sz w:val="24"/>
          <w:szCs w:val="24"/>
          <w:u w:val="single"/>
        </w:rPr>
        <w:t>Risk Rating Characterization</w:t>
      </w:r>
    </w:p>
    <w:p w:rsidR="00EF2637" w:rsidRPr="00332F4E" w:rsidRDefault="00F009EE" w:rsidP="0044077A">
      <w:pPr>
        <w:spacing w:after="0" w:line="240" w:lineRule="auto"/>
        <w:ind w:left="-360"/>
        <w:rPr>
          <w:sz w:val="24"/>
        </w:rPr>
      </w:pPr>
      <w:r w:rsidRPr="00332F4E">
        <w:rPr>
          <w:sz w:val="24"/>
        </w:rPr>
        <w:t xml:space="preserve">The method used </w:t>
      </w:r>
      <w:r w:rsidR="00082A57" w:rsidRPr="00332F4E">
        <w:rPr>
          <w:sz w:val="24"/>
        </w:rPr>
        <w:t>in the determination</w:t>
      </w:r>
      <w:r w:rsidRPr="00332F4E">
        <w:rPr>
          <w:sz w:val="24"/>
        </w:rPr>
        <w:t xml:space="preserve"> and </w:t>
      </w:r>
      <w:r w:rsidR="00082A57" w:rsidRPr="00332F4E">
        <w:rPr>
          <w:sz w:val="24"/>
        </w:rPr>
        <w:t>the assignment of</w:t>
      </w:r>
      <w:r w:rsidRPr="00332F4E">
        <w:rPr>
          <w:sz w:val="24"/>
        </w:rPr>
        <w:t xml:space="preserve"> characterizations related </w:t>
      </w:r>
      <w:r w:rsidR="00082A57" w:rsidRPr="00332F4E">
        <w:rPr>
          <w:sz w:val="24"/>
        </w:rPr>
        <w:t xml:space="preserve">to process area </w:t>
      </w:r>
      <w:r w:rsidRPr="00332F4E">
        <w:rPr>
          <w:sz w:val="24"/>
        </w:rPr>
        <w:t>goal</w:t>
      </w:r>
      <w:r w:rsidR="00082A57" w:rsidRPr="00332F4E">
        <w:rPr>
          <w:sz w:val="24"/>
        </w:rPr>
        <w:t>s</w:t>
      </w:r>
      <w:r w:rsidRPr="00332F4E">
        <w:rPr>
          <w:sz w:val="24"/>
        </w:rPr>
        <w:t xml:space="preserve"> is</w:t>
      </w:r>
      <w:r w:rsidR="00082A57" w:rsidRPr="00332F4E">
        <w:rPr>
          <w:sz w:val="24"/>
        </w:rPr>
        <w:t xml:space="preserve"> detailed in table 1.0 Characterization of Process Areas</w:t>
      </w:r>
      <w:r w:rsidRPr="00332F4E">
        <w:rPr>
          <w:sz w:val="24"/>
        </w:rPr>
        <w:t xml:space="preserve">. Each </w:t>
      </w:r>
      <w:r w:rsidR="006D00AC" w:rsidRPr="00332F4E">
        <w:rPr>
          <w:sz w:val="24"/>
        </w:rPr>
        <w:t xml:space="preserve">process area in the assessment </w:t>
      </w:r>
      <w:r w:rsidRPr="00332F4E">
        <w:rPr>
          <w:sz w:val="24"/>
        </w:rPr>
        <w:t xml:space="preserve">scope will be given a Red, Yellow, </w:t>
      </w:r>
      <w:r w:rsidR="00EF2637" w:rsidRPr="00332F4E">
        <w:rPr>
          <w:sz w:val="24"/>
        </w:rPr>
        <w:t xml:space="preserve">Green, Blue or Grey characterization based on affirmations, direct-artifacts and indirect-artifacts, </w:t>
      </w:r>
      <w:r w:rsidR="00B03433">
        <w:rPr>
          <w:sz w:val="24"/>
        </w:rPr>
        <w:t xml:space="preserve">project progress, </w:t>
      </w:r>
      <w:r w:rsidR="00EF2637" w:rsidRPr="00332F4E">
        <w:rPr>
          <w:sz w:val="24"/>
        </w:rPr>
        <w:t xml:space="preserve">or waivers. </w:t>
      </w:r>
    </w:p>
    <w:tbl>
      <w:tblPr>
        <w:tblW w:w="13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53"/>
        <w:gridCol w:w="1350"/>
        <w:gridCol w:w="9922"/>
      </w:tblGrid>
      <w:tr w:rsidR="00E8775D" w:rsidTr="00E8775D">
        <w:trPr>
          <w:trHeight w:val="224"/>
          <w:jc w:val="center"/>
        </w:trPr>
        <w:tc>
          <w:tcPr>
            <w:tcW w:w="2453" w:type="dxa"/>
            <w:shd w:val="clear" w:color="auto" w:fill="D9D9D9"/>
            <w:vAlign w:val="center"/>
          </w:tcPr>
          <w:p w:rsidR="00E8775D" w:rsidRPr="00AE3241" w:rsidRDefault="00E8775D" w:rsidP="00192135">
            <w:pPr>
              <w:spacing w:before="60" w:after="60"/>
              <w:jc w:val="center"/>
              <w:rPr>
                <w:b/>
                <w:bCs/>
                <w:sz w:val="24"/>
              </w:rPr>
            </w:pPr>
            <w:bookmarkStart w:id="2" w:name="OLE_LINK6"/>
            <w:bookmarkStart w:id="3" w:name="OLE_LINK7"/>
            <w:r>
              <w:rPr>
                <w:b/>
                <w:bCs/>
                <w:sz w:val="24"/>
              </w:rPr>
              <w:t>Characterization</w:t>
            </w:r>
          </w:p>
        </w:tc>
        <w:tc>
          <w:tcPr>
            <w:tcW w:w="1350" w:type="dxa"/>
            <w:shd w:val="clear" w:color="auto" w:fill="D9D9D9"/>
            <w:vAlign w:val="center"/>
          </w:tcPr>
          <w:p w:rsidR="00E8775D" w:rsidRPr="00AE3241" w:rsidRDefault="00E8775D" w:rsidP="00192135">
            <w:pPr>
              <w:spacing w:before="60" w:after="60"/>
              <w:jc w:val="center"/>
              <w:rPr>
                <w:b/>
                <w:bCs/>
                <w:sz w:val="24"/>
              </w:rPr>
            </w:pPr>
            <w:r w:rsidRPr="00AE3241">
              <w:rPr>
                <w:b/>
                <w:bCs/>
                <w:sz w:val="24"/>
              </w:rPr>
              <w:t>Rating</w:t>
            </w:r>
          </w:p>
        </w:tc>
        <w:tc>
          <w:tcPr>
            <w:tcW w:w="9922" w:type="dxa"/>
            <w:shd w:val="clear" w:color="auto" w:fill="D9D9D9"/>
            <w:vAlign w:val="center"/>
          </w:tcPr>
          <w:p w:rsidR="00E8775D" w:rsidRPr="00AE3241" w:rsidRDefault="00E8775D" w:rsidP="00192135">
            <w:pPr>
              <w:spacing w:before="60" w:after="60"/>
              <w:jc w:val="center"/>
              <w:rPr>
                <w:b/>
                <w:bCs/>
                <w:sz w:val="24"/>
              </w:rPr>
            </w:pPr>
            <w:r w:rsidRPr="00AE3241">
              <w:rPr>
                <w:b/>
                <w:bCs/>
                <w:sz w:val="24"/>
              </w:rPr>
              <w:t>Description</w:t>
            </w:r>
          </w:p>
        </w:tc>
      </w:tr>
      <w:tr w:rsidR="00E8775D" w:rsidTr="00A97EF7">
        <w:trPr>
          <w:trHeight w:val="1173"/>
          <w:jc w:val="center"/>
        </w:trPr>
        <w:tc>
          <w:tcPr>
            <w:tcW w:w="2453" w:type="dxa"/>
            <w:shd w:val="clear" w:color="auto" w:fill="FF0000"/>
            <w:vAlign w:val="center"/>
          </w:tcPr>
          <w:p w:rsidR="00E8775D" w:rsidRPr="00537871" w:rsidRDefault="00E8775D" w:rsidP="00E8775D">
            <w:pPr>
              <w:spacing w:after="0"/>
              <w:jc w:val="center"/>
            </w:pPr>
            <w:r>
              <w:t>Not Implemented</w:t>
            </w:r>
          </w:p>
        </w:tc>
        <w:tc>
          <w:tcPr>
            <w:tcW w:w="1350" w:type="dxa"/>
            <w:vAlign w:val="center"/>
          </w:tcPr>
          <w:p w:rsidR="00E8775D" w:rsidRPr="00537871" w:rsidRDefault="00E8775D" w:rsidP="00E8775D">
            <w:pPr>
              <w:spacing w:after="0"/>
              <w:jc w:val="center"/>
            </w:pPr>
            <w:r w:rsidRPr="00537871">
              <w:t>4</w:t>
            </w:r>
          </w:p>
        </w:tc>
        <w:tc>
          <w:tcPr>
            <w:tcW w:w="9922" w:type="dxa"/>
            <w:vAlign w:val="center"/>
          </w:tcPr>
          <w:p w:rsidR="00E8775D" w:rsidRPr="00537871" w:rsidRDefault="00E8775D" w:rsidP="00482792">
            <w:pPr>
              <w:spacing w:after="0"/>
            </w:pPr>
            <w:r w:rsidRPr="00537871">
              <w:t>One or more Process area(s) have been rated Not Implemented (NI)</w:t>
            </w:r>
          </w:p>
          <w:p w:rsidR="00E8775D" w:rsidRPr="00537871" w:rsidRDefault="00E8775D" w:rsidP="001B14DD">
            <w:pPr>
              <w:pStyle w:val="ListParagraph"/>
              <w:numPr>
                <w:ilvl w:val="0"/>
                <w:numId w:val="2"/>
              </w:numPr>
              <w:spacing w:after="0" w:line="240" w:lineRule="auto"/>
            </w:pPr>
            <w:r w:rsidRPr="00537871">
              <w:rPr>
                <w:rFonts w:eastAsia="Times New Roman"/>
              </w:rPr>
              <w:t>One or more key process (es)/practice was not implemented during the lifecycle of the project creating a significant risk to the project.</w:t>
            </w:r>
          </w:p>
          <w:p w:rsidR="00E8775D" w:rsidRPr="00537871" w:rsidRDefault="00E8775D" w:rsidP="001B14DD">
            <w:pPr>
              <w:pStyle w:val="ListParagraph"/>
              <w:numPr>
                <w:ilvl w:val="0"/>
                <w:numId w:val="2"/>
              </w:numPr>
              <w:spacing w:after="0" w:line="240" w:lineRule="auto"/>
            </w:pPr>
            <w:r w:rsidRPr="00537871">
              <w:rPr>
                <w:rFonts w:eastAsia="Times New Roman"/>
              </w:rPr>
              <w:t>Insufficient artifact evidence was provided to satisfy one or more practice for the process area.</w:t>
            </w:r>
          </w:p>
        </w:tc>
      </w:tr>
      <w:tr w:rsidR="00E8775D" w:rsidTr="00E8775D">
        <w:trPr>
          <w:trHeight w:val="1268"/>
          <w:jc w:val="center"/>
        </w:trPr>
        <w:tc>
          <w:tcPr>
            <w:tcW w:w="2453" w:type="dxa"/>
            <w:shd w:val="clear" w:color="auto" w:fill="FFFF00"/>
            <w:vAlign w:val="center"/>
          </w:tcPr>
          <w:p w:rsidR="00E8775D" w:rsidRDefault="00E8775D" w:rsidP="009C0010">
            <w:pPr>
              <w:spacing w:after="0"/>
              <w:jc w:val="center"/>
              <w:rPr>
                <w:shd w:val="clear" w:color="auto" w:fill="FFFF89"/>
              </w:rPr>
            </w:pPr>
            <w:r>
              <w:rPr>
                <w:shd w:val="clear" w:color="auto" w:fill="FFFF89"/>
              </w:rPr>
              <w:t>Partially</w:t>
            </w:r>
          </w:p>
          <w:p w:rsidR="00E8775D" w:rsidRPr="00E8775D" w:rsidRDefault="00E8775D" w:rsidP="00E8775D">
            <w:pPr>
              <w:spacing w:after="0"/>
              <w:jc w:val="center"/>
              <w:rPr>
                <w:shd w:val="clear" w:color="auto" w:fill="FFFF89"/>
              </w:rPr>
            </w:pPr>
            <w:r>
              <w:rPr>
                <w:shd w:val="clear" w:color="auto" w:fill="FFFF89"/>
              </w:rPr>
              <w:t>Implemented</w:t>
            </w:r>
          </w:p>
        </w:tc>
        <w:tc>
          <w:tcPr>
            <w:tcW w:w="1350" w:type="dxa"/>
            <w:vAlign w:val="center"/>
          </w:tcPr>
          <w:p w:rsidR="00E8775D" w:rsidRPr="00537871" w:rsidRDefault="00E8775D" w:rsidP="00E8775D">
            <w:pPr>
              <w:spacing w:after="0"/>
              <w:jc w:val="center"/>
            </w:pPr>
            <w:r w:rsidRPr="00537871">
              <w:t>3</w:t>
            </w:r>
          </w:p>
        </w:tc>
        <w:tc>
          <w:tcPr>
            <w:tcW w:w="9922" w:type="dxa"/>
            <w:vAlign w:val="center"/>
          </w:tcPr>
          <w:p w:rsidR="00E8775D" w:rsidRPr="00537871" w:rsidRDefault="00E8775D" w:rsidP="00482792">
            <w:pPr>
              <w:spacing w:after="0"/>
            </w:pPr>
            <w:r w:rsidRPr="00537871">
              <w:t xml:space="preserve">One or more Process area(s) have been rated Partially Implemented (PI) </w:t>
            </w:r>
          </w:p>
          <w:p w:rsidR="00E8775D" w:rsidRPr="00537871" w:rsidRDefault="00E8775D" w:rsidP="001B14DD">
            <w:pPr>
              <w:pStyle w:val="ListParagraph"/>
              <w:numPr>
                <w:ilvl w:val="0"/>
                <w:numId w:val="2"/>
              </w:numPr>
              <w:spacing w:after="0" w:line="240" w:lineRule="auto"/>
            </w:pPr>
            <w:r w:rsidRPr="00537871">
              <w:rPr>
                <w:rFonts w:eastAsia="Times New Roman"/>
              </w:rPr>
              <w:t>One or more key process (es)/practice was partially implemented during the lifecycle of the project creating a risk to the project.</w:t>
            </w:r>
          </w:p>
          <w:p w:rsidR="00E8775D" w:rsidRPr="00537871" w:rsidRDefault="00E8775D" w:rsidP="001B14DD">
            <w:pPr>
              <w:pStyle w:val="ListParagraph"/>
              <w:numPr>
                <w:ilvl w:val="0"/>
                <w:numId w:val="2"/>
              </w:numPr>
              <w:spacing w:after="0" w:line="240" w:lineRule="auto"/>
            </w:pPr>
            <w:r w:rsidRPr="00537871">
              <w:rPr>
                <w:rFonts w:eastAsia="Times New Roman"/>
              </w:rPr>
              <w:t>Inadequate artifact evidence to fully satisfy one or more practice for the process area.</w:t>
            </w:r>
            <w:r w:rsidRPr="00537871">
              <w:t xml:space="preserve"> </w:t>
            </w:r>
          </w:p>
        </w:tc>
      </w:tr>
      <w:tr w:rsidR="00E8775D" w:rsidTr="00A97EF7">
        <w:trPr>
          <w:trHeight w:val="1250"/>
          <w:jc w:val="center"/>
        </w:trPr>
        <w:tc>
          <w:tcPr>
            <w:tcW w:w="2453" w:type="dxa"/>
            <w:shd w:val="clear" w:color="auto" w:fill="92D050"/>
            <w:vAlign w:val="center"/>
          </w:tcPr>
          <w:p w:rsidR="00E8775D" w:rsidRDefault="00E8775D" w:rsidP="00825F79">
            <w:pPr>
              <w:spacing w:after="0"/>
              <w:jc w:val="center"/>
            </w:pPr>
            <w:r>
              <w:t>Largely</w:t>
            </w:r>
          </w:p>
          <w:p w:rsidR="00E8775D" w:rsidRPr="00537871" w:rsidRDefault="00E8775D" w:rsidP="00E8775D">
            <w:pPr>
              <w:spacing w:after="0"/>
              <w:jc w:val="center"/>
            </w:pPr>
            <w:r>
              <w:t>Implemented</w:t>
            </w:r>
          </w:p>
        </w:tc>
        <w:tc>
          <w:tcPr>
            <w:tcW w:w="1350" w:type="dxa"/>
            <w:vAlign w:val="center"/>
          </w:tcPr>
          <w:p w:rsidR="00E8775D" w:rsidRPr="00537871" w:rsidRDefault="00E8775D" w:rsidP="00E8775D">
            <w:pPr>
              <w:spacing w:after="0"/>
              <w:jc w:val="center"/>
            </w:pPr>
            <w:r w:rsidRPr="00537871">
              <w:t>2</w:t>
            </w:r>
          </w:p>
        </w:tc>
        <w:tc>
          <w:tcPr>
            <w:tcW w:w="9922" w:type="dxa"/>
          </w:tcPr>
          <w:p w:rsidR="00E8775D" w:rsidRPr="00537871" w:rsidRDefault="00E8775D" w:rsidP="00482792">
            <w:pPr>
              <w:spacing w:after="0"/>
            </w:pPr>
            <w:r w:rsidRPr="00537871">
              <w:t xml:space="preserve">Majority of the Process area(s) have been rated Largely Implemented (LI) </w:t>
            </w:r>
          </w:p>
          <w:p w:rsidR="00E8775D" w:rsidRPr="00537871" w:rsidRDefault="00E8775D" w:rsidP="001B14DD">
            <w:pPr>
              <w:pStyle w:val="ListParagraph"/>
              <w:numPr>
                <w:ilvl w:val="0"/>
                <w:numId w:val="2"/>
              </w:numPr>
              <w:spacing w:after="0" w:line="240" w:lineRule="auto"/>
            </w:pPr>
            <w:r w:rsidRPr="00537871">
              <w:t xml:space="preserve">Most of the process areas are largely implemented during the lifecycle of the project, minor risks are identified. </w:t>
            </w:r>
          </w:p>
          <w:p w:rsidR="00E8775D" w:rsidRPr="00537871" w:rsidRDefault="00E8775D" w:rsidP="001B14DD">
            <w:pPr>
              <w:pStyle w:val="ListParagraph"/>
              <w:numPr>
                <w:ilvl w:val="0"/>
                <w:numId w:val="2"/>
              </w:numPr>
              <w:spacing w:after="0" w:line="240" w:lineRule="auto"/>
            </w:pPr>
            <w:r w:rsidRPr="00537871">
              <w:t xml:space="preserve">Direct artifacts are present and judged to be sufficient with minor weaknesses are noted. </w:t>
            </w:r>
          </w:p>
        </w:tc>
      </w:tr>
      <w:tr w:rsidR="00E8775D" w:rsidTr="00A97EF7">
        <w:trPr>
          <w:trHeight w:val="1110"/>
          <w:jc w:val="center"/>
        </w:trPr>
        <w:tc>
          <w:tcPr>
            <w:tcW w:w="2453" w:type="dxa"/>
            <w:shd w:val="clear" w:color="auto" w:fill="00B0F0"/>
            <w:vAlign w:val="center"/>
          </w:tcPr>
          <w:p w:rsidR="00E8775D" w:rsidRPr="00575541" w:rsidRDefault="00E8775D" w:rsidP="00E8775D">
            <w:pPr>
              <w:spacing w:after="0"/>
              <w:jc w:val="center"/>
            </w:pPr>
            <w:r>
              <w:t>Fully Implemented</w:t>
            </w:r>
          </w:p>
        </w:tc>
        <w:tc>
          <w:tcPr>
            <w:tcW w:w="1350" w:type="dxa"/>
            <w:vAlign w:val="center"/>
          </w:tcPr>
          <w:p w:rsidR="00E8775D" w:rsidRPr="00575541" w:rsidRDefault="00E8775D" w:rsidP="00E8775D">
            <w:pPr>
              <w:spacing w:after="0"/>
              <w:jc w:val="center"/>
            </w:pPr>
            <w:r w:rsidRPr="00537871">
              <w:t>1</w:t>
            </w:r>
          </w:p>
        </w:tc>
        <w:tc>
          <w:tcPr>
            <w:tcW w:w="9922" w:type="dxa"/>
            <w:vAlign w:val="center"/>
          </w:tcPr>
          <w:p w:rsidR="00E8775D" w:rsidRPr="00575541" w:rsidRDefault="00E8775D" w:rsidP="00482792">
            <w:pPr>
              <w:spacing w:after="0"/>
            </w:pPr>
            <w:r w:rsidRPr="00575541">
              <w:t xml:space="preserve">Majority of the Process area(s) have been rated Fully Implemented (FI) </w:t>
            </w:r>
          </w:p>
          <w:p w:rsidR="00E8775D" w:rsidRPr="00575541" w:rsidRDefault="00E8775D" w:rsidP="001B14DD">
            <w:pPr>
              <w:pStyle w:val="ListParagraph"/>
              <w:numPr>
                <w:ilvl w:val="0"/>
                <w:numId w:val="2"/>
              </w:numPr>
              <w:spacing w:after="0" w:line="240" w:lineRule="auto"/>
            </w:pPr>
            <w:r w:rsidRPr="00575541">
              <w:t xml:space="preserve">Process areas are Fully Implemented during the lifecycle of the project and no risks are identified. </w:t>
            </w:r>
          </w:p>
          <w:p w:rsidR="00E8775D" w:rsidRPr="00575541" w:rsidRDefault="00E8775D" w:rsidP="001B14DD">
            <w:pPr>
              <w:pStyle w:val="ListParagraph"/>
              <w:numPr>
                <w:ilvl w:val="0"/>
                <w:numId w:val="2"/>
              </w:numPr>
              <w:spacing w:after="0" w:line="240" w:lineRule="auto"/>
            </w:pPr>
            <w:r w:rsidRPr="00575541">
              <w:t>Direct artifacts are present and judged to be adequate</w:t>
            </w:r>
          </w:p>
          <w:p w:rsidR="00E8775D" w:rsidRPr="00575541" w:rsidRDefault="00E8775D" w:rsidP="001B14DD">
            <w:pPr>
              <w:pStyle w:val="ListParagraph"/>
              <w:numPr>
                <w:ilvl w:val="0"/>
                <w:numId w:val="2"/>
              </w:numPr>
              <w:spacing w:after="0" w:line="240" w:lineRule="auto"/>
            </w:pPr>
            <w:r w:rsidRPr="00575541">
              <w:t>No weaknesses are noted</w:t>
            </w:r>
          </w:p>
        </w:tc>
      </w:tr>
      <w:tr w:rsidR="00E8775D" w:rsidTr="005113B7">
        <w:trPr>
          <w:trHeight w:val="962"/>
          <w:jc w:val="center"/>
        </w:trPr>
        <w:tc>
          <w:tcPr>
            <w:tcW w:w="2453" w:type="dxa"/>
            <w:shd w:val="clear" w:color="auto" w:fill="F2F2F2"/>
            <w:vAlign w:val="center"/>
          </w:tcPr>
          <w:p w:rsidR="00E8775D" w:rsidRPr="00575541" w:rsidRDefault="00E8775D" w:rsidP="009C0010">
            <w:pPr>
              <w:spacing w:after="0"/>
              <w:jc w:val="center"/>
            </w:pPr>
            <w:r>
              <w:t>Not Rated</w:t>
            </w:r>
          </w:p>
        </w:tc>
        <w:tc>
          <w:tcPr>
            <w:tcW w:w="1350" w:type="dxa"/>
            <w:vAlign w:val="center"/>
          </w:tcPr>
          <w:p w:rsidR="00E8775D" w:rsidRPr="00575541" w:rsidRDefault="00E8775D" w:rsidP="00E8775D">
            <w:pPr>
              <w:spacing w:after="0"/>
              <w:jc w:val="center"/>
            </w:pPr>
            <w:r>
              <w:t>NR</w:t>
            </w:r>
          </w:p>
        </w:tc>
        <w:tc>
          <w:tcPr>
            <w:tcW w:w="9922" w:type="dxa"/>
            <w:vAlign w:val="center"/>
          </w:tcPr>
          <w:p w:rsidR="00E8775D" w:rsidRPr="00575541" w:rsidRDefault="00E8775D" w:rsidP="009C0010">
            <w:pPr>
              <w:spacing w:after="0"/>
            </w:pPr>
            <w:r w:rsidRPr="00575541">
              <w:t>Process Area Not Rated (NR)</w:t>
            </w:r>
          </w:p>
          <w:p w:rsidR="00E8775D" w:rsidRPr="00575541" w:rsidRDefault="00E8775D" w:rsidP="001B14DD">
            <w:pPr>
              <w:numPr>
                <w:ilvl w:val="0"/>
                <w:numId w:val="4"/>
              </w:numPr>
              <w:spacing w:after="0"/>
            </w:pPr>
            <w:r w:rsidRPr="00575541">
              <w:t>Process Area has been waived in accordance with IGT Tailoring Guidelines</w:t>
            </w:r>
          </w:p>
        </w:tc>
      </w:tr>
    </w:tbl>
    <w:bookmarkEnd w:id="2"/>
    <w:bookmarkEnd w:id="3"/>
    <w:p w:rsidR="00082A57" w:rsidRDefault="00082A57" w:rsidP="00001452">
      <w:pPr>
        <w:spacing w:after="0"/>
        <w:jc w:val="center"/>
      </w:pPr>
      <w:r>
        <w:t>Table 1.0 Characterization of Process Areas.</w:t>
      </w:r>
    </w:p>
    <w:p w:rsidR="00022460" w:rsidRDefault="00022460" w:rsidP="002B460F">
      <w:pPr>
        <w:spacing w:after="60"/>
        <w:rPr>
          <w:rFonts w:ascii="Arial" w:hAnsi="Arial" w:cs="Arial"/>
          <w:b/>
          <w:sz w:val="24"/>
          <w:szCs w:val="24"/>
          <w:u w:val="single"/>
        </w:rPr>
      </w:pPr>
      <w:r w:rsidRPr="00B96D1E">
        <w:rPr>
          <w:rFonts w:ascii="Arial" w:hAnsi="Arial" w:cs="Arial"/>
          <w:b/>
          <w:sz w:val="24"/>
          <w:szCs w:val="24"/>
          <w:u w:val="single"/>
        </w:rPr>
        <w:t xml:space="preserve">Summary of </w:t>
      </w:r>
      <w:r w:rsidR="00AA13E2" w:rsidRPr="00B96D1E">
        <w:rPr>
          <w:rFonts w:ascii="Arial" w:hAnsi="Arial" w:cs="Arial"/>
          <w:b/>
          <w:sz w:val="24"/>
          <w:szCs w:val="24"/>
          <w:u w:val="single"/>
        </w:rPr>
        <w:t>Findings/</w:t>
      </w:r>
      <w:r w:rsidR="00027AED">
        <w:rPr>
          <w:rFonts w:ascii="Arial" w:hAnsi="Arial" w:cs="Arial"/>
          <w:b/>
          <w:sz w:val="24"/>
          <w:szCs w:val="24"/>
          <w:u w:val="single"/>
        </w:rPr>
        <w:t>Observations</w:t>
      </w:r>
    </w:p>
    <w:p w:rsidR="00F54EA5" w:rsidRPr="00B96D1E" w:rsidRDefault="00F54EA5" w:rsidP="00EB13BF">
      <w:pPr>
        <w:spacing w:after="60"/>
        <w:ind w:left="-540"/>
        <w:rPr>
          <w:rFonts w:ascii="Arial" w:hAnsi="Arial" w:cs="Arial"/>
          <w:b/>
          <w:sz w:val="24"/>
          <w:szCs w:val="24"/>
          <w:u w:val="single"/>
        </w:rPr>
      </w:pPr>
    </w:p>
    <w:tbl>
      <w:tblPr>
        <w:tblW w:w="1381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3"/>
        <w:gridCol w:w="12690"/>
      </w:tblGrid>
      <w:tr w:rsidR="00394869" w:rsidTr="00224C1B">
        <w:trPr>
          <w:trHeight w:val="794"/>
        </w:trPr>
        <w:tc>
          <w:tcPr>
            <w:tcW w:w="1123" w:type="dxa"/>
            <w:vMerge w:val="restart"/>
            <w:shd w:val="clear" w:color="auto" w:fill="92D050"/>
            <w:vAlign w:val="center"/>
          </w:tcPr>
          <w:p w:rsidR="00394869" w:rsidRPr="005113B7" w:rsidRDefault="00394869" w:rsidP="006018AB">
            <w:pPr>
              <w:spacing w:after="0"/>
              <w:jc w:val="center"/>
              <w:rPr>
                <w:rFonts w:cs="Calibri"/>
                <w:b/>
              </w:rPr>
            </w:pPr>
            <w:r w:rsidRPr="005113B7">
              <w:rPr>
                <w:rFonts w:cs="Calibri"/>
                <w:b/>
              </w:rPr>
              <w:t>PP</w:t>
            </w:r>
          </w:p>
        </w:tc>
        <w:tc>
          <w:tcPr>
            <w:tcW w:w="12690" w:type="dxa"/>
            <w:shd w:val="clear" w:color="auto" w:fill="auto"/>
          </w:tcPr>
          <w:p w:rsidR="00394869" w:rsidRPr="005113B7" w:rsidRDefault="00394869" w:rsidP="00F54EA5">
            <w:pPr>
              <w:spacing w:after="0"/>
              <w:rPr>
                <w:rFonts w:cs="Arial"/>
                <w:b/>
              </w:rPr>
            </w:pPr>
            <w:r w:rsidRPr="005113B7">
              <w:rPr>
                <w:rFonts w:cs="Arial"/>
                <w:b/>
              </w:rPr>
              <w:t>Finding</w:t>
            </w:r>
          </w:p>
          <w:p w:rsidR="00394869" w:rsidRPr="00224C1B" w:rsidRDefault="00B8221D" w:rsidP="00E13A07">
            <w:pPr>
              <w:pStyle w:val="ListParagraph"/>
              <w:numPr>
                <w:ilvl w:val="0"/>
                <w:numId w:val="3"/>
              </w:numPr>
              <w:spacing w:after="0" w:line="240" w:lineRule="auto"/>
              <w:rPr>
                <w:rFonts w:cs="Arial"/>
              </w:rPr>
            </w:pPr>
            <w:r w:rsidRPr="00E13A07">
              <w:rPr>
                <w:rFonts w:cs="Arial"/>
                <w:color w:val="0070C0"/>
                <w:highlight w:val="yellow"/>
              </w:rPr>
              <w:t>Late ADM, RL and Customer approval for PSS.</w:t>
            </w:r>
            <w:r w:rsidR="00E13A07">
              <w:rPr>
                <w:rFonts w:cs="Arial"/>
                <w:color w:val="0070C0"/>
              </w:rPr>
              <w:t xml:space="preserve"> </w:t>
            </w:r>
            <w:r w:rsidR="00E13A07">
              <w:rPr>
                <w:rFonts w:cs="Arial"/>
                <w:color w:val="FF0000"/>
              </w:rPr>
              <w:t>REMOVE !!!</w:t>
            </w:r>
          </w:p>
        </w:tc>
      </w:tr>
      <w:tr w:rsidR="00394869" w:rsidTr="00361739">
        <w:trPr>
          <w:trHeight w:val="710"/>
        </w:trPr>
        <w:tc>
          <w:tcPr>
            <w:tcW w:w="1123" w:type="dxa"/>
            <w:vMerge/>
            <w:shd w:val="clear" w:color="auto" w:fill="92D050"/>
            <w:vAlign w:val="center"/>
          </w:tcPr>
          <w:p w:rsidR="00394869" w:rsidRPr="00575541" w:rsidRDefault="00394869" w:rsidP="006018AB">
            <w:pPr>
              <w:spacing w:after="0"/>
              <w:jc w:val="center"/>
            </w:pPr>
          </w:p>
        </w:tc>
        <w:tc>
          <w:tcPr>
            <w:tcW w:w="12690" w:type="dxa"/>
            <w:shd w:val="clear" w:color="auto" w:fill="FFFFFF"/>
          </w:tcPr>
          <w:p w:rsidR="00394869" w:rsidRPr="00575541" w:rsidRDefault="00394869" w:rsidP="00F54EA5">
            <w:pPr>
              <w:spacing w:after="0" w:line="240" w:lineRule="auto"/>
            </w:pPr>
            <w:r w:rsidRPr="005113B7">
              <w:rPr>
                <w:b/>
              </w:rPr>
              <w:t>Management Response</w:t>
            </w:r>
            <w:r w:rsidRPr="00575541">
              <w:t xml:space="preserve"> </w:t>
            </w:r>
          </w:p>
          <w:p w:rsidR="00394869" w:rsidRPr="005113B7" w:rsidRDefault="00394869" w:rsidP="00F54EA5">
            <w:pPr>
              <w:spacing w:after="0" w:line="240" w:lineRule="auto"/>
              <w:rPr>
                <w:rFonts w:cs="Arial"/>
              </w:rPr>
            </w:pPr>
          </w:p>
          <w:tbl>
            <w:tblPr>
              <w:tblpPr w:leftFromText="180" w:rightFromText="180" w:vertAnchor="text" w:horzAnchor="margin" w:tblpY="-90"/>
              <w:tblOverlap w:val="never"/>
              <w:tblW w:w="12214" w:type="dxa"/>
              <w:shd w:val="clear" w:color="auto" w:fill="F2F2F2"/>
              <w:tblLook w:val="04A0"/>
            </w:tblPr>
            <w:tblGrid>
              <w:gridCol w:w="12214"/>
            </w:tblGrid>
            <w:tr w:rsidR="00394869" w:rsidTr="006018AB">
              <w:trPr>
                <w:trHeight w:val="1119"/>
              </w:trPr>
              <w:tc>
                <w:tcPr>
                  <w:tcW w:w="12214" w:type="dxa"/>
                  <w:shd w:val="clear" w:color="auto" w:fill="F2F2F2"/>
                </w:tcPr>
                <w:p w:rsidR="00394869" w:rsidRDefault="002B1768" w:rsidP="00052C66">
                  <w:pPr>
                    <w:spacing w:after="0" w:line="240" w:lineRule="auto"/>
                  </w:pPr>
                  <w:r>
                    <w:t xml:space="preserve">I have the signature page that includes ADM, </w:t>
                  </w:r>
                  <w:proofErr w:type="spellStart"/>
                  <w:r>
                    <w:t>PgM</w:t>
                  </w:r>
                  <w:proofErr w:type="spellEnd"/>
                  <w:r>
                    <w:t xml:space="preserve">, and customer.  The project is now closed (as of 7/16) so I will be unable to check this document in.  </w:t>
                  </w:r>
                </w:p>
              </w:tc>
            </w:tr>
          </w:tbl>
          <w:p w:rsidR="00394869" w:rsidRPr="00575541" w:rsidRDefault="00394869" w:rsidP="006018AB">
            <w:pPr>
              <w:pStyle w:val="ListParagraph"/>
              <w:spacing w:after="0" w:line="240" w:lineRule="auto"/>
              <w:ind w:left="450"/>
            </w:pPr>
          </w:p>
        </w:tc>
      </w:tr>
      <w:tr w:rsidR="00394869" w:rsidTr="00361739">
        <w:trPr>
          <w:trHeight w:val="530"/>
        </w:trPr>
        <w:tc>
          <w:tcPr>
            <w:tcW w:w="1123" w:type="dxa"/>
            <w:vMerge/>
            <w:shd w:val="clear" w:color="auto" w:fill="92D050"/>
            <w:vAlign w:val="center"/>
          </w:tcPr>
          <w:p w:rsidR="00394869" w:rsidRPr="00575541" w:rsidRDefault="00394869" w:rsidP="006018AB">
            <w:pPr>
              <w:spacing w:after="0"/>
              <w:jc w:val="center"/>
            </w:pPr>
          </w:p>
        </w:tc>
        <w:tc>
          <w:tcPr>
            <w:tcW w:w="12690" w:type="dxa"/>
            <w:shd w:val="clear" w:color="auto" w:fill="FFFFFF"/>
          </w:tcPr>
          <w:p w:rsidR="00394869" w:rsidRPr="005113B7" w:rsidRDefault="00394869" w:rsidP="00F54EA5">
            <w:pPr>
              <w:spacing w:after="0"/>
              <w:rPr>
                <w:b/>
              </w:rPr>
            </w:pPr>
            <w:r w:rsidRPr="005113B7">
              <w:rPr>
                <w:b/>
              </w:rPr>
              <w:t>Correction, Corrective Action (CA), and /or Preventive Action (PA)</w:t>
            </w:r>
          </w:p>
          <w:p w:rsidR="00394869" w:rsidRPr="00575541" w:rsidRDefault="00394869" w:rsidP="006018AB">
            <w:r w:rsidRPr="004758D4">
              <w:rPr>
                <w:i/>
              </w:rPr>
              <w:t>This will be completed by STC once management responses are completed</w:t>
            </w:r>
          </w:p>
        </w:tc>
      </w:tr>
      <w:tr w:rsidR="00361739" w:rsidTr="00224C1B">
        <w:trPr>
          <w:trHeight w:val="795"/>
        </w:trPr>
        <w:tc>
          <w:tcPr>
            <w:tcW w:w="1123" w:type="dxa"/>
            <w:shd w:val="clear" w:color="auto" w:fill="00B0F0"/>
            <w:vAlign w:val="center"/>
          </w:tcPr>
          <w:p w:rsidR="00361739" w:rsidRPr="005113B7" w:rsidRDefault="00361739" w:rsidP="00F54EA5">
            <w:pPr>
              <w:spacing w:after="0"/>
              <w:jc w:val="center"/>
              <w:rPr>
                <w:rFonts w:cs="Calibri"/>
                <w:b/>
              </w:rPr>
            </w:pPr>
            <w:r w:rsidRPr="005113B7">
              <w:rPr>
                <w:rFonts w:cs="Calibri"/>
                <w:b/>
              </w:rPr>
              <w:t>IPM</w:t>
            </w:r>
          </w:p>
        </w:tc>
        <w:tc>
          <w:tcPr>
            <w:tcW w:w="12690" w:type="dxa"/>
            <w:shd w:val="clear" w:color="auto" w:fill="auto"/>
          </w:tcPr>
          <w:p w:rsidR="00361739" w:rsidRPr="005113B7" w:rsidRDefault="00361739" w:rsidP="001C08FD">
            <w:pPr>
              <w:spacing w:after="0"/>
              <w:rPr>
                <w:rFonts w:cs="Arial"/>
                <w:b/>
              </w:rPr>
            </w:pPr>
            <w:r w:rsidRPr="005113B7">
              <w:rPr>
                <w:rFonts w:cs="Arial"/>
                <w:b/>
              </w:rPr>
              <w:t>Finding</w:t>
            </w:r>
          </w:p>
          <w:p w:rsidR="00361739" w:rsidRPr="00361739" w:rsidRDefault="00361739" w:rsidP="00361739">
            <w:pPr>
              <w:pStyle w:val="ListParagraph"/>
              <w:numPr>
                <w:ilvl w:val="0"/>
                <w:numId w:val="5"/>
              </w:numPr>
              <w:spacing w:after="0" w:line="240" w:lineRule="auto"/>
              <w:rPr>
                <w:rFonts w:cs="Arial"/>
              </w:rPr>
            </w:pPr>
            <w:r>
              <w:rPr>
                <w:rFonts w:cs="Arial"/>
              </w:rPr>
              <w:t>No weaknesses</w:t>
            </w:r>
          </w:p>
        </w:tc>
      </w:tr>
      <w:tr w:rsidR="00394869" w:rsidRPr="00575541" w:rsidTr="00224C1B">
        <w:trPr>
          <w:trHeight w:val="706"/>
        </w:trPr>
        <w:tc>
          <w:tcPr>
            <w:tcW w:w="1123" w:type="dxa"/>
            <w:vMerge w:val="restart"/>
            <w:shd w:val="clear" w:color="auto" w:fill="92D050"/>
            <w:vAlign w:val="center"/>
          </w:tcPr>
          <w:p w:rsidR="00394869" w:rsidRPr="005113B7" w:rsidRDefault="00394869" w:rsidP="00F54EA5">
            <w:pPr>
              <w:spacing w:after="0"/>
              <w:jc w:val="center"/>
              <w:rPr>
                <w:b/>
              </w:rPr>
            </w:pPr>
            <w:r w:rsidRPr="005113B7">
              <w:rPr>
                <w:rFonts w:cs="Calibri"/>
                <w:b/>
              </w:rPr>
              <w:t>PMC</w:t>
            </w:r>
          </w:p>
        </w:tc>
        <w:tc>
          <w:tcPr>
            <w:tcW w:w="12690" w:type="dxa"/>
            <w:shd w:val="clear" w:color="auto" w:fill="auto"/>
          </w:tcPr>
          <w:p w:rsidR="00394869" w:rsidRPr="005113B7" w:rsidRDefault="00394869" w:rsidP="001C08FD">
            <w:pPr>
              <w:spacing w:after="0"/>
              <w:rPr>
                <w:rFonts w:cs="Arial"/>
                <w:b/>
              </w:rPr>
            </w:pPr>
            <w:r w:rsidRPr="005113B7">
              <w:rPr>
                <w:rFonts w:cs="Arial"/>
                <w:b/>
              </w:rPr>
              <w:t>Finding</w:t>
            </w:r>
          </w:p>
          <w:p w:rsidR="00394869" w:rsidRPr="00361739" w:rsidRDefault="00E13A07" w:rsidP="00E13A07">
            <w:pPr>
              <w:pStyle w:val="ListParagraph"/>
              <w:numPr>
                <w:ilvl w:val="0"/>
                <w:numId w:val="6"/>
              </w:numPr>
              <w:spacing w:after="0" w:line="240" w:lineRule="auto"/>
              <w:rPr>
                <w:rFonts w:cs="Arial"/>
              </w:rPr>
            </w:pPr>
            <w:r w:rsidRPr="00E13A07">
              <w:rPr>
                <w:rFonts w:cs="Arial"/>
                <w:color w:val="0070C0"/>
                <w:highlight w:val="yellow"/>
              </w:rPr>
              <w:t>Late Customer approval to go to CAT.</w:t>
            </w:r>
            <w:r>
              <w:rPr>
                <w:rFonts w:cs="Arial"/>
                <w:color w:val="0070C0"/>
              </w:rPr>
              <w:t xml:space="preserve">  </w:t>
            </w:r>
            <w:r>
              <w:rPr>
                <w:rFonts w:cs="Arial"/>
                <w:color w:val="FF0000"/>
              </w:rPr>
              <w:t>REMOVE !!!</w:t>
            </w:r>
          </w:p>
        </w:tc>
      </w:tr>
      <w:tr w:rsidR="00394869" w:rsidRPr="00575541" w:rsidTr="00361739">
        <w:trPr>
          <w:trHeight w:val="2210"/>
        </w:trPr>
        <w:tc>
          <w:tcPr>
            <w:tcW w:w="1123" w:type="dxa"/>
            <w:vMerge/>
            <w:shd w:val="clear" w:color="auto" w:fill="92D050"/>
            <w:vAlign w:val="center"/>
          </w:tcPr>
          <w:p w:rsidR="00394869" w:rsidRPr="005113B7" w:rsidRDefault="00394869" w:rsidP="00F54EA5">
            <w:pPr>
              <w:jc w:val="center"/>
              <w:rPr>
                <w:b/>
              </w:rPr>
            </w:pPr>
          </w:p>
        </w:tc>
        <w:tc>
          <w:tcPr>
            <w:tcW w:w="12690" w:type="dxa"/>
            <w:shd w:val="clear" w:color="auto" w:fill="auto"/>
          </w:tcPr>
          <w:p w:rsidR="00394869" w:rsidRPr="005113B7" w:rsidRDefault="00394869" w:rsidP="00F54EA5">
            <w:pPr>
              <w:spacing w:after="0"/>
              <w:rPr>
                <w:b/>
              </w:rPr>
            </w:pPr>
            <w:r w:rsidRPr="005113B7">
              <w:rPr>
                <w:b/>
              </w:rPr>
              <w:t xml:space="preserve">Management Response: </w:t>
            </w:r>
          </w:p>
          <w:p w:rsidR="00394869" w:rsidRDefault="00394869" w:rsidP="00F54EA5">
            <w:pPr>
              <w:spacing w:after="0"/>
            </w:pPr>
          </w:p>
          <w:tbl>
            <w:tblPr>
              <w:tblpPr w:leftFromText="180" w:rightFromText="180" w:vertAnchor="text" w:horzAnchor="margin" w:tblpY="-90"/>
              <w:tblOverlap w:val="never"/>
              <w:tblW w:w="12291" w:type="dxa"/>
              <w:shd w:val="clear" w:color="auto" w:fill="F2F2F2"/>
              <w:tblLook w:val="04A0"/>
            </w:tblPr>
            <w:tblGrid>
              <w:gridCol w:w="12291"/>
            </w:tblGrid>
            <w:tr w:rsidR="00394869" w:rsidTr="00361739">
              <w:trPr>
                <w:trHeight w:val="851"/>
              </w:trPr>
              <w:tc>
                <w:tcPr>
                  <w:tcW w:w="12291" w:type="dxa"/>
                  <w:shd w:val="clear" w:color="auto" w:fill="F2F2F2"/>
                </w:tcPr>
                <w:p w:rsidR="00361739" w:rsidRDefault="00096C6E" w:rsidP="00F54EA5">
                  <w:r>
                    <w:t>We do not have a formal meeting with the lottery on the approval to go to CAT.  We keep the customer updated the last week of QA via email and other status meetings for the project.  We notify the lottery of all remaining TIRs that are open at the time of CAT start, but we always stick to the scheduled CAT start date.</w:t>
                  </w:r>
                </w:p>
              </w:tc>
            </w:tr>
          </w:tbl>
          <w:p w:rsidR="00394869" w:rsidRPr="005113B7" w:rsidRDefault="00394869" w:rsidP="00F54EA5">
            <w:pPr>
              <w:spacing w:after="0"/>
              <w:rPr>
                <w:b/>
              </w:rPr>
            </w:pPr>
          </w:p>
        </w:tc>
      </w:tr>
      <w:tr w:rsidR="00394869" w:rsidRPr="00575541" w:rsidTr="00361739">
        <w:trPr>
          <w:trHeight w:val="575"/>
        </w:trPr>
        <w:tc>
          <w:tcPr>
            <w:tcW w:w="1123" w:type="dxa"/>
            <w:vMerge/>
            <w:shd w:val="clear" w:color="auto" w:fill="92D050"/>
            <w:vAlign w:val="center"/>
          </w:tcPr>
          <w:p w:rsidR="00394869" w:rsidRPr="005113B7" w:rsidRDefault="00394869" w:rsidP="001C08FD">
            <w:pPr>
              <w:jc w:val="center"/>
              <w:rPr>
                <w:b/>
              </w:rPr>
            </w:pPr>
          </w:p>
        </w:tc>
        <w:tc>
          <w:tcPr>
            <w:tcW w:w="12690" w:type="dxa"/>
            <w:shd w:val="clear" w:color="auto" w:fill="auto"/>
          </w:tcPr>
          <w:p w:rsidR="00394869" w:rsidRPr="005113B7" w:rsidRDefault="00394869" w:rsidP="001C08FD">
            <w:pPr>
              <w:spacing w:after="0"/>
              <w:rPr>
                <w:b/>
              </w:rPr>
            </w:pPr>
            <w:r w:rsidRPr="005113B7">
              <w:rPr>
                <w:b/>
              </w:rPr>
              <w:t>Correction, Corrective Action (CA), and /or Preventive Action (PA)</w:t>
            </w:r>
          </w:p>
          <w:p w:rsidR="00394869" w:rsidRPr="00575541" w:rsidRDefault="00394869" w:rsidP="001C08FD">
            <w:r w:rsidRPr="004758D4">
              <w:rPr>
                <w:i/>
              </w:rPr>
              <w:t>This will be completed by STC once management responses are completed</w:t>
            </w:r>
          </w:p>
        </w:tc>
      </w:tr>
      <w:tr w:rsidR="00361739" w:rsidRPr="00575541" w:rsidTr="00361739">
        <w:trPr>
          <w:trHeight w:val="699"/>
        </w:trPr>
        <w:tc>
          <w:tcPr>
            <w:tcW w:w="1123" w:type="dxa"/>
            <w:shd w:val="clear" w:color="auto" w:fill="00B0F0"/>
            <w:vAlign w:val="center"/>
          </w:tcPr>
          <w:p w:rsidR="00361739" w:rsidRPr="005113B7" w:rsidRDefault="00361739" w:rsidP="000F5369">
            <w:pPr>
              <w:spacing w:after="0"/>
              <w:jc w:val="center"/>
              <w:rPr>
                <w:rFonts w:cs="Calibri"/>
                <w:b/>
              </w:rPr>
            </w:pPr>
            <w:r w:rsidRPr="005113B7">
              <w:rPr>
                <w:rFonts w:cs="Calibri"/>
                <w:b/>
              </w:rPr>
              <w:t>RSKM</w:t>
            </w:r>
          </w:p>
        </w:tc>
        <w:tc>
          <w:tcPr>
            <w:tcW w:w="12690" w:type="dxa"/>
            <w:shd w:val="clear" w:color="auto" w:fill="auto"/>
          </w:tcPr>
          <w:p w:rsidR="00361739" w:rsidRPr="005113B7" w:rsidRDefault="00361739" w:rsidP="000F5369">
            <w:pPr>
              <w:spacing w:after="0"/>
              <w:rPr>
                <w:rFonts w:cs="Arial"/>
                <w:b/>
              </w:rPr>
            </w:pPr>
            <w:r w:rsidRPr="005113B7">
              <w:rPr>
                <w:rFonts w:cs="Arial"/>
                <w:b/>
              </w:rPr>
              <w:t>Finding</w:t>
            </w:r>
          </w:p>
          <w:p w:rsidR="00361739" w:rsidRPr="00361739" w:rsidRDefault="00361739" w:rsidP="00361739">
            <w:pPr>
              <w:pStyle w:val="ListParagraph"/>
              <w:numPr>
                <w:ilvl w:val="0"/>
                <w:numId w:val="6"/>
              </w:numPr>
              <w:spacing w:after="0" w:line="240" w:lineRule="auto"/>
              <w:rPr>
                <w:rFonts w:cs="Arial"/>
              </w:rPr>
            </w:pPr>
            <w:r w:rsidRPr="00394869">
              <w:rPr>
                <w:rFonts w:cs="Arial"/>
              </w:rPr>
              <w:t xml:space="preserve">No </w:t>
            </w:r>
            <w:r>
              <w:rPr>
                <w:rFonts w:cs="Arial"/>
              </w:rPr>
              <w:t>weaknesses</w:t>
            </w:r>
          </w:p>
        </w:tc>
      </w:tr>
      <w:tr w:rsidR="00361739" w:rsidRPr="00575541" w:rsidTr="00361739">
        <w:trPr>
          <w:trHeight w:val="708"/>
        </w:trPr>
        <w:tc>
          <w:tcPr>
            <w:tcW w:w="1123" w:type="dxa"/>
            <w:shd w:val="clear" w:color="auto" w:fill="00B0F0"/>
            <w:vAlign w:val="center"/>
          </w:tcPr>
          <w:p w:rsidR="00361739" w:rsidRPr="005113B7" w:rsidRDefault="00361739" w:rsidP="00394869">
            <w:pPr>
              <w:spacing w:after="0"/>
              <w:jc w:val="center"/>
              <w:rPr>
                <w:rFonts w:cs="Calibri"/>
                <w:b/>
              </w:rPr>
            </w:pPr>
            <w:r w:rsidRPr="005113B7">
              <w:rPr>
                <w:rFonts w:cs="Calibri"/>
                <w:b/>
              </w:rPr>
              <w:t>REQM</w:t>
            </w:r>
          </w:p>
        </w:tc>
        <w:tc>
          <w:tcPr>
            <w:tcW w:w="12690" w:type="dxa"/>
            <w:shd w:val="clear" w:color="auto" w:fill="auto"/>
          </w:tcPr>
          <w:p w:rsidR="00361739" w:rsidRPr="005113B7" w:rsidRDefault="00361739" w:rsidP="00394869">
            <w:pPr>
              <w:spacing w:after="0"/>
              <w:rPr>
                <w:rFonts w:cs="Arial"/>
                <w:b/>
              </w:rPr>
            </w:pPr>
            <w:r w:rsidRPr="005113B7">
              <w:rPr>
                <w:rFonts w:cs="Arial"/>
                <w:b/>
              </w:rPr>
              <w:t>Finding</w:t>
            </w:r>
          </w:p>
          <w:p w:rsidR="00361739" w:rsidRPr="00361739" w:rsidRDefault="00361739" w:rsidP="00361739">
            <w:pPr>
              <w:pStyle w:val="ListParagraph"/>
              <w:numPr>
                <w:ilvl w:val="0"/>
                <w:numId w:val="6"/>
              </w:numPr>
              <w:spacing w:after="0" w:line="240" w:lineRule="auto"/>
              <w:rPr>
                <w:rFonts w:cs="Arial"/>
              </w:rPr>
            </w:pPr>
            <w:r>
              <w:rPr>
                <w:rFonts w:cs="Arial"/>
              </w:rPr>
              <w:t>No weaknesses</w:t>
            </w:r>
          </w:p>
        </w:tc>
      </w:tr>
      <w:tr w:rsidR="00361739" w:rsidRPr="00575541" w:rsidTr="00361739">
        <w:trPr>
          <w:trHeight w:val="689"/>
        </w:trPr>
        <w:tc>
          <w:tcPr>
            <w:tcW w:w="1123" w:type="dxa"/>
            <w:shd w:val="clear" w:color="auto" w:fill="00B0F0"/>
            <w:vAlign w:val="center"/>
          </w:tcPr>
          <w:p w:rsidR="00361739" w:rsidRPr="005113B7" w:rsidRDefault="00361739" w:rsidP="00394869">
            <w:pPr>
              <w:spacing w:after="0"/>
              <w:jc w:val="center"/>
              <w:rPr>
                <w:rFonts w:cs="Calibri"/>
                <w:b/>
              </w:rPr>
            </w:pPr>
            <w:r w:rsidRPr="005113B7">
              <w:rPr>
                <w:rFonts w:cs="Calibri"/>
                <w:b/>
              </w:rPr>
              <w:t>R</w:t>
            </w:r>
            <w:r>
              <w:rPr>
                <w:rFonts w:cs="Calibri"/>
                <w:b/>
              </w:rPr>
              <w:t>D</w:t>
            </w:r>
          </w:p>
        </w:tc>
        <w:tc>
          <w:tcPr>
            <w:tcW w:w="12690" w:type="dxa"/>
            <w:shd w:val="clear" w:color="auto" w:fill="auto"/>
          </w:tcPr>
          <w:p w:rsidR="00361739" w:rsidRPr="005113B7" w:rsidRDefault="00361739" w:rsidP="00394869">
            <w:pPr>
              <w:spacing w:after="0"/>
              <w:rPr>
                <w:rFonts w:cs="Arial"/>
                <w:b/>
              </w:rPr>
            </w:pPr>
            <w:r w:rsidRPr="005113B7">
              <w:rPr>
                <w:rFonts w:cs="Arial"/>
                <w:b/>
              </w:rPr>
              <w:t>Finding</w:t>
            </w:r>
          </w:p>
          <w:p w:rsidR="00361739" w:rsidRPr="00361739" w:rsidRDefault="00361739" w:rsidP="00361739">
            <w:pPr>
              <w:pStyle w:val="ListParagraph"/>
              <w:numPr>
                <w:ilvl w:val="0"/>
                <w:numId w:val="7"/>
              </w:numPr>
              <w:spacing w:after="0" w:line="240" w:lineRule="auto"/>
              <w:rPr>
                <w:rFonts w:cs="Arial"/>
              </w:rPr>
            </w:pPr>
            <w:r>
              <w:rPr>
                <w:rFonts w:cs="Arial"/>
              </w:rPr>
              <w:t>No weaknesses</w:t>
            </w:r>
          </w:p>
        </w:tc>
      </w:tr>
      <w:tr w:rsidR="00EA6543" w:rsidRPr="00575541" w:rsidTr="00361739">
        <w:trPr>
          <w:trHeight w:val="566"/>
        </w:trPr>
        <w:tc>
          <w:tcPr>
            <w:tcW w:w="1123" w:type="dxa"/>
            <w:vMerge w:val="restart"/>
            <w:shd w:val="clear" w:color="auto" w:fill="FFFF00"/>
            <w:vAlign w:val="center"/>
          </w:tcPr>
          <w:p w:rsidR="00EA6543" w:rsidRPr="005113B7" w:rsidRDefault="00EA6543" w:rsidP="00EA6543">
            <w:pPr>
              <w:spacing w:after="0"/>
              <w:jc w:val="center"/>
              <w:rPr>
                <w:rFonts w:cs="Calibri"/>
                <w:b/>
              </w:rPr>
            </w:pPr>
            <w:r>
              <w:rPr>
                <w:rFonts w:cs="Calibri"/>
                <w:b/>
              </w:rPr>
              <w:t>TS</w:t>
            </w:r>
          </w:p>
        </w:tc>
        <w:tc>
          <w:tcPr>
            <w:tcW w:w="12690" w:type="dxa"/>
            <w:shd w:val="clear" w:color="auto" w:fill="auto"/>
          </w:tcPr>
          <w:p w:rsidR="00EA6543" w:rsidRPr="005113B7" w:rsidRDefault="00EA6543" w:rsidP="00EA6543">
            <w:pPr>
              <w:spacing w:after="0"/>
              <w:rPr>
                <w:rFonts w:cs="Arial"/>
                <w:b/>
              </w:rPr>
            </w:pPr>
            <w:r w:rsidRPr="005113B7">
              <w:rPr>
                <w:rFonts w:cs="Arial"/>
                <w:b/>
              </w:rPr>
              <w:t>Finding</w:t>
            </w:r>
          </w:p>
          <w:p w:rsidR="0077522C" w:rsidRDefault="00753B75" w:rsidP="00753B75">
            <w:pPr>
              <w:numPr>
                <w:ilvl w:val="0"/>
                <w:numId w:val="7"/>
              </w:numPr>
              <w:spacing w:after="0"/>
              <w:rPr>
                <w:rFonts w:cs="Arial"/>
              </w:rPr>
            </w:pPr>
            <w:r w:rsidRPr="00102FDE">
              <w:rPr>
                <w:rFonts w:cs="Arial"/>
                <w:highlight w:val="yellow"/>
              </w:rPr>
              <w:t>No evidence of SDDs GWARE Host and GWARE PC.</w:t>
            </w:r>
            <w:r w:rsidRPr="00753B75">
              <w:rPr>
                <w:rFonts w:cs="Arial"/>
              </w:rPr>
              <w:t xml:space="preserve"> </w:t>
            </w:r>
            <w:r w:rsidR="00102FDE">
              <w:rPr>
                <w:rFonts w:cs="Arial"/>
              </w:rPr>
              <w:t xml:space="preserve"> </w:t>
            </w:r>
            <w:r w:rsidR="00102FDE">
              <w:rPr>
                <w:rFonts w:cs="Arial"/>
                <w:color w:val="FF0000"/>
              </w:rPr>
              <w:t>REMOVE  !!!</w:t>
            </w:r>
          </w:p>
          <w:p w:rsidR="00753B75" w:rsidRDefault="00753B75" w:rsidP="00753B75">
            <w:pPr>
              <w:numPr>
                <w:ilvl w:val="0"/>
                <w:numId w:val="7"/>
              </w:numPr>
              <w:spacing w:after="0"/>
              <w:rPr>
                <w:rFonts w:cs="Arial"/>
              </w:rPr>
            </w:pPr>
            <w:r w:rsidRPr="00E13A07">
              <w:rPr>
                <w:rFonts w:cs="Arial"/>
                <w:highlight w:val="yellow"/>
              </w:rPr>
              <w:t>Unable to verify SDD ETL approval.</w:t>
            </w:r>
            <w:r w:rsidR="00E13A07" w:rsidRPr="00E13A07">
              <w:rPr>
                <w:rFonts w:cs="Arial"/>
                <w:highlight w:val="yellow"/>
              </w:rPr>
              <w:t xml:space="preserve"> </w:t>
            </w:r>
            <w:r w:rsidR="00E13A07" w:rsidRPr="00E13A07">
              <w:rPr>
                <w:rFonts w:cs="Arial"/>
                <w:color w:val="0070C0"/>
                <w:highlight w:val="yellow"/>
              </w:rPr>
              <w:t>Late SDD ETL approval</w:t>
            </w:r>
            <w:r w:rsidR="00E13A07" w:rsidRPr="00E13A07">
              <w:rPr>
                <w:rFonts w:cs="Arial"/>
                <w:color w:val="0070C0"/>
              </w:rPr>
              <w:t xml:space="preserve">. </w:t>
            </w:r>
            <w:r w:rsidR="00E13A07">
              <w:rPr>
                <w:rFonts w:cs="Arial"/>
                <w:color w:val="0070C0"/>
              </w:rPr>
              <w:t xml:space="preserve"> </w:t>
            </w:r>
            <w:r w:rsidR="00102FDE">
              <w:rPr>
                <w:rFonts w:cs="Arial"/>
                <w:color w:val="FF0000"/>
              </w:rPr>
              <w:t>REMOVE  !!!</w:t>
            </w:r>
          </w:p>
          <w:p w:rsidR="00EA6543" w:rsidRPr="00361739" w:rsidRDefault="00753B75" w:rsidP="00361739">
            <w:pPr>
              <w:numPr>
                <w:ilvl w:val="0"/>
                <w:numId w:val="7"/>
              </w:numPr>
              <w:spacing w:after="0"/>
              <w:rPr>
                <w:rFonts w:cs="Arial"/>
              </w:rPr>
            </w:pPr>
            <w:r w:rsidRPr="00102FDE">
              <w:rPr>
                <w:rFonts w:cs="Arial"/>
                <w:highlight w:val="yellow"/>
              </w:rPr>
              <w:t>No Release Notes (RNs) GWARE Host and GWARE PC.</w:t>
            </w:r>
            <w:r w:rsidR="00102FDE">
              <w:rPr>
                <w:rFonts w:cs="Arial"/>
              </w:rPr>
              <w:t xml:space="preserve">  </w:t>
            </w:r>
            <w:r w:rsidR="00102FDE">
              <w:rPr>
                <w:rFonts w:cs="Arial"/>
                <w:color w:val="FF0000"/>
              </w:rPr>
              <w:t>REMOVE  !!!</w:t>
            </w:r>
          </w:p>
        </w:tc>
      </w:tr>
      <w:tr w:rsidR="00394869" w:rsidRPr="00575541" w:rsidTr="00361739">
        <w:trPr>
          <w:trHeight w:val="539"/>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Default="00394869" w:rsidP="00394869">
            <w:pPr>
              <w:spacing w:after="0"/>
              <w:rPr>
                <w:b/>
              </w:rPr>
            </w:pPr>
            <w:r w:rsidRPr="005113B7">
              <w:rPr>
                <w:b/>
              </w:rPr>
              <w:t xml:space="preserve">Management Response: </w:t>
            </w:r>
          </w:p>
          <w:p w:rsidR="001864AF" w:rsidRDefault="001864AF" w:rsidP="00394869">
            <w:pPr>
              <w:spacing w:after="0"/>
              <w:rPr>
                <w:b/>
              </w:rPr>
            </w:pPr>
          </w:p>
          <w:tbl>
            <w:tblPr>
              <w:tblpPr w:leftFromText="180" w:rightFromText="180" w:vertAnchor="text" w:horzAnchor="margin" w:tblpY="-90"/>
              <w:tblOverlap w:val="never"/>
              <w:tblW w:w="12291" w:type="dxa"/>
              <w:shd w:val="clear" w:color="auto" w:fill="F2F2F2"/>
              <w:tblLook w:val="04A0"/>
            </w:tblPr>
            <w:tblGrid>
              <w:gridCol w:w="12291"/>
            </w:tblGrid>
            <w:tr w:rsidR="00394869" w:rsidTr="005113B7">
              <w:trPr>
                <w:trHeight w:val="2029"/>
              </w:trPr>
              <w:tc>
                <w:tcPr>
                  <w:tcW w:w="12291" w:type="dxa"/>
                  <w:shd w:val="clear" w:color="auto" w:fill="F2F2F2"/>
                </w:tcPr>
                <w:p w:rsidR="003D7809" w:rsidRDefault="002B1768" w:rsidP="00394869">
                  <w:r>
                    <w:t>GWARE host/PC – There was an assumption at the beginning of the project that GWARE host and PC would be needed but after some evaluation of the host changes, we found that no changes were necessary for those disciplines.  Since there was no design – therefore there were no release notes or releases for GWARE host or PC.</w:t>
                  </w:r>
                </w:p>
                <w:p w:rsidR="001864AF" w:rsidRDefault="002B1768" w:rsidP="00394869">
                  <w:r>
                    <w:t>SDD ETL – We struggled finding engineers to review this document and had to escalate to the regional lead for BI.  Once we finally got the review, I believe the approval was late as well – but was still approved.  Actual documentation of the approval was not checked in.</w:t>
                  </w:r>
                </w:p>
              </w:tc>
            </w:tr>
          </w:tbl>
          <w:p w:rsidR="00394869" w:rsidRPr="005113B7" w:rsidRDefault="00394869" w:rsidP="00394869">
            <w:pPr>
              <w:spacing w:after="0"/>
            </w:pPr>
          </w:p>
        </w:tc>
      </w:tr>
      <w:tr w:rsidR="00394869" w:rsidRPr="00575541" w:rsidTr="00361739">
        <w:trPr>
          <w:trHeight w:val="620"/>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Correction, Corrective Action (CA), and /or Preventive Action (PA)</w:t>
            </w:r>
          </w:p>
          <w:p w:rsidR="00394869" w:rsidRPr="00575541" w:rsidRDefault="00394869" w:rsidP="00394869">
            <w:r w:rsidRPr="004758D4">
              <w:rPr>
                <w:i/>
              </w:rPr>
              <w:t>This will be completed by STC once management responses are completed</w:t>
            </w:r>
          </w:p>
        </w:tc>
      </w:tr>
      <w:tr w:rsidR="00394869" w:rsidRPr="00575541" w:rsidTr="00361739">
        <w:trPr>
          <w:trHeight w:val="566"/>
        </w:trPr>
        <w:tc>
          <w:tcPr>
            <w:tcW w:w="1123" w:type="dxa"/>
            <w:vMerge w:val="restart"/>
            <w:shd w:val="clear" w:color="auto" w:fill="FFFF00"/>
            <w:vAlign w:val="center"/>
          </w:tcPr>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2209B2" w:rsidRDefault="002209B2" w:rsidP="00394869">
            <w:pPr>
              <w:spacing w:after="0"/>
              <w:jc w:val="center"/>
              <w:rPr>
                <w:rFonts w:cs="Calibri"/>
                <w:b/>
              </w:rPr>
            </w:pPr>
          </w:p>
          <w:p w:rsidR="00394869" w:rsidRPr="005113B7" w:rsidRDefault="00EA6543" w:rsidP="00394869">
            <w:pPr>
              <w:spacing w:after="0"/>
              <w:jc w:val="center"/>
              <w:rPr>
                <w:rFonts w:cs="Calibri"/>
                <w:b/>
              </w:rPr>
            </w:pPr>
            <w:r>
              <w:rPr>
                <w:rFonts w:cs="Calibri"/>
                <w:b/>
              </w:rPr>
              <w:t>PI</w:t>
            </w:r>
          </w:p>
        </w:tc>
        <w:tc>
          <w:tcPr>
            <w:tcW w:w="12690" w:type="dxa"/>
            <w:shd w:val="clear" w:color="auto" w:fill="auto"/>
          </w:tcPr>
          <w:p w:rsidR="00394869" w:rsidRDefault="00394869" w:rsidP="00394869">
            <w:pPr>
              <w:spacing w:after="0"/>
              <w:rPr>
                <w:rFonts w:cs="Arial"/>
                <w:b/>
              </w:rPr>
            </w:pPr>
            <w:r w:rsidRPr="005113B7">
              <w:rPr>
                <w:rFonts w:cs="Arial"/>
                <w:b/>
              </w:rPr>
              <w:t xml:space="preserve">Finding </w:t>
            </w:r>
          </w:p>
          <w:p w:rsidR="00CA7CAA" w:rsidRPr="00753B75" w:rsidRDefault="00753B75" w:rsidP="00753B75">
            <w:pPr>
              <w:numPr>
                <w:ilvl w:val="0"/>
                <w:numId w:val="8"/>
              </w:numPr>
              <w:spacing w:after="0"/>
              <w:rPr>
                <w:rFonts w:cs="Arial"/>
              </w:rPr>
            </w:pPr>
            <w:r w:rsidRPr="00753B75">
              <w:rPr>
                <w:rFonts w:cs="Arial"/>
              </w:rPr>
              <w:t xml:space="preserve">Integration Log is incomplete. The Log tab regarding Build and Deployment is not filled out. No Test Case Execution Results completed. </w:t>
            </w:r>
          </w:p>
          <w:p w:rsidR="00753B75" w:rsidRDefault="00753B75" w:rsidP="00753B75">
            <w:pPr>
              <w:numPr>
                <w:ilvl w:val="0"/>
                <w:numId w:val="8"/>
              </w:numPr>
              <w:spacing w:after="0"/>
              <w:rPr>
                <w:rFonts w:cs="Arial"/>
              </w:rPr>
            </w:pPr>
            <w:r w:rsidRPr="00753B75">
              <w:rPr>
                <w:rFonts w:cs="Arial"/>
              </w:rPr>
              <w:t xml:space="preserve">Unable to verify CAT and Production Product Release Requests. </w:t>
            </w:r>
          </w:p>
          <w:p w:rsidR="00394869" w:rsidRPr="00361739" w:rsidRDefault="00753B75" w:rsidP="00361739">
            <w:pPr>
              <w:numPr>
                <w:ilvl w:val="0"/>
                <w:numId w:val="8"/>
              </w:numPr>
              <w:spacing w:after="0"/>
              <w:rPr>
                <w:rFonts w:cs="Arial"/>
              </w:rPr>
            </w:pPr>
            <w:r w:rsidRPr="00102FDE">
              <w:rPr>
                <w:rFonts w:cs="Arial"/>
                <w:highlight w:val="yellow"/>
              </w:rPr>
              <w:t>No evidence of Installation Procedure.</w:t>
            </w:r>
            <w:r w:rsidR="00102FDE">
              <w:rPr>
                <w:rFonts w:cs="Arial"/>
              </w:rPr>
              <w:t xml:space="preserve">  </w:t>
            </w:r>
            <w:r w:rsidR="00102FDE">
              <w:rPr>
                <w:rFonts w:cs="Arial"/>
                <w:color w:val="FF0000"/>
              </w:rPr>
              <w:t>REMOVE  !!!</w:t>
            </w:r>
          </w:p>
        </w:tc>
      </w:tr>
      <w:tr w:rsidR="00394869" w:rsidRPr="00575541" w:rsidTr="00361739">
        <w:trPr>
          <w:trHeight w:val="539"/>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 xml:space="preserve">Management Response: </w:t>
            </w:r>
          </w:p>
          <w:p w:rsidR="00394869" w:rsidRPr="005113B7" w:rsidRDefault="00394869" w:rsidP="00394869">
            <w:pPr>
              <w:spacing w:after="0"/>
              <w:rPr>
                <w:b/>
              </w:rPr>
            </w:pPr>
          </w:p>
          <w:tbl>
            <w:tblPr>
              <w:tblpPr w:leftFromText="180" w:rightFromText="180" w:vertAnchor="text" w:horzAnchor="margin" w:tblpY="-90"/>
              <w:tblOverlap w:val="never"/>
              <w:tblW w:w="12291" w:type="dxa"/>
              <w:shd w:val="clear" w:color="auto" w:fill="F2F2F2"/>
              <w:tblLook w:val="04A0"/>
            </w:tblPr>
            <w:tblGrid>
              <w:gridCol w:w="12291"/>
            </w:tblGrid>
            <w:tr w:rsidR="00394869" w:rsidTr="005113B7">
              <w:trPr>
                <w:trHeight w:val="2029"/>
              </w:trPr>
              <w:tc>
                <w:tcPr>
                  <w:tcW w:w="12291" w:type="dxa"/>
                  <w:shd w:val="clear" w:color="auto" w:fill="F2F2F2"/>
                </w:tcPr>
                <w:p w:rsidR="003D7809" w:rsidRDefault="00CF2C32" w:rsidP="00394869">
                  <w:r>
                    <w:t xml:space="preserve">Install Plan – A formal install plan review took place on 5/10 @ 10am, along with several desk check versions.  We were very prepared the week before go-live with the installation procedure.  Documentation was missed in clarity. </w:t>
                  </w:r>
                </w:p>
                <w:p w:rsidR="003D7809" w:rsidRDefault="003D7809" w:rsidP="00394869"/>
              </w:tc>
            </w:tr>
          </w:tbl>
          <w:p w:rsidR="00394869" w:rsidRPr="005113B7" w:rsidRDefault="00394869" w:rsidP="00394869">
            <w:pPr>
              <w:spacing w:after="0"/>
            </w:pPr>
          </w:p>
        </w:tc>
      </w:tr>
      <w:tr w:rsidR="00394869" w:rsidRPr="00575541" w:rsidTr="00361739">
        <w:trPr>
          <w:trHeight w:val="620"/>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Correction, Corrective Action (CA), and /or Preventive Action (PA)</w:t>
            </w:r>
          </w:p>
          <w:p w:rsidR="00394869" w:rsidRPr="00575541" w:rsidRDefault="00394869" w:rsidP="00394869">
            <w:r w:rsidRPr="004758D4">
              <w:rPr>
                <w:i/>
              </w:rPr>
              <w:t>This will be completed by STC once management responses are completed</w:t>
            </w:r>
          </w:p>
        </w:tc>
      </w:tr>
      <w:tr w:rsidR="00EA6543" w:rsidRPr="00575541" w:rsidTr="00361739">
        <w:trPr>
          <w:trHeight w:val="566"/>
        </w:trPr>
        <w:tc>
          <w:tcPr>
            <w:tcW w:w="1123" w:type="dxa"/>
            <w:vMerge w:val="restart"/>
            <w:shd w:val="clear" w:color="auto" w:fill="FFFF00"/>
            <w:vAlign w:val="center"/>
          </w:tcPr>
          <w:p w:rsidR="00EA6543" w:rsidRPr="005113B7" w:rsidRDefault="00EA6543" w:rsidP="00EA6543">
            <w:pPr>
              <w:spacing w:after="0"/>
              <w:jc w:val="center"/>
              <w:rPr>
                <w:rFonts w:cs="Calibri"/>
                <w:b/>
              </w:rPr>
            </w:pPr>
            <w:r>
              <w:rPr>
                <w:rFonts w:cs="Calibri"/>
                <w:b/>
              </w:rPr>
              <w:t>VER</w:t>
            </w:r>
          </w:p>
        </w:tc>
        <w:tc>
          <w:tcPr>
            <w:tcW w:w="12690" w:type="dxa"/>
            <w:shd w:val="clear" w:color="auto" w:fill="auto"/>
          </w:tcPr>
          <w:p w:rsidR="005F526D" w:rsidRDefault="00EA6543" w:rsidP="00EA6543">
            <w:pPr>
              <w:spacing w:after="0"/>
              <w:rPr>
                <w:rFonts w:cs="Arial"/>
                <w:b/>
              </w:rPr>
            </w:pPr>
            <w:r w:rsidRPr="005113B7">
              <w:rPr>
                <w:rFonts w:cs="Arial"/>
                <w:b/>
              </w:rPr>
              <w:t>Finding</w:t>
            </w:r>
          </w:p>
          <w:p w:rsidR="00753B75" w:rsidRDefault="00753B75" w:rsidP="00753B75">
            <w:pPr>
              <w:numPr>
                <w:ilvl w:val="0"/>
                <w:numId w:val="8"/>
              </w:numPr>
              <w:spacing w:after="0"/>
              <w:rPr>
                <w:rFonts w:cs="Arial"/>
              </w:rPr>
            </w:pPr>
            <w:r w:rsidRPr="00102FDE">
              <w:rPr>
                <w:rFonts w:cs="Arial"/>
                <w:highlight w:val="yellow"/>
              </w:rPr>
              <w:t>No evidence of the Test Summary approved by PM.</w:t>
            </w:r>
            <w:r w:rsidR="00102FDE">
              <w:rPr>
                <w:rFonts w:cs="Arial"/>
              </w:rPr>
              <w:t xml:space="preserve"> </w:t>
            </w:r>
            <w:r w:rsidR="00102FDE">
              <w:rPr>
                <w:rFonts w:cs="Arial"/>
                <w:color w:val="FF0000"/>
              </w:rPr>
              <w:t>REMOVE  !!!</w:t>
            </w:r>
          </w:p>
          <w:p w:rsidR="00753B75" w:rsidRDefault="00753B75" w:rsidP="00753B75">
            <w:pPr>
              <w:numPr>
                <w:ilvl w:val="0"/>
                <w:numId w:val="8"/>
              </w:numPr>
              <w:spacing w:after="0"/>
              <w:rPr>
                <w:rFonts w:cs="Arial"/>
              </w:rPr>
            </w:pPr>
            <w:r w:rsidRPr="00753B75">
              <w:rPr>
                <w:rFonts w:cs="Arial"/>
              </w:rPr>
              <w:t>No evidence of peer reviews for the following work products:</w:t>
            </w:r>
          </w:p>
          <w:p w:rsidR="00753B75" w:rsidRDefault="00753B75" w:rsidP="00753B75">
            <w:pPr>
              <w:numPr>
                <w:ilvl w:val="1"/>
                <w:numId w:val="8"/>
              </w:numPr>
              <w:spacing w:after="0"/>
              <w:rPr>
                <w:rFonts w:cs="Arial"/>
              </w:rPr>
            </w:pPr>
            <w:r w:rsidRPr="00753B75">
              <w:rPr>
                <w:rFonts w:cs="Arial"/>
              </w:rPr>
              <w:t xml:space="preserve">SDDs ETL, </w:t>
            </w:r>
            <w:r w:rsidRPr="00102FDE">
              <w:rPr>
                <w:rFonts w:cs="Arial"/>
                <w:highlight w:val="yellow"/>
              </w:rPr>
              <w:t>GWARE Host and GWARE PC</w:t>
            </w:r>
            <w:r w:rsidRPr="00753B75">
              <w:rPr>
                <w:rFonts w:cs="Arial"/>
              </w:rPr>
              <w:t xml:space="preserve"> peer review</w:t>
            </w:r>
            <w:r w:rsidR="00102FDE">
              <w:rPr>
                <w:rFonts w:cs="Arial"/>
              </w:rPr>
              <w:t xml:space="preserve">  </w:t>
            </w:r>
            <w:r w:rsidR="00102FDE">
              <w:rPr>
                <w:rFonts w:cs="Arial"/>
                <w:color w:val="FF0000"/>
              </w:rPr>
              <w:t>REMOVE  !!!</w:t>
            </w:r>
          </w:p>
          <w:p w:rsidR="00753B75" w:rsidRPr="00102FDE" w:rsidRDefault="00753B75" w:rsidP="00753B75">
            <w:pPr>
              <w:numPr>
                <w:ilvl w:val="1"/>
                <w:numId w:val="8"/>
              </w:numPr>
              <w:spacing w:after="0"/>
              <w:rPr>
                <w:rFonts w:cs="Arial"/>
                <w:highlight w:val="yellow"/>
              </w:rPr>
            </w:pPr>
            <w:r w:rsidRPr="00102FDE">
              <w:rPr>
                <w:rFonts w:cs="Arial"/>
                <w:highlight w:val="yellow"/>
              </w:rPr>
              <w:t>RNs GWARE Host and GWARE PC peer review</w:t>
            </w:r>
            <w:r w:rsidR="00102FDE" w:rsidRPr="00102FDE">
              <w:rPr>
                <w:rFonts w:cs="Arial"/>
              </w:rPr>
              <w:t xml:space="preserve">  </w:t>
            </w:r>
            <w:r w:rsidR="00102FDE">
              <w:rPr>
                <w:rFonts w:cs="Arial"/>
                <w:color w:val="FF0000"/>
              </w:rPr>
              <w:t>REMOVE  !!!</w:t>
            </w:r>
          </w:p>
          <w:p w:rsidR="00EA6543" w:rsidRPr="00361739" w:rsidRDefault="00E13A07" w:rsidP="00E13A07">
            <w:pPr>
              <w:numPr>
                <w:ilvl w:val="1"/>
                <w:numId w:val="8"/>
              </w:numPr>
              <w:spacing w:after="0"/>
              <w:rPr>
                <w:rFonts w:cs="Arial"/>
              </w:rPr>
            </w:pPr>
            <w:r w:rsidRPr="00E13A07">
              <w:rPr>
                <w:rFonts w:cs="Arial"/>
                <w:color w:val="0070C0"/>
                <w:highlight w:val="yellow"/>
              </w:rPr>
              <w:t>Late Peer Review Work Product documented. - Install Peer Review</w:t>
            </w:r>
            <w:r>
              <w:rPr>
                <w:rFonts w:cs="Arial"/>
                <w:color w:val="0070C0"/>
              </w:rPr>
              <w:t xml:space="preserve">  </w:t>
            </w:r>
            <w:r w:rsidR="00102FDE">
              <w:rPr>
                <w:rFonts w:cs="Arial"/>
                <w:color w:val="FF0000"/>
              </w:rPr>
              <w:t>REMOVE  !!!</w:t>
            </w:r>
          </w:p>
        </w:tc>
      </w:tr>
      <w:tr w:rsidR="00394869" w:rsidRPr="00575541" w:rsidTr="00E13A07">
        <w:trPr>
          <w:trHeight w:val="3316"/>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 xml:space="preserve">Management Response: </w:t>
            </w:r>
          </w:p>
          <w:p w:rsidR="00394869" w:rsidRPr="005113B7" w:rsidRDefault="00394869" w:rsidP="00394869">
            <w:pPr>
              <w:spacing w:after="0"/>
              <w:rPr>
                <w:b/>
              </w:rPr>
            </w:pPr>
          </w:p>
          <w:tbl>
            <w:tblPr>
              <w:tblpPr w:leftFromText="180" w:rightFromText="180" w:vertAnchor="text" w:horzAnchor="margin" w:tblpY="-90"/>
              <w:tblOverlap w:val="never"/>
              <w:tblW w:w="12291" w:type="dxa"/>
              <w:shd w:val="clear" w:color="auto" w:fill="F2F2F2"/>
              <w:tblLook w:val="04A0"/>
            </w:tblPr>
            <w:tblGrid>
              <w:gridCol w:w="12291"/>
            </w:tblGrid>
            <w:tr w:rsidR="00394869" w:rsidTr="005113B7">
              <w:trPr>
                <w:trHeight w:val="2029"/>
              </w:trPr>
              <w:tc>
                <w:tcPr>
                  <w:tcW w:w="12291" w:type="dxa"/>
                  <w:shd w:val="clear" w:color="auto" w:fill="F2F2F2"/>
                </w:tcPr>
                <w:p w:rsidR="00753B75" w:rsidRDefault="002B1768" w:rsidP="002B1768">
                  <w:r>
                    <w:t xml:space="preserve">-Test summary was checked in – was not aware that I (PM) was required to approve this document.  I was very aware of the progress of testing that was taking place during site test as well as CAT test.  </w:t>
                  </w:r>
                </w:p>
                <w:p w:rsidR="00A50FC0" w:rsidRDefault="002B1768" w:rsidP="00394869">
                  <w:r>
                    <w:t xml:space="preserve">- Peer Reviews: </w:t>
                  </w:r>
                  <w:r w:rsidR="00CF2C32">
                    <w:t xml:space="preserve"> ETL SDD, we struggled getting a reviewer for weeks.  Escalation took place.</w:t>
                  </w:r>
                </w:p>
                <w:p w:rsidR="00CF2C32" w:rsidRDefault="00CF2C32" w:rsidP="00394869">
                  <w:r>
                    <w:t>No GWARE host or PC peer review needed, as there were no changes for these disciplines.</w:t>
                  </w:r>
                </w:p>
                <w:p w:rsidR="00A50FC0" w:rsidRDefault="00CF2C32" w:rsidP="00394869">
                  <w:r>
                    <w:t>Install Plan – A formal install plan re view took place on 5/10 @ 10am. Documentation was missed in clarity.</w:t>
                  </w:r>
                </w:p>
              </w:tc>
            </w:tr>
            <w:tr w:rsidR="00CF2C32" w:rsidTr="00E13A07">
              <w:trPr>
                <w:trHeight w:val="70"/>
              </w:trPr>
              <w:tc>
                <w:tcPr>
                  <w:tcW w:w="12291" w:type="dxa"/>
                  <w:shd w:val="clear" w:color="auto" w:fill="F2F2F2"/>
                </w:tcPr>
                <w:p w:rsidR="00CF2C32" w:rsidRDefault="00CF2C32" w:rsidP="002B1768"/>
              </w:tc>
            </w:tr>
          </w:tbl>
          <w:p w:rsidR="00394869" w:rsidRPr="005113B7" w:rsidRDefault="00394869" w:rsidP="00394869">
            <w:pPr>
              <w:spacing w:after="0"/>
            </w:pPr>
          </w:p>
        </w:tc>
      </w:tr>
      <w:tr w:rsidR="00A50FC0" w:rsidRPr="00575541" w:rsidTr="00361739">
        <w:trPr>
          <w:trHeight w:val="620"/>
        </w:trPr>
        <w:tc>
          <w:tcPr>
            <w:tcW w:w="1123" w:type="dxa"/>
            <w:vMerge/>
            <w:shd w:val="clear" w:color="auto" w:fill="FFFF00"/>
            <w:vAlign w:val="center"/>
          </w:tcPr>
          <w:p w:rsidR="00A50FC0" w:rsidRPr="005113B7" w:rsidRDefault="00A50FC0" w:rsidP="00A50FC0">
            <w:pPr>
              <w:jc w:val="center"/>
              <w:rPr>
                <w:b/>
              </w:rPr>
            </w:pPr>
          </w:p>
        </w:tc>
        <w:tc>
          <w:tcPr>
            <w:tcW w:w="12690" w:type="dxa"/>
            <w:shd w:val="clear" w:color="auto" w:fill="auto"/>
          </w:tcPr>
          <w:p w:rsidR="00A50FC0" w:rsidRPr="005113B7" w:rsidRDefault="00A50FC0" w:rsidP="00A50FC0">
            <w:pPr>
              <w:spacing w:after="0"/>
              <w:rPr>
                <w:b/>
              </w:rPr>
            </w:pPr>
            <w:r w:rsidRPr="005113B7">
              <w:rPr>
                <w:b/>
              </w:rPr>
              <w:t>Correction, Corrective Action (CA), and /or Preventive Action (PA)</w:t>
            </w:r>
          </w:p>
          <w:p w:rsidR="00A50FC0" w:rsidRPr="00E13A07" w:rsidRDefault="00E13A07" w:rsidP="00E13A07">
            <w:pPr>
              <w:rPr>
                <w:color w:val="0070C0"/>
              </w:rPr>
            </w:pPr>
            <w:r w:rsidRPr="00E13A07">
              <w:rPr>
                <w:color w:val="0070C0"/>
              </w:rPr>
              <w:t>Peer review must be submitted to the PRMS tool. This finding will be included in the subsequent batches preventive action report.</w:t>
            </w:r>
          </w:p>
        </w:tc>
      </w:tr>
      <w:tr w:rsidR="00394869" w:rsidRPr="00575541" w:rsidTr="00361739">
        <w:trPr>
          <w:trHeight w:val="566"/>
        </w:trPr>
        <w:tc>
          <w:tcPr>
            <w:tcW w:w="1123" w:type="dxa"/>
            <w:vMerge w:val="restart"/>
            <w:shd w:val="clear" w:color="auto" w:fill="FFFF00"/>
            <w:vAlign w:val="center"/>
          </w:tcPr>
          <w:p w:rsidR="00394869" w:rsidRPr="005113B7" w:rsidRDefault="00EA6543" w:rsidP="00394869">
            <w:pPr>
              <w:spacing w:after="0"/>
              <w:jc w:val="center"/>
              <w:rPr>
                <w:rFonts w:cs="Calibri"/>
                <w:b/>
              </w:rPr>
            </w:pPr>
            <w:r>
              <w:rPr>
                <w:rFonts w:cs="Calibri"/>
                <w:b/>
              </w:rPr>
              <w:t>VAL</w:t>
            </w:r>
          </w:p>
        </w:tc>
        <w:tc>
          <w:tcPr>
            <w:tcW w:w="12690" w:type="dxa"/>
            <w:shd w:val="clear" w:color="auto" w:fill="auto"/>
          </w:tcPr>
          <w:p w:rsidR="005F526D" w:rsidRDefault="00394869" w:rsidP="00394869">
            <w:pPr>
              <w:spacing w:after="0"/>
              <w:rPr>
                <w:rFonts w:cs="Arial"/>
                <w:b/>
              </w:rPr>
            </w:pPr>
            <w:r w:rsidRPr="005113B7">
              <w:rPr>
                <w:rFonts w:cs="Arial"/>
                <w:b/>
              </w:rPr>
              <w:t>Finding</w:t>
            </w:r>
          </w:p>
          <w:p w:rsidR="00394869" w:rsidRPr="00361739" w:rsidRDefault="0082245C" w:rsidP="00361739">
            <w:pPr>
              <w:numPr>
                <w:ilvl w:val="0"/>
                <w:numId w:val="9"/>
              </w:numPr>
              <w:spacing w:after="0"/>
              <w:rPr>
                <w:rFonts w:cs="Arial"/>
              </w:rPr>
            </w:pPr>
            <w:r w:rsidRPr="00102FDE">
              <w:rPr>
                <w:rFonts w:cs="Arial"/>
                <w:highlight w:val="yellow"/>
              </w:rPr>
              <w:t>No evidence of the final Summary Site Test and CAT Report.</w:t>
            </w:r>
            <w:r w:rsidR="00102FDE">
              <w:rPr>
                <w:rFonts w:cs="Arial"/>
              </w:rPr>
              <w:t xml:space="preserve">   </w:t>
            </w:r>
            <w:r w:rsidR="00102FDE">
              <w:rPr>
                <w:rFonts w:cs="Arial"/>
                <w:color w:val="FF0000"/>
              </w:rPr>
              <w:t>REMOVE  !!!</w:t>
            </w:r>
          </w:p>
        </w:tc>
      </w:tr>
      <w:tr w:rsidR="00394869" w:rsidRPr="00575541" w:rsidTr="00361739">
        <w:trPr>
          <w:trHeight w:val="539"/>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 xml:space="preserve">Management Response: </w:t>
            </w:r>
          </w:p>
          <w:p w:rsidR="00394869" w:rsidRPr="005113B7" w:rsidRDefault="00394869" w:rsidP="00394869">
            <w:pPr>
              <w:spacing w:after="0"/>
              <w:rPr>
                <w:b/>
              </w:rPr>
            </w:pPr>
          </w:p>
          <w:tbl>
            <w:tblPr>
              <w:tblpPr w:leftFromText="180" w:rightFromText="180" w:vertAnchor="text" w:horzAnchor="margin" w:tblpY="-90"/>
              <w:tblOverlap w:val="never"/>
              <w:tblW w:w="12291" w:type="dxa"/>
              <w:shd w:val="clear" w:color="auto" w:fill="F2F2F2"/>
              <w:tblLook w:val="04A0"/>
            </w:tblPr>
            <w:tblGrid>
              <w:gridCol w:w="12291"/>
            </w:tblGrid>
            <w:tr w:rsidR="00394869" w:rsidTr="005113B7">
              <w:trPr>
                <w:trHeight w:val="2029"/>
              </w:trPr>
              <w:tc>
                <w:tcPr>
                  <w:tcW w:w="12291" w:type="dxa"/>
                  <w:shd w:val="clear" w:color="auto" w:fill="F2F2F2"/>
                </w:tcPr>
                <w:p w:rsidR="003D7809" w:rsidRDefault="00CF2C32" w:rsidP="00363F85">
                  <w:r>
                    <w:t>I had requested this from the site QA resource, but this document was never provided.  I was fully aware of all testing and open issues which I reviewed on a daily basis.  Weekly lottery meeting reviews with QA and CAT team took place as well.</w:t>
                  </w:r>
                </w:p>
              </w:tc>
            </w:tr>
          </w:tbl>
          <w:p w:rsidR="00394869" w:rsidRPr="005113B7" w:rsidRDefault="00394869" w:rsidP="00394869">
            <w:pPr>
              <w:spacing w:after="0"/>
            </w:pPr>
          </w:p>
        </w:tc>
      </w:tr>
      <w:tr w:rsidR="00394869" w:rsidRPr="00575541" w:rsidTr="00361739">
        <w:trPr>
          <w:trHeight w:val="620"/>
        </w:trPr>
        <w:tc>
          <w:tcPr>
            <w:tcW w:w="1123" w:type="dxa"/>
            <w:vMerge/>
            <w:shd w:val="clear" w:color="auto" w:fill="FFFF00"/>
            <w:vAlign w:val="center"/>
          </w:tcPr>
          <w:p w:rsidR="00394869" w:rsidRPr="005113B7" w:rsidRDefault="00394869" w:rsidP="00394869">
            <w:pPr>
              <w:jc w:val="center"/>
              <w:rPr>
                <w:b/>
              </w:rPr>
            </w:pPr>
          </w:p>
        </w:tc>
        <w:tc>
          <w:tcPr>
            <w:tcW w:w="12690" w:type="dxa"/>
            <w:shd w:val="clear" w:color="auto" w:fill="auto"/>
          </w:tcPr>
          <w:p w:rsidR="00394869" w:rsidRPr="005113B7" w:rsidRDefault="00394869" w:rsidP="00394869">
            <w:pPr>
              <w:spacing w:after="0"/>
              <w:rPr>
                <w:b/>
              </w:rPr>
            </w:pPr>
            <w:r w:rsidRPr="005113B7">
              <w:rPr>
                <w:b/>
              </w:rPr>
              <w:t>Correction, Corrective Action (CA), and /or Preventive Action (PA)</w:t>
            </w:r>
          </w:p>
          <w:p w:rsidR="00394869" w:rsidRPr="00575541" w:rsidRDefault="00394869" w:rsidP="00394869">
            <w:r w:rsidRPr="004758D4">
              <w:rPr>
                <w:i/>
              </w:rPr>
              <w:t>This will be completed by STC once management responses are completed</w:t>
            </w:r>
          </w:p>
        </w:tc>
      </w:tr>
      <w:tr w:rsidR="00361739" w:rsidRPr="00575541" w:rsidTr="00361739">
        <w:trPr>
          <w:trHeight w:val="859"/>
        </w:trPr>
        <w:tc>
          <w:tcPr>
            <w:tcW w:w="1123" w:type="dxa"/>
            <w:shd w:val="clear" w:color="auto" w:fill="00B0F0"/>
            <w:vAlign w:val="center"/>
          </w:tcPr>
          <w:p w:rsidR="00361739" w:rsidRPr="005113B7" w:rsidRDefault="00361739" w:rsidP="00361739">
            <w:pPr>
              <w:spacing w:after="0"/>
              <w:jc w:val="center"/>
              <w:rPr>
                <w:rFonts w:cs="Calibri"/>
                <w:b/>
              </w:rPr>
            </w:pPr>
            <w:r>
              <w:rPr>
                <w:rFonts w:cs="Calibri"/>
                <w:b/>
              </w:rPr>
              <w:t>MA</w:t>
            </w:r>
          </w:p>
        </w:tc>
        <w:tc>
          <w:tcPr>
            <w:tcW w:w="12690" w:type="dxa"/>
            <w:shd w:val="clear" w:color="auto" w:fill="auto"/>
          </w:tcPr>
          <w:p w:rsidR="00361739" w:rsidRPr="005113B7" w:rsidRDefault="00361739" w:rsidP="0082245C">
            <w:pPr>
              <w:spacing w:after="0"/>
              <w:rPr>
                <w:rFonts w:cs="Arial"/>
                <w:b/>
              </w:rPr>
            </w:pPr>
            <w:r>
              <w:rPr>
                <w:rFonts w:cs="Arial"/>
                <w:b/>
              </w:rPr>
              <w:t>Finding</w:t>
            </w:r>
          </w:p>
          <w:p w:rsidR="00361739" w:rsidRPr="00361739" w:rsidRDefault="00361739" w:rsidP="00361739">
            <w:pPr>
              <w:numPr>
                <w:ilvl w:val="0"/>
                <w:numId w:val="8"/>
              </w:numPr>
              <w:spacing w:after="0"/>
              <w:rPr>
                <w:rFonts w:cs="Arial"/>
              </w:rPr>
            </w:pPr>
            <w:r>
              <w:rPr>
                <w:rFonts w:cs="Arial"/>
              </w:rPr>
              <w:t>No weaknesses</w:t>
            </w:r>
          </w:p>
        </w:tc>
      </w:tr>
      <w:tr w:rsidR="00361739" w:rsidRPr="00575541" w:rsidTr="00361739">
        <w:trPr>
          <w:trHeight w:val="700"/>
        </w:trPr>
        <w:tc>
          <w:tcPr>
            <w:tcW w:w="1123" w:type="dxa"/>
            <w:shd w:val="clear" w:color="auto" w:fill="00B0F0"/>
            <w:vAlign w:val="center"/>
          </w:tcPr>
          <w:p w:rsidR="00361739" w:rsidRPr="005113B7" w:rsidRDefault="00361739" w:rsidP="00394869">
            <w:pPr>
              <w:spacing w:after="0"/>
              <w:jc w:val="center"/>
              <w:rPr>
                <w:rFonts w:cs="Calibri"/>
                <w:b/>
              </w:rPr>
            </w:pPr>
          </w:p>
          <w:p w:rsidR="00361739" w:rsidRPr="005113B7" w:rsidRDefault="00361739" w:rsidP="00361739">
            <w:pPr>
              <w:spacing w:after="0"/>
              <w:jc w:val="center"/>
              <w:rPr>
                <w:rFonts w:cs="Calibri"/>
                <w:b/>
              </w:rPr>
            </w:pPr>
            <w:r>
              <w:rPr>
                <w:rFonts w:cs="Calibri"/>
                <w:b/>
              </w:rPr>
              <w:t>CM</w:t>
            </w:r>
          </w:p>
        </w:tc>
        <w:tc>
          <w:tcPr>
            <w:tcW w:w="12690" w:type="dxa"/>
            <w:shd w:val="clear" w:color="auto" w:fill="auto"/>
          </w:tcPr>
          <w:p w:rsidR="00361739" w:rsidRDefault="00361739" w:rsidP="00394869">
            <w:pPr>
              <w:spacing w:after="0"/>
              <w:rPr>
                <w:rFonts w:cs="Arial"/>
                <w:b/>
              </w:rPr>
            </w:pPr>
            <w:r w:rsidRPr="005113B7">
              <w:rPr>
                <w:rFonts w:cs="Arial"/>
                <w:b/>
              </w:rPr>
              <w:t xml:space="preserve">Finding </w:t>
            </w:r>
          </w:p>
          <w:p w:rsidR="00361739" w:rsidRPr="00361739" w:rsidRDefault="00361739" w:rsidP="00361739">
            <w:pPr>
              <w:numPr>
                <w:ilvl w:val="0"/>
                <w:numId w:val="8"/>
              </w:numPr>
              <w:spacing w:after="0"/>
              <w:rPr>
                <w:rFonts w:cs="Arial"/>
              </w:rPr>
            </w:pPr>
            <w:r>
              <w:rPr>
                <w:rFonts w:cs="Arial"/>
              </w:rPr>
              <w:t>No weaknesses</w:t>
            </w:r>
          </w:p>
        </w:tc>
      </w:tr>
      <w:tr w:rsidR="00224C1B" w:rsidRPr="00575541" w:rsidTr="00224C1B">
        <w:trPr>
          <w:trHeight w:val="697"/>
        </w:trPr>
        <w:tc>
          <w:tcPr>
            <w:tcW w:w="1123" w:type="dxa"/>
            <w:shd w:val="clear" w:color="auto" w:fill="00B0F0"/>
            <w:vAlign w:val="center"/>
          </w:tcPr>
          <w:p w:rsidR="00224C1B" w:rsidRPr="005113B7" w:rsidRDefault="00224C1B" w:rsidP="00224C1B">
            <w:pPr>
              <w:spacing w:after="0"/>
              <w:jc w:val="center"/>
              <w:rPr>
                <w:rFonts w:cs="Calibri"/>
                <w:b/>
              </w:rPr>
            </w:pPr>
            <w:r>
              <w:rPr>
                <w:rFonts w:cs="Arial"/>
                <w:b/>
              </w:rPr>
              <w:t>PPQA</w:t>
            </w:r>
          </w:p>
        </w:tc>
        <w:tc>
          <w:tcPr>
            <w:tcW w:w="12690" w:type="dxa"/>
            <w:shd w:val="clear" w:color="auto" w:fill="auto"/>
          </w:tcPr>
          <w:p w:rsidR="00224C1B" w:rsidRDefault="00224C1B" w:rsidP="00224C1B">
            <w:pPr>
              <w:spacing w:after="0"/>
              <w:rPr>
                <w:rFonts w:cs="Arial"/>
                <w:b/>
              </w:rPr>
            </w:pPr>
            <w:r w:rsidRPr="005113B7">
              <w:rPr>
                <w:rFonts w:cs="Arial"/>
                <w:b/>
              </w:rPr>
              <w:t xml:space="preserve">Finding </w:t>
            </w:r>
          </w:p>
          <w:p w:rsidR="00224C1B" w:rsidRPr="00361739" w:rsidRDefault="00224C1B" w:rsidP="00224C1B">
            <w:pPr>
              <w:numPr>
                <w:ilvl w:val="0"/>
                <w:numId w:val="8"/>
              </w:numPr>
              <w:spacing w:after="0"/>
              <w:rPr>
                <w:rFonts w:cs="Arial"/>
              </w:rPr>
            </w:pPr>
            <w:r>
              <w:rPr>
                <w:rFonts w:cs="Arial"/>
              </w:rPr>
              <w:t>No weaknesses</w:t>
            </w:r>
          </w:p>
        </w:tc>
      </w:tr>
      <w:tr w:rsidR="00224C1B" w:rsidRPr="00575541" w:rsidTr="00224C1B">
        <w:trPr>
          <w:trHeight w:val="777"/>
        </w:trPr>
        <w:tc>
          <w:tcPr>
            <w:tcW w:w="1123" w:type="dxa"/>
            <w:shd w:val="clear" w:color="auto" w:fill="BFBFBF"/>
            <w:vAlign w:val="center"/>
          </w:tcPr>
          <w:p w:rsidR="00224C1B" w:rsidRPr="005113B7" w:rsidRDefault="00224C1B" w:rsidP="00224C1B">
            <w:pPr>
              <w:spacing w:after="0"/>
              <w:jc w:val="center"/>
              <w:rPr>
                <w:rFonts w:cs="Calibri"/>
                <w:b/>
              </w:rPr>
            </w:pPr>
            <w:r w:rsidRPr="005113B7">
              <w:rPr>
                <w:rFonts w:cs="Arial"/>
                <w:b/>
              </w:rPr>
              <w:t>DAR</w:t>
            </w:r>
          </w:p>
        </w:tc>
        <w:tc>
          <w:tcPr>
            <w:tcW w:w="12690" w:type="dxa"/>
            <w:shd w:val="clear" w:color="auto" w:fill="auto"/>
          </w:tcPr>
          <w:p w:rsidR="00224C1B" w:rsidRPr="005113B7" w:rsidRDefault="00224C1B" w:rsidP="00EA6543">
            <w:pPr>
              <w:spacing w:after="0"/>
              <w:rPr>
                <w:rFonts w:cs="Arial"/>
                <w:b/>
              </w:rPr>
            </w:pPr>
            <w:r>
              <w:rPr>
                <w:rFonts w:cs="Arial"/>
                <w:b/>
              </w:rPr>
              <w:t>Finding</w:t>
            </w:r>
          </w:p>
          <w:p w:rsidR="00224C1B" w:rsidRPr="00224C1B" w:rsidRDefault="00224C1B" w:rsidP="00224C1B">
            <w:pPr>
              <w:numPr>
                <w:ilvl w:val="0"/>
                <w:numId w:val="8"/>
              </w:numPr>
              <w:spacing w:after="0"/>
              <w:rPr>
                <w:rFonts w:cs="Arial"/>
              </w:rPr>
            </w:pPr>
            <w:r w:rsidRPr="0082245C">
              <w:rPr>
                <w:rFonts w:cs="Arial"/>
              </w:rPr>
              <w:t>Not rated</w:t>
            </w:r>
          </w:p>
        </w:tc>
      </w:tr>
      <w:tr w:rsidR="00224C1B" w:rsidRPr="00575541" w:rsidTr="00224C1B">
        <w:trPr>
          <w:trHeight w:val="703"/>
        </w:trPr>
        <w:tc>
          <w:tcPr>
            <w:tcW w:w="1123" w:type="dxa"/>
            <w:shd w:val="clear" w:color="auto" w:fill="BFBFBF"/>
            <w:vAlign w:val="center"/>
          </w:tcPr>
          <w:p w:rsidR="00224C1B" w:rsidRPr="005113B7" w:rsidRDefault="00224C1B" w:rsidP="00224C1B">
            <w:pPr>
              <w:spacing w:after="0"/>
              <w:jc w:val="center"/>
              <w:rPr>
                <w:rFonts w:cs="Calibri"/>
                <w:b/>
              </w:rPr>
            </w:pPr>
            <w:r w:rsidRPr="005113B7">
              <w:rPr>
                <w:rFonts w:cs="Arial"/>
                <w:b/>
              </w:rPr>
              <w:t>SAM</w:t>
            </w:r>
          </w:p>
        </w:tc>
        <w:tc>
          <w:tcPr>
            <w:tcW w:w="12690" w:type="dxa"/>
            <w:shd w:val="clear" w:color="auto" w:fill="auto"/>
          </w:tcPr>
          <w:p w:rsidR="00224C1B" w:rsidRPr="005113B7" w:rsidRDefault="00224C1B" w:rsidP="00224C1B">
            <w:pPr>
              <w:spacing w:after="0"/>
              <w:rPr>
                <w:rFonts w:cs="Arial"/>
                <w:b/>
              </w:rPr>
            </w:pPr>
            <w:r>
              <w:rPr>
                <w:rFonts w:cs="Arial"/>
                <w:b/>
              </w:rPr>
              <w:t>Finding</w:t>
            </w:r>
          </w:p>
          <w:p w:rsidR="00224C1B" w:rsidRPr="00224C1B" w:rsidRDefault="00224C1B" w:rsidP="00224C1B">
            <w:pPr>
              <w:numPr>
                <w:ilvl w:val="0"/>
                <w:numId w:val="8"/>
              </w:numPr>
              <w:spacing w:after="0"/>
              <w:rPr>
                <w:rFonts w:cs="Arial"/>
              </w:rPr>
            </w:pPr>
            <w:r w:rsidRPr="0082245C">
              <w:rPr>
                <w:rFonts w:cs="Arial"/>
              </w:rPr>
              <w:t>Not rated</w:t>
            </w:r>
          </w:p>
        </w:tc>
      </w:tr>
    </w:tbl>
    <w:p w:rsidR="00EB13BF" w:rsidRDefault="00EB13BF" w:rsidP="00A83A2C">
      <w:pPr>
        <w:spacing w:after="0" w:line="240" w:lineRule="auto"/>
        <w:jc w:val="center"/>
        <w:rPr>
          <w:rFonts w:ascii="Arial" w:hAnsi="Arial" w:cs="Arial"/>
          <w:b/>
          <w:sz w:val="28"/>
          <w:szCs w:val="20"/>
        </w:rPr>
      </w:pPr>
    </w:p>
    <w:p w:rsidR="00224C1B" w:rsidRDefault="00224C1B" w:rsidP="00D3259A">
      <w:pPr>
        <w:rPr>
          <w:rFonts w:ascii="Arial" w:hAnsi="Arial" w:cs="Arial"/>
          <w:b/>
          <w:u w:val="single"/>
        </w:rPr>
      </w:pPr>
      <w:r>
        <w:rPr>
          <w:rFonts w:ascii="Arial" w:hAnsi="Arial" w:cs="Arial"/>
          <w:b/>
          <w:u w:val="single"/>
        </w:rPr>
        <w:br/>
      </w:r>
    </w:p>
    <w:p w:rsidR="00D3259A" w:rsidRDefault="00224C1B" w:rsidP="00D3259A">
      <w:pPr>
        <w:rPr>
          <w:rFonts w:ascii="Arial" w:hAnsi="Arial" w:cs="Arial"/>
          <w:b/>
          <w:u w:val="single"/>
        </w:rPr>
      </w:pPr>
      <w:r>
        <w:rPr>
          <w:rFonts w:ascii="Arial" w:hAnsi="Arial" w:cs="Arial"/>
          <w:b/>
          <w:u w:val="single"/>
        </w:rPr>
        <w:br w:type="page"/>
      </w:r>
      <w:r w:rsidR="00D3259A" w:rsidRPr="00A43EF7">
        <w:rPr>
          <w:rFonts w:ascii="Arial" w:hAnsi="Arial" w:cs="Arial"/>
          <w:b/>
          <w:u w:val="single"/>
        </w:rPr>
        <w:t>Detail of Findings:</w:t>
      </w:r>
    </w:p>
    <w:tbl>
      <w:tblPr>
        <w:tblW w:w="9240" w:type="dxa"/>
        <w:tblInd w:w="75" w:type="dxa"/>
        <w:tblCellMar>
          <w:left w:w="70" w:type="dxa"/>
          <w:right w:w="70" w:type="dxa"/>
        </w:tblCellMar>
        <w:tblLook w:val="04A0"/>
      </w:tblPr>
      <w:tblGrid>
        <w:gridCol w:w="1797"/>
        <w:gridCol w:w="656"/>
        <w:gridCol w:w="1124"/>
        <w:gridCol w:w="4758"/>
        <w:gridCol w:w="905"/>
      </w:tblGrid>
      <w:tr w:rsidR="00F615D6" w:rsidRPr="00F615D6" w:rsidTr="00F615D6">
        <w:trPr>
          <w:trHeight w:val="300"/>
        </w:trPr>
        <w:tc>
          <w:tcPr>
            <w:tcW w:w="9240"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CAPA Report</w:t>
            </w:r>
          </w:p>
        </w:tc>
      </w:tr>
      <w:tr w:rsidR="00F615D6" w:rsidRPr="00F615D6" w:rsidTr="00F615D6">
        <w:trPr>
          <w:trHeight w:val="300"/>
        </w:trPr>
        <w:tc>
          <w:tcPr>
            <w:tcW w:w="1797" w:type="dxa"/>
            <w:tcBorders>
              <w:top w:val="nil"/>
              <w:left w:val="single" w:sz="4" w:space="0" w:color="auto"/>
              <w:bottom w:val="single" w:sz="4" w:space="0" w:color="auto"/>
              <w:right w:val="single" w:sz="4" w:space="0" w:color="auto"/>
            </w:tcBorders>
            <w:shd w:val="clear" w:color="000000" w:fill="D9D9D9"/>
            <w:noWrap/>
            <w:vAlign w:val="center"/>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Process Area</w:t>
            </w:r>
          </w:p>
        </w:tc>
        <w:tc>
          <w:tcPr>
            <w:tcW w:w="656" w:type="dxa"/>
            <w:tcBorders>
              <w:top w:val="nil"/>
              <w:left w:val="nil"/>
              <w:bottom w:val="single" w:sz="4" w:space="0" w:color="auto"/>
              <w:right w:val="single" w:sz="4" w:space="0" w:color="auto"/>
            </w:tcBorders>
            <w:shd w:val="clear" w:color="000000" w:fill="D9D9D9"/>
            <w:noWrap/>
            <w:vAlign w:val="center"/>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 xml:space="preserve">Goal </w:t>
            </w:r>
          </w:p>
        </w:tc>
        <w:tc>
          <w:tcPr>
            <w:tcW w:w="1124" w:type="dxa"/>
            <w:tcBorders>
              <w:top w:val="nil"/>
              <w:left w:val="nil"/>
              <w:bottom w:val="single" w:sz="4" w:space="0" w:color="auto"/>
              <w:right w:val="single" w:sz="4" w:space="0" w:color="auto"/>
            </w:tcBorders>
            <w:shd w:val="clear" w:color="000000" w:fill="D9D9D9"/>
            <w:noWrap/>
            <w:vAlign w:val="center"/>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Practice</w:t>
            </w:r>
          </w:p>
        </w:tc>
        <w:tc>
          <w:tcPr>
            <w:tcW w:w="4758" w:type="dxa"/>
            <w:tcBorders>
              <w:top w:val="nil"/>
              <w:left w:val="nil"/>
              <w:bottom w:val="single" w:sz="4" w:space="0" w:color="auto"/>
              <w:right w:val="single" w:sz="4" w:space="0" w:color="auto"/>
            </w:tcBorders>
            <w:shd w:val="clear" w:color="000000" w:fill="D9D9D9"/>
            <w:noWrap/>
            <w:vAlign w:val="center"/>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Description</w:t>
            </w:r>
          </w:p>
        </w:tc>
        <w:tc>
          <w:tcPr>
            <w:tcW w:w="905" w:type="dxa"/>
            <w:tcBorders>
              <w:top w:val="nil"/>
              <w:left w:val="nil"/>
              <w:bottom w:val="single" w:sz="4" w:space="0" w:color="auto"/>
              <w:right w:val="single" w:sz="4" w:space="0" w:color="auto"/>
            </w:tcBorders>
            <w:shd w:val="clear" w:color="000000" w:fill="D9D9D9"/>
            <w:noWrap/>
            <w:vAlign w:val="bottom"/>
            <w:hideMark/>
          </w:tcPr>
          <w:p w:rsidR="00F615D6" w:rsidRPr="00F615D6" w:rsidRDefault="00F615D6" w:rsidP="00F615D6">
            <w:pPr>
              <w:spacing w:after="0" w:line="240" w:lineRule="auto"/>
              <w:jc w:val="center"/>
              <w:rPr>
                <w:rFonts w:eastAsia="Times New Roman"/>
                <w:b/>
                <w:bCs/>
                <w:color w:val="000000"/>
                <w:lang w:val="pl-PL" w:eastAsia="pl-PL"/>
              </w:rPr>
            </w:pPr>
            <w:r w:rsidRPr="00F615D6">
              <w:rPr>
                <w:rFonts w:eastAsia="Times New Roman"/>
                <w:b/>
                <w:bCs/>
                <w:color w:val="000000"/>
                <w:lang w:val="pl-PL" w:eastAsia="pl-PL"/>
              </w:rPr>
              <w:t>Rating</w:t>
            </w:r>
          </w:p>
        </w:tc>
      </w:tr>
      <w:tr w:rsidR="00F615D6" w:rsidRPr="00F615D6" w:rsidTr="00F615D6">
        <w:trPr>
          <w:trHeight w:val="780"/>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PP</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1.1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66CC"/>
                <w:lang w:eastAsia="pl-PL"/>
              </w:rPr>
              <w:t xml:space="preserve">Late work product documented. - </w:t>
            </w:r>
            <w:r w:rsidRPr="00F615D6">
              <w:rPr>
                <w:rFonts w:eastAsia="Times New Roman"/>
                <w:lang w:eastAsia="pl-PL"/>
              </w:rPr>
              <w:t xml:space="preserve">PSS approved by ADM, RL and Customer. </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r w:rsidR="00F615D6" w:rsidRPr="00F615D6" w:rsidTr="00F615D6">
        <w:trPr>
          <w:trHeight w:val="720"/>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PMC</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1.7</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66CC"/>
                <w:lang w:eastAsia="pl-PL"/>
              </w:rPr>
              <w:t>Late work product documented.</w:t>
            </w:r>
            <w:r w:rsidRPr="00F615D6">
              <w:rPr>
                <w:rFonts w:eastAsia="Times New Roman"/>
                <w:color w:val="000000"/>
                <w:lang w:eastAsia="pl-PL"/>
              </w:rPr>
              <w:t xml:space="preserve"> - </w:t>
            </w:r>
            <w:r w:rsidRPr="00F615D6">
              <w:rPr>
                <w:rFonts w:eastAsia="Times New Roman"/>
                <w:lang w:eastAsia="pl-PL"/>
              </w:rPr>
              <w:t xml:space="preserve">Customer approval to go to CAT. </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r w:rsidR="00F615D6" w:rsidRPr="00F615D6" w:rsidTr="00F615D6">
        <w:trPr>
          <w:trHeight w:val="435"/>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RSKM</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1.1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0000"/>
                <w:lang w:eastAsia="pl-PL"/>
              </w:rPr>
              <w:t xml:space="preserve">No risks logged for the project at all. </w:t>
            </w:r>
          </w:p>
        </w:tc>
        <w:tc>
          <w:tcPr>
            <w:tcW w:w="90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OBV</w:t>
            </w:r>
          </w:p>
        </w:tc>
      </w:tr>
      <w:tr w:rsidR="00F615D6" w:rsidRPr="00F615D6" w:rsidTr="00F615D6">
        <w:trPr>
          <w:trHeight w:val="1335"/>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TS</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0000"/>
                <w:lang w:eastAsia="pl-PL"/>
              </w:rPr>
              <w:t>No evidence of SDDs GWARE Host and GWARE PC. -</w:t>
            </w:r>
            <w:r w:rsidRPr="00F615D6">
              <w:rPr>
                <w:rFonts w:eastAsia="Times New Roman"/>
                <w:color w:val="0066CC"/>
                <w:lang w:eastAsia="pl-PL"/>
              </w:rPr>
              <w:t xml:space="preserve"> It 's not an issue. GWARE Host and GWARE PC not needed as no changes were necessary for those disciplines</w:t>
            </w:r>
          </w:p>
        </w:tc>
        <w:tc>
          <w:tcPr>
            <w:tcW w:w="905"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eastAsia="pl-PL"/>
              </w:rPr>
            </w:pPr>
            <w:r w:rsidRPr="00F615D6">
              <w:rPr>
                <w:rFonts w:eastAsia="Times New Roman"/>
                <w:color w:val="000000"/>
                <w:lang w:eastAsia="pl-PL"/>
              </w:rPr>
              <w:t> </w:t>
            </w:r>
          </w:p>
        </w:tc>
      </w:tr>
      <w:tr w:rsidR="00F615D6" w:rsidRPr="00F615D6" w:rsidTr="00F615D6">
        <w:trPr>
          <w:trHeight w:val="735"/>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TS</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66CC"/>
                <w:lang w:eastAsia="pl-PL"/>
              </w:rPr>
              <w:t>Late work product documented.</w:t>
            </w:r>
            <w:r w:rsidRPr="00F615D6">
              <w:rPr>
                <w:rFonts w:eastAsia="Times New Roman"/>
                <w:color w:val="000000"/>
                <w:lang w:eastAsia="pl-PL"/>
              </w:rPr>
              <w:t xml:space="preserve"> - Unable to verify SDD ETL approval.</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r w:rsidR="00F615D6" w:rsidRPr="00F615D6" w:rsidTr="00F615D6">
        <w:trPr>
          <w:trHeight w:val="1410"/>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TS</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0000"/>
                <w:lang w:eastAsia="pl-PL"/>
              </w:rPr>
              <w:t xml:space="preserve">No RNs GWARE Host and GWARE PC. </w:t>
            </w:r>
            <w:r w:rsidRPr="00F615D6">
              <w:rPr>
                <w:rFonts w:eastAsia="Times New Roman"/>
                <w:color w:val="0066CC"/>
                <w:lang w:eastAsia="pl-PL"/>
              </w:rPr>
              <w:t>- It 's not an issue. GWARE Host and GWARE PC not needed as no changes were necessary for those disciplines</w:t>
            </w:r>
          </w:p>
        </w:tc>
        <w:tc>
          <w:tcPr>
            <w:tcW w:w="905"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eastAsia="pl-PL"/>
              </w:rPr>
            </w:pPr>
            <w:r w:rsidRPr="00F615D6">
              <w:rPr>
                <w:rFonts w:eastAsia="Times New Roman"/>
                <w:color w:val="000000"/>
                <w:lang w:eastAsia="pl-PL"/>
              </w:rPr>
              <w:t> </w:t>
            </w:r>
          </w:p>
        </w:tc>
      </w:tr>
      <w:tr w:rsidR="00F615D6" w:rsidRPr="00F615D6" w:rsidTr="00F615D6">
        <w:trPr>
          <w:trHeight w:val="900"/>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PI</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1.1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val="pl-PL" w:eastAsia="pl-PL"/>
              </w:rPr>
            </w:pPr>
            <w:r w:rsidRPr="00F615D6">
              <w:rPr>
                <w:rFonts w:eastAsia="Times New Roman"/>
                <w:color w:val="000000"/>
                <w:lang w:eastAsia="pl-PL"/>
              </w:rPr>
              <w:t xml:space="preserve">Integration Log is incomplete. The Log tab regarding Build and Deployment is not filled out. </w:t>
            </w:r>
            <w:r w:rsidRPr="00F615D6">
              <w:rPr>
                <w:rFonts w:eastAsia="Times New Roman"/>
                <w:color w:val="000000"/>
                <w:lang w:val="pl-PL" w:eastAsia="pl-PL"/>
              </w:rPr>
              <w:t>No Test Case Execution Results completed.</w:t>
            </w:r>
          </w:p>
        </w:tc>
        <w:tc>
          <w:tcPr>
            <w:tcW w:w="90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PI</w:t>
            </w:r>
          </w:p>
        </w:tc>
      </w:tr>
      <w:tr w:rsidR="00F615D6" w:rsidRPr="00F615D6" w:rsidTr="00F615D6">
        <w:trPr>
          <w:trHeight w:val="780"/>
        </w:trPr>
        <w:tc>
          <w:tcPr>
            <w:tcW w:w="1797" w:type="dxa"/>
            <w:tcBorders>
              <w:top w:val="nil"/>
              <w:left w:val="single" w:sz="4" w:space="0" w:color="auto"/>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PI</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1.1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val="pl-PL" w:eastAsia="pl-PL"/>
              </w:rPr>
            </w:pPr>
            <w:r w:rsidRPr="00F615D6">
              <w:rPr>
                <w:rFonts w:eastAsia="Times New Roman"/>
                <w:color w:val="000000"/>
                <w:lang w:eastAsia="pl-PL"/>
              </w:rPr>
              <w:t xml:space="preserve">Unable to verify CAT and Production Product Release Requests. </w:t>
            </w:r>
            <w:r w:rsidRPr="00F615D6">
              <w:rPr>
                <w:rFonts w:eastAsia="Times New Roman"/>
                <w:color w:val="000000"/>
                <w:lang w:val="pl-PL" w:eastAsia="pl-PL"/>
              </w:rPr>
              <w:t>(CM 3.1)</w:t>
            </w:r>
          </w:p>
        </w:tc>
        <w:tc>
          <w:tcPr>
            <w:tcW w:w="90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NI</w:t>
            </w:r>
          </w:p>
        </w:tc>
      </w:tr>
      <w:tr w:rsidR="00F615D6" w:rsidRPr="00F615D6" w:rsidTr="00F615D6">
        <w:trPr>
          <w:trHeight w:val="810"/>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PI</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3.4</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66CC"/>
                <w:lang w:eastAsia="pl-PL"/>
              </w:rPr>
              <w:t xml:space="preserve">Late work product documented. </w:t>
            </w:r>
            <w:r w:rsidRPr="00F615D6">
              <w:rPr>
                <w:rFonts w:eastAsia="Times New Roman"/>
                <w:color w:val="000000"/>
                <w:lang w:eastAsia="pl-PL"/>
              </w:rPr>
              <w:t>- No evidence of Installation Procedure.</w:t>
            </w:r>
          </w:p>
        </w:tc>
        <w:tc>
          <w:tcPr>
            <w:tcW w:w="90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NI</w:t>
            </w:r>
          </w:p>
        </w:tc>
      </w:tr>
      <w:tr w:rsidR="00F615D6" w:rsidRPr="00F615D6" w:rsidTr="00F615D6">
        <w:trPr>
          <w:trHeight w:val="780"/>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VER</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val="pl-PL" w:eastAsia="pl-PL"/>
              </w:rPr>
            </w:pPr>
            <w:r w:rsidRPr="00F615D6">
              <w:rPr>
                <w:rFonts w:eastAsia="Times New Roman"/>
                <w:color w:val="0066CC"/>
                <w:lang w:eastAsia="pl-PL"/>
              </w:rPr>
              <w:t xml:space="preserve">Late work product documented. </w:t>
            </w:r>
            <w:r w:rsidRPr="00F615D6">
              <w:rPr>
                <w:rFonts w:eastAsia="Times New Roman"/>
                <w:color w:val="000000"/>
                <w:lang w:eastAsia="pl-PL"/>
              </w:rPr>
              <w:t xml:space="preserve">- No evidence of the Test Summary approved by PM. </w:t>
            </w:r>
            <w:r w:rsidRPr="00F615D6">
              <w:rPr>
                <w:rFonts w:eastAsia="Times New Roman"/>
                <w:color w:val="000000"/>
                <w:lang w:val="pl-PL" w:eastAsia="pl-PL"/>
              </w:rPr>
              <w:t>(VAL 2.1)</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r w:rsidR="00F615D6" w:rsidRPr="00F615D6" w:rsidTr="00F615D6">
        <w:trPr>
          <w:trHeight w:val="3285"/>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VER</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2.2</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0000"/>
                <w:lang w:eastAsia="pl-PL"/>
              </w:rPr>
              <w:t>No evidence of peer reviews for the following work products:</w:t>
            </w:r>
            <w:r w:rsidRPr="00F615D6">
              <w:rPr>
                <w:rFonts w:eastAsia="Times New Roman"/>
                <w:color w:val="000000"/>
                <w:lang w:eastAsia="pl-PL"/>
              </w:rPr>
              <w:br/>
              <w:t>- SDDs ETL peer review</w:t>
            </w:r>
            <w:r w:rsidRPr="00F615D6">
              <w:rPr>
                <w:rFonts w:eastAsia="Times New Roman"/>
                <w:color w:val="000000"/>
                <w:lang w:eastAsia="pl-PL"/>
              </w:rPr>
              <w:br/>
              <w:t xml:space="preserve">- SDDs GWARE Host and GWARE PC peer review - </w:t>
            </w:r>
            <w:r w:rsidRPr="00F615D6">
              <w:rPr>
                <w:rFonts w:eastAsia="Times New Roman"/>
                <w:color w:val="0066CC"/>
                <w:lang w:eastAsia="pl-PL"/>
              </w:rPr>
              <w:t xml:space="preserve"> It 's not an issue. GWARE Host and GWARE PC not needed as no changes were necessary for those disciplines</w:t>
            </w:r>
            <w:r w:rsidRPr="00F615D6">
              <w:rPr>
                <w:rFonts w:eastAsia="Times New Roman"/>
                <w:color w:val="000000"/>
                <w:lang w:eastAsia="pl-PL"/>
              </w:rPr>
              <w:br/>
              <w:t>- RNs GWARE Host and GWARE PC peer review</w:t>
            </w:r>
            <w:r w:rsidRPr="00F615D6">
              <w:rPr>
                <w:rFonts w:eastAsia="Times New Roman"/>
                <w:color w:val="000000"/>
                <w:lang w:eastAsia="pl-PL"/>
              </w:rPr>
              <w:br/>
              <w:t xml:space="preserve">- </w:t>
            </w:r>
            <w:r w:rsidRPr="00F615D6">
              <w:rPr>
                <w:rFonts w:eastAsia="Times New Roman"/>
                <w:color w:val="0066CC"/>
                <w:lang w:eastAsia="pl-PL"/>
              </w:rPr>
              <w:t>Late Peer Review Work Product documented.</w:t>
            </w:r>
            <w:r w:rsidRPr="00F615D6">
              <w:rPr>
                <w:rFonts w:eastAsia="Times New Roman"/>
                <w:color w:val="000000"/>
                <w:lang w:eastAsia="pl-PL"/>
              </w:rPr>
              <w:t xml:space="preserve"> - Install Peer Review</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r w:rsidR="00F615D6" w:rsidRPr="00F615D6" w:rsidTr="00F615D6">
        <w:trPr>
          <w:trHeight w:val="600"/>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VAL</w:t>
            </w:r>
          </w:p>
        </w:tc>
        <w:tc>
          <w:tcPr>
            <w:tcW w:w="656" w:type="dxa"/>
            <w:tcBorders>
              <w:top w:val="nil"/>
              <w:left w:val="nil"/>
              <w:bottom w:val="single" w:sz="4" w:space="0" w:color="auto"/>
              <w:right w:val="single" w:sz="4" w:space="0" w:color="auto"/>
            </w:tcBorders>
            <w:shd w:val="clear" w:color="000000" w:fill="FFFFFF"/>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SG1</w:t>
            </w:r>
          </w:p>
        </w:tc>
        <w:tc>
          <w:tcPr>
            <w:tcW w:w="1124" w:type="dxa"/>
            <w:tcBorders>
              <w:top w:val="nil"/>
              <w:left w:val="nil"/>
              <w:bottom w:val="single" w:sz="4" w:space="0" w:color="auto"/>
              <w:right w:val="single" w:sz="4" w:space="0" w:color="auto"/>
            </w:tcBorders>
            <w:shd w:val="clear" w:color="auto" w:fill="auto"/>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2.1</w:t>
            </w:r>
          </w:p>
        </w:tc>
        <w:tc>
          <w:tcPr>
            <w:tcW w:w="4758" w:type="dxa"/>
            <w:tcBorders>
              <w:top w:val="nil"/>
              <w:left w:val="nil"/>
              <w:bottom w:val="single" w:sz="4" w:space="0" w:color="auto"/>
              <w:right w:val="single" w:sz="4" w:space="0" w:color="auto"/>
            </w:tcBorders>
            <w:shd w:val="clear" w:color="auto" w:fill="auto"/>
            <w:vAlign w:val="center"/>
            <w:hideMark/>
          </w:tcPr>
          <w:p w:rsidR="00F615D6" w:rsidRPr="00F615D6" w:rsidRDefault="00F615D6" w:rsidP="00F615D6">
            <w:pPr>
              <w:spacing w:after="0" w:line="240" w:lineRule="auto"/>
              <w:rPr>
                <w:rFonts w:eastAsia="Times New Roman"/>
                <w:color w:val="000000"/>
                <w:lang w:eastAsia="pl-PL"/>
              </w:rPr>
            </w:pPr>
            <w:r w:rsidRPr="00F615D6">
              <w:rPr>
                <w:rFonts w:eastAsia="Times New Roman"/>
                <w:color w:val="0066CC"/>
                <w:lang w:eastAsia="pl-PL"/>
              </w:rPr>
              <w:t xml:space="preserve">Late work product documented. </w:t>
            </w:r>
            <w:r w:rsidRPr="00F615D6">
              <w:rPr>
                <w:rFonts w:eastAsia="Times New Roman"/>
                <w:color w:val="000000"/>
                <w:lang w:eastAsia="pl-PL"/>
              </w:rPr>
              <w:t>- No evidence of Summary Site Test and CAT Report.</w:t>
            </w:r>
          </w:p>
        </w:tc>
        <w:tc>
          <w:tcPr>
            <w:tcW w:w="90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F615D6" w:rsidRPr="00F615D6" w:rsidRDefault="00F615D6" w:rsidP="00F615D6">
            <w:pPr>
              <w:spacing w:after="0" w:line="240" w:lineRule="auto"/>
              <w:jc w:val="center"/>
              <w:rPr>
                <w:rFonts w:eastAsia="Times New Roman"/>
                <w:color w:val="000000"/>
                <w:lang w:val="pl-PL" w:eastAsia="pl-PL"/>
              </w:rPr>
            </w:pPr>
            <w:r w:rsidRPr="00F615D6">
              <w:rPr>
                <w:rFonts w:eastAsia="Times New Roman"/>
                <w:color w:val="000000"/>
                <w:lang w:val="pl-PL" w:eastAsia="pl-PL"/>
              </w:rPr>
              <w:t>LI</w:t>
            </w:r>
          </w:p>
        </w:tc>
      </w:tr>
    </w:tbl>
    <w:p w:rsidR="00F615D6" w:rsidRDefault="00F615D6" w:rsidP="00D3259A">
      <w:pPr>
        <w:rPr>
          <w:rFonts w:ascii="Arial" w:hAnsi="Arial" w:cs="Arial"/>
          <w:b/>
          <w:u w:val="single"/>
        </w:rPr>
      </w:pPr>
    </w:p>
    <w:p w:rsidR="00F615D6" w:rsidRDefault="00F615D6" w:rsidP="00D3259A">
      <w:pPr>
        <w:rPr>
          <w:rFonts w:ascii="Arial" w:hAnsi="Arial" w:cs="Arial"/>
          <w:b/>
          <w:u w:val="single"/>
        </w:rPr>
      </w:pPr>
    </w:p>
    <w:p w:rsidR="00F615D6" w:rsidRDefault="00F615D6" w:rsidP="00D3259A">
      <w:pPr>
        <w:rPr>
          <w:rFonts w:ascii="Arial" w:hAnsi="Arial" w:cs="Arial"/>
          <w:b/>
          <w:u w:val="single"/>
        </w:rPr>
      </w:pPr>
    </w:p>
    <w:p w:rsidR="00EC2CC2" w:rsidRDefault="00EC2CC2" w:rsidP="00D3259A">
      <w:pPr>
        <w:rPr>
          <w:rFonts w:ascii="Arial" w:hAnsi="Arial" w:cs="Arial"/>
          <w:b/>
          <w:u w:val="single"/>
        </w:rPr>
      </w:pPr>
    </w:p>
    <w:p w:rsidR="00F615D6" w:rsidRDefault="006050CA" w:rsidP="000C07A2">
      <w:pPr>
        <w:spacing w:after="0" w:line="240" w:lineRule="auto"/>
        <w:ind w:left="-540"/>
        <w:rPr>
          <w:rFonts w:ascii="Arial" w:hAnsi="Arial" w:cs="Arial"/>
          <w:b/>
          <w:sz w:val="28"/>
          <w:szCs w:val="20"/>
        </w:rPr>
      </w:pPr>
      <w:r>
        <w:rPr>
          <w:rFonts w:ascii="Arial" w:hAnsi="Arial" w:cs="Arial"/>
          <w:b/>
          <w:sz w:val="28"/>
          <w:szCs w:val="20"/>
        </w:rPr>
        <w:br/>
      </w:r>
    </w:p>
    <w:p w:rsidR="00FB6F9E" w:rsidRDefault="00F615D6" w:rsidP="000C07A2">
      <w:pPr>
        <w:spacing w:after="0" w:line="240" w:lineRule="auto"/>
        <w:ind w:left="-540"/>
        <w:rPr>
          <w:rFonts w:ascii="Arial" w:hAnsi="Arial" w:cs="Arial"/>
          <w:b/>
          <w:sz w:val="28"/>
          <w:szCs w:val="20"/>
        </w:rPr>
      </w:pPr>
      <w:r>
        <w:rPr>
          <w:rFonts w:ascii="Arial" w:hAnsi="Arial" w:cs="Arial"/>
          <w:b/>
          <w:sz w:val="28"/>
          <w:szCs w:val="20"/>
        </w:rPr>
        <w:br w:type="page"/>
      </w:r>
      <w:r w:rsidR="00FB6F9E" w:rsidRPr="00A83A2C">
        <w:rPr>
          <w:rFonts w:ascii="Arial" w:hAnsi="Arial" w:cs="Arial"/>
          <w:b/>
          <w:sz w:val="28"/>
          <w:szCs w:val="20"/>
        </w:rPr>
        <w:t>Appendix</w:t>
      </w:r>
    </w:p>
    <w:p w:rsidR="00D3259A" w:rsidRPr="00A83A2C" w:rsidRDefault="00D3259A" w:rsidP="000C07A2">
      <w:pPr>
        <w:spacing w:after="0" w:line="240" w:lineRule="auto"/>
        <w:ind w:left="-540"/>
        <w:rPr>
          <w:rFonts w:ascii="Arial" w:hAnsi="Arial" w:cs="Arial"/>
          <w:b/>
          <w:sz w:val="28"/>
          <w:szCs w:val="20"/>
        </w:rPr>
      </w:pPr>
    </w:p>
    <w:p w:rsidR="00FB6F9E" w:rsidRDefault="00FB6F9E" w:rsidP="00EB13BF">
      <w:pPr>
        <w:spacing w:after="60"/>
        <w:ind w:left="-540"/>
        <w:rPr>
          <w:rFonts w:ascii="Arial" w:hAnsi="Arial" w:cs="Arial"/>
          <w:b/>
          <w:sz w:val="24"/>
          <w:szCs w:val="24"/>
          <w:u w:val="single"/>
        </w:rPr>
      </w:pPr>
      <w:r w:rsidRPr="00EB13BF">
        <w:rPr>
          <w:rFonts w:ascii="Arial" w:hAnsi="Arial" w:cs="Arial"/>
          <w:b/>
          <w:sz w:val="24"/>
          <w:szCs w:val="24"/>
          <w:u w:val="single"/>
        </w:rPr>
        <w:t>CMMI Process Areas and Definitions</w:t>
      </w:r>
    </w:p>
    <w:p w:rsidR="00AA3FE0" w:rsidRDefault="00AA3FE0" w:rsidP="00EB13BF">
      <w:pPr>
        <w:spacing w:after="60"/>
        <w:ind w:left="-540"/>
        <w:rPr>
          <w:rFonts w:ascii="Arial" w:hAnsi="Arial" w:cs="Arial"/>
          <w:b/>
          <w:sz w:val="24"/>
          <w:szCs w:val="24"/>
          <w:u w:val="single"/>
        </w:rPr>
      </w:pPr>
    </w:p>
    <w:tbl>
      <w:tblPr>
        <w:tblW w:w="14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5"/>
        <w:gridCol w:w="10350"/>
      </w:tblGrid>
      <w:tr w:rsidR="00FB6F9E" w:rsidRPr="008B5DAF" w:rsidTr="005113B7">
        <w:trPr>
          <w:trHeight w:val="377"/>
          <w:jc w:val="center"/>
        </w:trPr>
        <w:tc>
          <w:tcPr>
            <w:tcW w:w="3775" w:type="dxa"/>
            <w:shd w:val="clear" w:color="auto" w:fill="B8CCE4"/>
            <w:vAlign w:val="center"/>
          </w:tcPr>
          <w:p w:rsidR="00FB6F9E" w:rsidRPr="008B5DAF" w:rsidRDefault="00FB6F9E" w:rsidP="00192135">
            <w:pPr>
              <w:spacing w:before="60" w:after="60"/>
              <w:jc w:val="center"/>
              <w:rPr>
                <w:rFonts w:ascii="Arial" w:hAnsi="Arial" w:cs="Arial"/>
                <w:b/>
                <w:bCs/>
              </w:rPr>
            </w:pPr>
            <w:r w:rsidRPr="008B5DAF">
              <w:rPr>
                <w:rFonts w:ascii="Arial" w:hAnsi="Arial" w:cs="Arial"/>
                <w:b/>
                <w:bCs/>
              </w:rPr>
              <w:t>Process Area</w:t>
            </w:r>
          </w:p>
        </w:tc>
        <w:tc>
          <w:tcPr>
            <w:tcW w:w="10350" w:type="dxa"/>
            <w:shd w:val="clear" w:color="auto" w:fill="B8CCE4"/>
            <w:vAlign w:val="center"/>
          </w:tcPr>
          <w:p w:rsidR="00FB6F9E" w:rsidRPr="008B5DAF" w:rsidRDefault="00FB6F9E" w:rsidP="00192135">
            <w:pPr>
              <w:spacing w:before="60" w:after="60"/>
              <w:jc w:val="center"/>
              <w:rPr>
                <w:rFonts w:ascii="Arial" w:hAnsi="Arial" w:cs="Arial"/>
                <w:b/>
                <w:bCs/>
              </w:rPr>
            </w:pPr>
            <w:r w:rsidRPr="008B5DAF">
              <w:rPr>
                <w:rFonts w:ascii="Arial" w:hAnsi="Arial" w:cs="Arial"/>
                <w:b/>
                <w:bCs/>
              </w:rPr>
              <w:t>Definition</w:t>
            </w:r>
          </w:p>
        </w:tc>
      </w:tr>
      <w:tr w:rsidR="00FB6F9E" w:rsidRPr="008B5DAF" w:rsidTr="0019320A">
        <w:trPr>
          <w:trHeight w:val="449"/>
          <w:jc w:val="center"/>
        </w:trPr>
        <w:tc>
          <w:tcPr>
            <w:tcW w:w="3775" w:type="dxa"/>
            <w:shd w:val="clear" w:color="auto" w:fill="auto"/>
            <w:vAlign w:val="center"/>
          </w:tcPr>
          <w:p w:rsidR="00FB6F9E" w:rsidRPr="005113B7" w:rsidRDefault="00FB6F9E" w:rsidP="0019320A">
            <w:pPr>
              <w:spacing w:after="0"/>
              <w:rPr>
                <w:rFonts w:cs="Arial"/>
                <w:bCs/>
              </w:rPr>
            </w:pPr>
            <w:r w:rsidRPr="005113B7">
              <w:rPr>
                <w:rFonts w:cs="Arial"/>
                <w:bCs/>
              </w:rPr>
              <w:t xml:space="preserve">Requirements Development </w:t>
            </w:r>
            <w:r w:rsidR="0019320A" w:rsidRPr="005113B7">
              <w:rPr>
                <w:rFonts w:cs="Arial"/>
                <w:bCs/>
              </w:rPr>
              <w:t xml:space="preserve"> </w:t>
            </w:r>
          </w:p>
        </w:tc>
        <w:tc>
          <w:tcPr>
            <w:tcW w:w="10350" w:type="dxa"/>
            <w:shd w:val="clear" w:color="auto" w:fill="auto"/>
            <w:vAlign w:val="center"/>
          </w:tcPr>
          <w:p w:rsidR="00FB6F9E" w:rsidRPr="005113B7" w:rsidRDefault="007C50C7" w:rsidP="00D9488B">
            <w:pPr>
              <w:spacing w:after="0"/>
              <w:rPr>
                <w:rFonts w:cs="Arial"/>
                <w:bCs/>
              </w:rPr>
            </w:pPr>
            <w:r w:rsidRPr="005113B7">
              <w:rPr>
                <w:rFonts w:cs="Arial"/>
              </w:rPr>
              <w:t>Elicit, analyze, and establish customer, product, and component requirements</w:t>
            </w:r>
          </w:p>
        </w:tc>
      </w:tr>
      <w:tr w:rsidR="00FB6F9E" w:rsidRPr="008B5DAF" w:rsidTr="0019320A">
        <w:trPr>
          <w:trHeight w:val="413"/>
          <w:jc w:val="center"/>
        </w:trPr>
        <w:tc>
          <w:tcPr>
            <w:tcW w:w="3775" w:type="dxa"/>
            <w:shd w:val="clear" w:color="auto" w:fill="auto"/>
            <w:vAlign w:val="center"/>
          </w:tcPr>
          <w:p w:rsidR="00FB6F9E" w:rsidRPr="005113B7" w:rsidRDefault="00FB6F9E" w:rsidP="0019320A">
            <w:pPr>
              <w:spacing w:after="0"/>
              <w:rPr>
                <w:rFonts w:cs="Arial"/>
                <w:bCs/>
              </w:rPr>
            </w:pPr>
            <w:r w:rsidRPr="005113B7">
              <w:rPr>
                <w:rFonts w:cs="Arial"/>
                <w:bCs/>
              </w:rPr>
              <w:t xml:space="preserve">Requirements Management </w:t>
            </w:r>
            <w:r w:rsidR="0019320A" w:rsidRPr="005113B7">
              <w:rPr>
                <w:rFonts w:cs="Arial"/>
                <w:bCs/>
              </w:rPr>
              <w:t xml:space="preserve"> </w:t>
            </w:r>
          </w:p>
        </w:tc>
        <w:tc>
          <w:tcPr>
            <w:tcW w:w="10350" w:type="dxa"/>
            <w:shd w:val="clear" w:color="auto" w:fill="auto"/>
            <w:vAlign w:val="center"/>
          </w:tcPr>
          <w:p w:rsidR="00FB6F9E" w:rsidRPr="005113B7" w:rsidRDefault="007C50C7" w:rsidP="007C50C7">
            <w:pPr>
              <w:spacing w:after="0"/>
              <w:rPr>
                <w:rFonts w:cs="Arial"/>
              </w:rPr>
            </w:pPr>
            <w:r w:rsidRPr="005113B7">
              <w:rPr>
                <w:rFonts w:cs="Arial"/>
              </w:rPr>
              <w:t>M</w:t>
            </w:r>
            <w:r w:rsidR="00FB6F9E" w:rsidRPr="005113B7">
              <w:rPr>
                <w:rFonts w:cs="Arial"/>
              </w:rPr>
              <w:t>anagement of</w:t>
            </w:r>
            <w:r w:rsidRPr="005113B7">
              <w:rPr>
                <w:rFonts w:cs="Arial"/>
              </w:rPr>
              <w:t xml:space="preserve"> product</w:t>
            </w:r>
            <w:r w:rsidR="00FB6F9E" w:rsidRPr="005113B7">
              <w:rPr>
                <w:rFonts w:cs="Arial"/>
              </w:rPr>
              <w:t xml:space="preserve"> requirements </w:t>
            </w:r>
            <w:r w:rsidRPr="005113B7">
              <w:rPr>
                <w:rFonts w:cs="Arial"/>
              </w:rPr>
              <w:t>and align requirements with project plans and work products</w:t>
            </w:r>
          </w:p>
        </w:tc>
      </w:tr>
      <w:tr w:rsidR="00FB6F9E" w:rsidRPr="008B5DAF" w:rsidTr="0019320A">
        <w:trPr>
          <w:trHeight w:val="359"/>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Project Planning </w:t>
            </w:r>
            <w:r w:rsidR="0019320A" w:rsidRPr="005113B7">
              <w:rPr>
                <w:rFonts w:cs="Arial"/>
                <w:bCs/>
              </w:rPr>
              <w:t xml:space="preserve"> </w:t>
            </w:r>
          </w:p>
        </w:tc>
        <w:tc>
          <w:tcPr>
            <w:tcW w:w="10350" w:type="dxa"/>
            <w:shd w:val="clear" w:color="auto" w:fill="auto"/>
            <w:vAlign w:val="center"/>
          </w:tcPr>
          <w:p w:rsidR="00FB6F9E" w:rsidRPr="005113B7" w:rsidRDefault="007C50C7" w:rsidP="007C50C7">
            <w:pPr>
              <w:spacing w:after="0"/>
              <w:rPr>
                <w:rFonts w:cs="Arial"/>
                <w:bCs/>
              </w:rPr>
            </w:pPr>
            <w:r w:rsidRPr="005113B7">
              <w:rPr>
                <w:rFonts w:cs="Arial"/>
              </w:rPr>
              <w:t>Establish and maintain plans that define</w:t>
            </w:r>
            <w:r w:rsidR="00FB6F9E" w:rsidRPr="005113B7">
              <w:rPr>
                <w:rFonts w:cs="Arial"/>
              </w:rPr>
              <w:t xml:space="preserve"> project activities</w:t>
            </w:r>
          </w:p>
        </w:tc>
      </w:tr>
      <w:tr w:rsidR="00FB6F9E" w:rsidRPr="008B5DAF" w:rsidTr="0019320A">
        <w:trPr>
          <w:trHeight w:val="404"/>
          <w:jc w:val="center"/>
        </w:trPr>
        <w:tc>
          <w:tcPr>
            <w:tcW w:w="3775" w:type="dxa"/>
            <w:shd w:val="clear" w:color="auto" w:fill="auto"/>
            <w:vAlign w:val="center"/>
          </w:tcPr>
          <w:p w:rsidR="00FB6F9E" w:rsidRPr="005113B7" w:rsidRDefault="0019320A" w:rsidP="0019320A">
            <w:pPr>
              <w:spacing w:after="0"/>
              <w:rPr>
                <w:rFonts w:cs="Arial"/>
                <w:bCs/>
              </w:rPr>
            </w:pPr>
            <w:r w:rsidRPr="005113B7">
              <w:rPr>
                <w:rFonts w:cs="Arial"/>
                <w:bCs/>
              </w:rPr>
              <w:t>Project Monitoring and Control</w:t>
            </w:r>
          </w:p>
        </w:tc>
        <w:tc>
          <w:tcPr>
            <w:tcW w:w="10350" w:type="dxa"/>
            <w:shd w:val="clear" w:color="auto" w:fill="auto"/>
            <w:vAlign w:val="center"/>
          </w:tcPr>
          <w:p w:rsidR="00FB6F9E" w:rsidRPr="005113B7" w:rsidRDefault="003024D9" w:rsidP="00B51EC9">
            <w:pPr>
              <w:spacing w:after="0"/>
              <w:rPr>
                <w:rFonts w:cs="Arial"/>
              </w:rPr>
            </w:pPr>
            <w:r w:rsidRPr="005113B7">
              <w:rPr>
                <w:rFonts w:cs="Arial"/>
              </w:rPr>
              <w:t>Provide</w:t>
            </w:r>
            <w:r w:rsidR="00B51EC9" w:rsidRPr="005113B7">
              <w:rPr>
                <w:rFonts w:cs="Arial"/>
              </w:rPr>
              <w:t xml:space="preserve"> management </w:t>
            </w:r>
            <w:r w:rsidRPr="005113B7">
              <w:rPr>
                <w:rFonts w:cs="Arial"/>
              </w:rPr>
              <w:t xml:space="preserve">an understanding of the project’s progress and provide </w:t>
            </w:r>
            <w:r w:rsidR="00B51EC9" w:rsidRPr="005113B7">
              <w:rPr>
                <w:rFonts w:cs="Arial"/>
              </w:rPr>
              <w:t>corrective actions for deviations</w:t>
            </w:r>
            <w:r w:rsidRPr="005113B7">
              <w:rPr>
                <w:rFonts w:cs="Arial"/>
              </w:rPr>
              <w:t xml:space="preserve"> </w:t>
            </w:r>
          </w:p>
        </w:tc>
      </w:tr>
      <w:tr w:rsidR="00FB6F9E" w:rsidRPr="008B5DAF" w:rsidTr="0019320A">
        <w:trPr>
          <w:trHeight w:val="350"/>
          <w:jc w:val="center"/>
        </w:trPr>
        <w:tc>
          <w:tcPr>
            <w:tcW w:w="3775" w:type="dxa"/>
            <w:shd w:val="clear" w:color="auto" w:fill="auto"/>
            <w:vAlign w:val="center"/>
          </w:tcPr>
          <w:p w:rsidR="00FB6F9E" w:rsidRPr="005113B7" w:rsidRDefault="00FB6F9E" w:rsidP="0019320A">
            <w:pPr>
              <w:spacing w:after="0"/>
              <w:rPr>
                <w:rFonts w:cs="Arial"/>
                <w:bCs/>
              </w:rPr>
            </w:pPr>
            <w:r w:rsidRPr="005113B7">
              <w:rPr>
                <w:rFonts w:cs="Arial"/>
                <w:bCs/>
              </w:rPr>
              <w:t xml:space="preserve">Risk Management </w:t>
            </w:r>
            <w:r w:rsidR="0019320A" w:rsidRPr="005113B7">
              <w:rPr>
                <w:rFonts w:cs="Arial"/>
                <w:bCs/>
              </w:rPr>
              <w:t xml:space="preserve"> </w:t>
            </w:r>
          </w:p>
        </w:tc>
        <w:tc>
          <w:tcPr>
            <w:tcW w:w="10350" w:type="dxa"/>
            <w:shd w:val="clear" w:color="auto" w:fill="auto"/>
            <w:vAlign w:val="center"/>
          </w:tcPr>
          <w:p w:rsidR="00FB6F9E" w:rsidRPr="005113B7" w:rsidRDefault="007C50C7" w:rsidP="007C50C7">
            <w:pPr>
              <w:spacing w:after="0"/>
              <w:rPr>
                <w:rFonts w:cs="Arial"/>
              </w:rPr>
            </w:pPr>
            <w:r w:rsidRPr="005113B7">
              <w:rPr>
                <w:rFonts w:cs="Arial"/>
              </w:rPr>
              <w:t>I</w:t>
            </w:r>
            <w:r w:rsidR="00FB6F9E" w:rsidRPr="005113B7">
              <w:rPr>
                <w:rFonts w:cs="Arial"/>
              </w:rPr>
              <w:t>dentify</w:t>
            </w:r>
            <w:r w:rsidRPr="005113B7">
              <w:rPr>
                <w:rFonts w:cs="Arial"/>
              </w:rPr>
              <w:t xml:space="preserve"> potential problems, define a strategy to prevent its occurrence, and monitor its behavior </w:t>
            </w:r>
          </w:p>
        </w:tc>
      </w:tr>
      <w:tr w:rsidR="00FB6F9E" w:rsidRPr="008B5DAF" w:rsidTr="0019320A">
        <w:trPr>
          <w:trHeight w:val="386"/>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Configuration Management </w:t>
            </w:r>
            <w:r w:rsidR="0019320A" w:rsidRPr="005113B7">
              <w:rPr>
                <w:rFonts w:cs="Arial"/>
                <w:bCs/>
              </w:rPr>
              <w:t xml:space="preserve"> </w:t>
            </w:r>
          </w:p>
        </w:tc>
        <w:tc>
          <w:tcPr>
            <w:tcW w:w="10350" w:type="dxa"/>
            <w:shd w:val="clear" w:color="auto" w:fill="auto"/>
            <w:vAlign w:val="center"/>
          </w:tcPr>
          <w:p w:rsidR="00FB6F9E" w:rsidRPr="005113B7" w:rsidRDefault="0019320A" w:rsidP="0019320A">
            <w:pPr>
              <w:spacing w:after="0"/>
              <w:rPr>
                <w:rFonts w:cs="Arial"/>
              </w:rPr>
            </w:pPr>
            <w:r w:rsidRPr="005113B7">
              <w:rPr>
                <w:rFonts w:cs="Arial"/>
              </w:rPr>
              <w:t xml:space="preserve">Establish/maintain integrity of </w:t>
            </w:r>
            <w:r w:rsidR="00FB6F9E" w:rsidRPr="005113B7">
              <w:rPr>
                <w:rFonts w:cs="Arial"/>
              </w:rPr>
              <w:t>product</w:t>
            </w:r>
            <w:r w:rsidRPr="005113B7">
              <w:rPr>
                <w:rFonts w:cs="Arial"/>
              </w:rPr>
              <w:t xml:space="preserve"> using identification, control, status accounting, and auditing practices </w:t>
            </w:r>
          </w:p>
        </w:tc>
      </w:tr>
      <w:tr w:rsidR="00FB6F9E" w:rsidRPr="008B5DAF" w:rsidTr="0019320A">
        <w:trPr>
          <w:trHeight w:val="413"/>
          <w:jc w:val="center"/>
        </w:trPr>
        <w:tc>
          <w:tcPr>
            <w:tcW w:w="3775" w:type="dxa"/>
            <w:shd w:val="clear" w:color="auto" w:fill="auto"/>
            <w:vAlign w:val="center"/>
          </w:tcPr>
          <w:p w:rsidR="00FB6F9E" w:rsidRPr="005113B7" w:rsidRDefault="00FB6F9E" w:rsidP="00D9488B">
            <w:pPr>
              <w:spacing w:after="0"/>
              <w:rPr>
                <w:rFonts w:cs="Arial"/>
                <w:bCs/>
              </w:rPr>
            </w:pPr>
            <w:r w:rsidRPr="005113B7">
              <w:rPr>
                <w:rFonts w:cs="Arial"/>
                <w:bCs/>
              </w:rPr>
              <w:t xml:space="preserve">Process and Product Quality Assurance </w:t>
            </w:r>
          </w:p>
        </w:tc>
        <w:tc>
          <w:tcPr>
            <w:tcW w:w="10350" w:type="dxa"/>
            <w:shd w:val="clear" w:color="auto" w:fill="auto"/>
            <w:vAlign w:val="center"/>
          </w:tcPr>
          <w:p w:rsidR="00FB6F9E" w:rsidRPr="005113B7" w:rsidRDefault="007C50C7" w:rsidP="00284B23">
            <w:pPr>
              <w:spacing w:after="0"/>
              <w:rPr>
                <w:rFonts w:cs="Arial"/>
              </w:rPr>
            </w:pPr>
            <w:r w:rsidRPr="005113B7">
              <w:rPr>
                <w:rFonts w:cs="Arial"/>
              </w:rPr>
              <w:t xml:space="preserve">Provide objective insight into </w:t>
            </w:r>
            <w:r w:rsidR="00284B23" w:rsidRPr="005113B7">
              <w:rPr>
                <w:rFonts w:cs="Arial"/>
              </w:rPr>
              <w:t xml:space="preserve">compliance and effectiveness of </w:t>
            </w:r>
            <w:r w:rsidRPr="005113B7">
              <w:rPr>
                <w:rFonts w:cs="Arial"/>
              </w:rPr>
              <w:t>processes</w:t>
            </w:r>
            <w:r w:rsidR="00284B23" w:rsidRPr="005113B7">
              <w:rPr>
                <w:rFonts w:cs="Arial"/>
              </w:rPr>
              <w:t xml:space="preserve"> and work </w:t>
            </w:r>
            <w:r w:rsidRPr="005113B7">
              <w:rPr>
                <w:rFonts w:cs="Arial"/>
              </w:rPr>
              <w:t>products</w:t>
            </w:r>
          </w:p>
        </w:tc>
      </w:tr>
      <w:tr w:rsidR="00FB6F9E" w:rsidRPr="008B5DAF" w:rsidTr="0019320A">
        <w:trPr>
          <w:jc w:val="center"/>
        </w:trPr>
        <w:tc>
          <w:tcPr>
            <w:tcW w:w="3775" w:type="dxa"/>
            <w:shd w:val="clear" w:color="auto" w:fill="auto"/>
            <w:vAlign w:val="center"/>
          </w:tcPr>
          <w:p w:rsidR="00FB6F9E" w:rsidRPr="005113B7" w:rsidRDefault="00FB6F9E" w:rsidP="0019320A">
            <w:pPr>
              <w:spacing w:after="0"/>
              <w:rPr>
                <w:rFonts w:cs="Arial"/>
                <w:bCs/>
              </w:rPr>
            </w:pPr>
            <w:r w:rsidRPr="005113B7">
              <w:rPr>
                <w:rFonts w:cs="Arial"/>
                <w:bCs/>
              </w:rPr>
              <w:t xml:space="preserve">Measurement and Analysis </w:t>
            </w:r>
            <w:r w:rsidR="0019320A" w:rsidRPr="005113B7">
              <w:rPr>
                <w:rFonts w:cs="Arial"/>
                <w:bCs/>
              </w:rPr>
              <w:t xml:space="preserve"> </w:t>
            </w:r>
          </w:p>
        </w:tc>
        <w:tc>
          <w:tcPr>
            <w:tcW w:w="10350" w:type="dxa"/>
            <w:shd w:val="clear" w:color="auto" w:fill="auto"/>
            <w:vAlign w:val="center"/>
          </w:tcPr>
          <w:p w:rsidR="00FB6F9E" w:rsidRPr="005113B7" w:rsidRDefault="003024D9" w:rsidP="003024D9">
            <w:pPr>
              <w:spacing w:after="0"/>
              <w:rPr>
                <w:rFonts w:cs="Arial"/>
              </w:rPr>
            </w:pPr>
            <w:r w:rsidRPr="005113B7">
              <w:rPr>
                <w:rFonts w:cs="Arial"/>
              </w:rPr>
              <w:t xml:space="preserve">Develop and sustain measurements used to support management reporting and defined objectives </w:t>
            </w:r>
          </w:p>
        </w:tc>
      </w:tr>
      <w:tr w:rsidR="00FB6F9E" w:rsidRPr="008B5DAF" w:rsidTr="0019320A">
        <w:trPr>
          <w:trHeight w:val="359"/>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Decision Analysis and Resolution </w:t>
            </w:r>
            <w:r w:rsidR="0019320A" w:rsidRPr="005113B7">
              <w:rPr>
                <w:rFonts w:cs="Arial"/>
                <w:bCs/>
              </w:rPr>
              <w:t xml:space="preserve"> </w:t>
            </w:r>
          </w:p>
        </w:tc>
        <w:tc>
          <w:tcPr>
            <w:tcW w:w="10350" w:type="dxa"/>
            <w:shd w:val="clear" w:color="auto" w:fill="auto"/>
            <w:vAlign w:val="center"/>
          </w:tcPr>
          <w:p w:rsidR="00FB6F9E" w:rsidRPr="005113B7" w:rsidRDefault="0019320A" w:rsidP="00D9488B">
            <w:pPr>
              <w:spacing w:after="0"/>
              <w:rPr>
                <w:rFonts w:cs="Arial"/>
              </w:rPr>
            </w:pPr>
            <w:r w:rsidRPr="005113B7">
              <w:rPr>
                <w:rFonts w:cs="Arial"/>
              </w:rPr>
              <w:t>To analyze decisions using a formal process with an established criteria to evaluate alternatives</w:t>
            </w:r>
          </w:p>
        </w:tc>
      </w:tr>
      <w:tr w:rsidR="00FB6F9E" w:rsidRPr="008B5DAF" w:rsidTr="0019320A">
        <w:trPr>
          <w:trHeight w:val="395"/>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Technical Solution </w:t>
            </w:r>
            <w:r w:rsidR="0019320A" w:rsidRPr="005113B7">
              <w:rPr>
                <w:rFonts w:cs="Arial"/>
                <w:bCs/>
              </w:rPr>
              <w:t xml:space="preserve"> </w:t>
            </w:r>
          </w:p>
        </w:tc>
        <w:tc>
          <w:tcPr>
            <w:tcW w:w="10350" w:type="dxa"/>
            <w:shd w:val="clear" w:color="auto" w:fill="auto"/>
            <w:vAlign w:val="center"/>
          </w:tcPr>
          <w:p w:rsidR="00FB6F9E" w:rsidRPr="005113B7" w:rsidRDefault="00CA255F" w:rsidP="00D9488B">
            <w:pPr>
              <w:spacing w:after="0"/>
              <w:rPr>
                <w:rFonts w:cs="Arial"/>
              </w:rPr>
            </w:pPr>
            <w:r w:rsidRPr="005113B7">
              <w:rPr>
                <w:rFonts w:cs="Arial"/>
              </w:rPr>
              <w:t>Select, design, and implement solutions to requirements</w:t>
            </w:r>
          </w:p>
        </w:tc>
      </w:tr>
      <w:tr w:rsidR="00FB6F9E" w:rsidRPr="008B5DAF" w:rsidTr="0019320A">
        <w:trPr>
          <w:trHeight w:val="449"/>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Product Integration </w:t>
            </w:r>
            <w:r w:rsidR="0019320A" w:rsidRPr="005113B7">
              <w:rPr>
                <w:rFonts w:cs="Arial"/>
                <w:bCs/>
              </w:rPr>
              <w:t xml:space="preserve"> </w:t>
            </w:r>
          </w:p>
        </w:tc>
        <w:tc>
          <w:tcPr>
            <w:tcW w:w="10350" w:type="dxa"/>
            <w:shd w:val="clear" w:color="auto" w:fill="auto"/>
            <w:vAlign w:val="center"/>
          </w:tcPr>
          <w:p w:rsidR="00FB6F9E" w:rsidRPr="005113B7" w:rsidRDefault="003024D9" w:rsidP="003024D9">
            <w:pPr>
              <w:spacing w:after="0"/>
              <w:rPr>
                <w:rFonts w:cs="Arial"/>
              </w:rPr>
            </w:pPr>
            <w:r w:rsidRPr="005113B7">
              <w:rPr>
                <w:rFonts w:cs="Arial"/>
              </w:rPr>
              <w:t xml:space="preserve">To assemble the components, ensure as integrated works as intended, and deliver the product </w:t>
            </w:r>
          </w:p>
        </w:tc>
      </w:tr>
      <w:tr w:rsidR="00FB6F9E" w:rsidRPr="008B5DAF" w:rsidTr="0019320A">
        <w:trPr>
          <w:trHeight w:val="485"/>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Verification </w:t>
            </w:r>
            <w:r w:rsidR="0019320A" w:rsidRPr="005113B7">
              <w:rPr>
                <w:rFonts w:cs="Arial"/>
                <w:bCs/>
              </w:rPr>
              <w:t xml:space="preserve"> </w:t>
            </w:r>
          </w:p>
        </w:tc>
        <w:tc>
          <w:tcPr>
            <w:tcW w:w="10350" w:type="dxa"/>
            <w:shd w:val="clear" w:color="auto" w:fill="auto"/>
            <w:vAlign w:val="center"/>
          </w:tcPr>
          <w:p w:rsidR="00FB6F9E" w:rsidRPr="005113B7" w:rsidRDefault="00763308" w:rsidP="00763308">
            <w:pPr>
              <w:spacing w:after="0"/>
              <w:rPr>
                <w:rFonts w:cs="Arial"/>
              </w:rPr>
            </w:pPr>
            <w:r w:rsidRPr="005113B7">
              <w:rPr>
                <w:rFonts w:cs="Arial"/>
              </w:rPr>
              <w:t>Verify products meet specified requirements, identify defects, and remove defects prior to execution of task</w:t>
            </w:r>
          </w:p>
        </w:tc>
      </w:tr>
      <w:tr w:rsidR="00FB6F9E" w:rsidRPr="008B5DAF" w:rsidTr="0019320A">
        <w:trPr>
          <w:trHeight w:val="431"/>
          <w:jc w:val="center"/>
        </w:trPr>
        <w:tc>
          <w:tcPr>
            <w:tcW w:w="3775" w:type="dxa"/>
            <w:shd w:val="clear" w:color="auto" w:fill="auto"/>
            <w:vAlign w:val="center"/>
          </w:tcPr>
          <w:p w:rsidR="00FB6F9E" w:rsidRPr="005113B7" w:rsidRDefault="00FB6F9E" w:rsidP="0019320A">
            <w:pPr>
              <w:spacing w:after="0"/>
              <w:rPr>
                <w:rFonts w:cs="Arial"/>
              </w:rPr>
            </w:pPr>
            <w:r w:rsidRPr="005113B7">
              <w:rPr>
                <w:rFonts w:cs="Arial"/>
                <w:bCs/>
              </w:rPr>
              <w:t xml:space="preserve">Validation </w:t>
            </w:r>
            <w:r w:rsidR="0019320A" w:rsidRPr="005113B7">
              <w:rPr>
                <w:rFonts w:cs="Arial"/>
                <w:bCs/>
              </w:rPr>
              <w:t xml:space="preserve"> </w:t>
            </w:r>
          </w:p>
        </w:tc>
        <w:tc>
          <w:tcPr>
            <w:tcW w:w="10350" w:type="dxa"/>
            <w:shd w:val="clear" w:color="auto" w:fill="auto"/>
            <w:vAlign w:val="center"/>
          </w:tcPr>
          <w:p w:rsidR="00FB6F9E" w:rsidRPr="005113B7" w:rsidRDefault="00763308" w:rsidP="00763308">
            <w:pPr>
              <w:spacing w:after="0"/>
              <w:rPr>
                <w:rFonts w:cs="Arial"/>
              </w:rPr>
            </w:pPr>
            <w:r w:rsidRPr="005113B7">
              <w:rPr>
                <w:rFonts w:cs="Arial"/>
              </w:rPr>
              <w:t xml:space="preserve">Demonstrate that a product or components satisfy it intended use </w:t>
            </w:r>
          </w:p>
        </w:tc>
      </w:tr>
      <w:tr w:rsidR="0019320A" w:rsidRPr="008B5DAF" w:rsidTr="0019320A">
        <w:trPr>
          <w:trHeight w:val="431"/>
          <w:jc w:val="center"/>
        </w:trPr>
        <w:tc>
          <w:tcPr>
            <w:tcW w:w="3775" w:type="dxa"/>
            <w:shd w:val="clear" w:color="auto" w:fill="auto"/>
            <w:vAlign w:val="center"/>
          </w:tcPr>
          <w:p w:rsidR="0019320A" w:rsidRPr="005113B7" w:rsidRDefault="0019320A" w:rsidP="0019320A">
            <w:pPr>
              <w:spacing w:after="0"/>
              <w:rPr>
                <w:rFonts w:cs="Arial"/>
                <w:bCs/>
              </w:rPr>
            </w:pPr>
            <w:r w:rsidRPr="005113B7">
              <w:rPr>
                <w:rFonts w:cs="Arial"/>
                <w:bCs/>
              </w:rPr>
              <w:t>Integrated Project Management</w:t>
            </w:r>
          </w:p>
        </w:tc>
        <w:tc>
          <w:tcPr>
            <w:tcW w:w="10350" w:type="dxa"/>
            <w:shd w:val="clear" w:color="auto" w:fill="auto"/>
            <w:vAlign w:val="center"/>
          </w:tcPr>
          <w:p w:rsidR="0019320A" w:rsidRPr="005113B7" w:rsidRDefault="0019320A" w:rsidP="00D9488B">
            <w:pPr>
              <w:spacing w:after="0"/>
              <w:rPr>
                <w:rFonts w:cs="Arial"/>
              </w:rPr>
            </w:pPr>
            <w:r w:rsidRPr="005113B7">
              <w:rPr>
                <w:rFonts w:cs="Arial"/>
              </w:rPr>
              <w:t>Establish/manage the project, relevant stakeholders according to an integrated</w:t>
            </w:r>
            <w:r w:rsidR="003024D9" w:rsidRPr="005113B7">
              <w:rPr>
                <w:rFonts w:cs="Arial"/>
              </w:rPr>
              <w:t>, defined</w:t>
            </w:r>
            <w:r w:rsidRPr="005113B7">
              <w:rPr>
                <w:rFonts w:cs="Arial"/>
              </w:rPr>
              <w:t xml:space="preserve"> and tailored</w:t>
            </w:r>
            <w:r w:rsidR="003024D9" w:rsidRPr="005113B7">
              <w:rPr>
                <w:rFonts w:cs="Arial"/>
              </w:rPr>
              <w:t xml:space="preserve"> process</w:t>
            </w:r>
          </w:p>
        </w:tc>
      </w:tr>
      <w:tr w:rsidR="003024D9" w:rsidRPr="008B5DAF" w:rsidTr="0019320A">
        <w:trPr>
          <w:trHeight w:val="431"/>
          <w:jc w:val="center"/>
        </w:trPr>
        <w:tc>
          <w:tcPr>
            <w:tcW w:w="3775" w:type="dxa"/>
            <w:shd w:val="clear" w:color="auto" w:fill="auto"/>
            <w:vAlign w:val="center"/>
          </w:tcPr>
          <w:p w:rsidR="003024D9" w:rsidRPr="005113B7" w:rsidRDefault="003024D9" w:rsidP="003024D9">
            <w:pPr>
              <w:spacing w:after="0"/>
              <w:rPr>
                <w:rFonts w:cs="Arial"/>
                <w:bCs/>
              </w:rPr>
            </w:pPr>
            <w:r w:rsidRPr="005113B7">
              <w:rPr>
                <w:rFonts w:cs="Arial"/>
                <w:bCs/>
              </w:rPr>
              <w:t>Organizational Process Definition</w:t>
            </w:r>
          </w:p>
        </w:tc>
        <w:tc>
          <w:tcPr>
            <w:tcW w:w="10350" w:type="dxa"/>
            <w:shd w:val="clear" w:color="auto" w:fill="auto"/>
            <w:vAlign w:val="center"/>
          </w:tcPr>
          <w:p w:rsidR="003024D9" w:rsidRPr="005113B7" w:rsidRDefault="003024D9" w:rsidP="00D9488B">
            <w:pPr>
              <w:spacing w:after="0"/>
              <w:rPr>
                <w:rFonts w:cs="Arial"/>
              </w:rPr>
            </w:pPr>
            <w:r w:rsidRPr="005113B7">
              <w:rPr>
                <w:rFonts w:cs="Arial"/>
              </w:rPr>
              <w:t>Establish/maintain a usable set of process assets, standards, and rules and guidelines for teams</w:t>
            </w:r>
          </w:p>
        </w:tc>
      </w:tr>
      <w:tr w:rsidR="003024D9" w:rsidRPr="008B5DAF" w:rsidTr="0019320A">
        <w:trPr>
          <w:trHeight w:val="431"/>
          <w:jc w:val="center"/>
        </w:trPr>
        <w:tc>
          <w:tcPr>
            <w:tcW w:w="3775" w:type="dxa"/>
            <w:shd w:val="clear" w:color="auto" w:fill="auto"/>
            <w:vAlign w:val="center"/>
          </w:tcPr>
          <w:p w:rsidR="003024D9" w:rsidRPr="005113B7" w:rsidRDefault="003024D9" w:rsidP="003024D9">
            <w:pPr>
              <w:spacing w:after="0"/>
              <w:rPr>
                <w:rFonts w:cs="Arial"/>
                <w:bCs/>
              </w:rPr>
            </w:pPr>
            <w:r w:rsidRPr="005113B7">
              <w:rPr>
                <w:rFonts w:cs="Arial"/>
                <w:bCs/>
              </w:rPr>
              <w:t>Organizational Process Focus</w:t>
            </w:r>
          </w:p>
        </w:tc>
        <w:tc>
          <w:tcPr>
            <w:tcW w:w="10350" w:type="dxa"/>
            <w:shd w:val="clear" w:color="auto" w:fill="auto"/>
            <w:vAlign w:val="center"/>
          </w:tcPr>
          <w:p w:rsidR="003024D9" w:rsidRPr="005113B7" w:rsidRDefault="003024D9" w:rsidP="003024D9">
            <w:pPr>
              <w:spacing w:after="0"/>
              <w:rPr>
                <w:rFonts w:cs="Arial"/>
              </w:rPr>
            </w:pPr>
            <w:r w:rsidRPr="005113B7">
              <w:rPr>
                <w:rFonts w:cs="Arial"/>
              </w:rPr>
              <w:t>Plan, implement and deploy organizational process improvement based on process weaknesses and strengths</w:t>
            </w:r>
          </w:p>
        </w:tc>
      </w:tr>
      <w:tr w:rsidR="003024D9" w:rsidRPr="008B5DAF" w:rsidTr="0019320A">
        <w:trPr>
          <w:trHeight w:val="431"/>
          <w:jc w:val="center"/>
        </w:trPr>
        <w:tc>
          <w:tcPr>
            <w:tcW w:w="3775" w:type="dxa"/>
            <w:shd w:val="clear" w:color="auto" w:fill="auto"/>
            <w:vAlign w:val="center"/>
          </w:tcPr>
          <w:p w:rsidR="003024D9" w:rsidRPr="005113B7" w:rsidRDefault="003024D9" w:rsidP="003024D9">
            <w:pPr>
              <w:spacing w:after="0"/>
              <w:rPr>
                <w:rFonts w:cs="Arial"/>
                <w:bCs/>
              </w:rPr>
            </w:pPr>
            <w:r w:rsidRPr="005113B7">
              <w:rPr>
                <w:rFonts w:cs="Arial"/>
                <w:bCs/>
              </w:rPr>
              <w:t>Organizational Training</w:t>
            </w:r>
          </w:p>
        </w:tc>
        <w:tc>
          <w:tcPr>
            <w:tcW w:w="10350" w:type="dxa"/>
            <w:shd w:val="clear" w:color="auto" w:fill="auto"/>
            <w:vAlign w:val="center"/>
          </w:tcPr>
          <w:p w:rsidR="003024D9" w:rsidRPr="005113B7" w:rsidRDefault="003024D9" w:rsidP="003024D9">
            <w:pPr>
              <w:spacing w:after="0"/>
              <w:rPr>
                <w:rFonts w:cs="Arial"/>
              </w:rPr>
            </w:pPr>
            <w:r w:rsidRPr="005113B7">
              <w:rPr>
                <w:rFonts w:cs="Arial"/>
              </w:rPr>
              <w:t>Develop skills and knowledge of people so they can perform their roles effectively and efficiently</w:t>
            </w:r>
          </w:p>
        </w:tc>
      </w:tr>
      <w:tr w:rsidR="00AA3FE0" w:rsidRPr="008B5DAF" w:rsidTr="00AA3FE0">
        <w:trPr>
          <w:trHeight w:val="431"/>
          <w:jc w:val="center"/>
        </w:trPr>
        <w:tc>
          <w:tcPr>
            <w:tcW w:w="3775" w:type="dxa"/>
            <w:tcBorders>
              <w:top w:val="single" w:sz="4" w:space="0" w:color="auto"/>
              <w:left w:val="single" w:sz="4" w:space="0" w:color="auto"/>
              <w:bottom w:val="single" w:sz="4" w:space="0" w:color="auto"/>
              <w:right w:val="single" w:sz="4" w:space="0" w:color="auto"/>
            </w:tcBorders>
            <w:shd w:val="clear" w:color="auto" w:fill="auto"/>
            <w:vAlign w:val="center"/>
          </w:tcPr>
          <w:p w:rsidR="00AA3FE0" w:rsidRPr="005113B7" w:rsidRDefault="00AA3FE0" w:rsidP="00AA3FE0">
            <w:pPr>
              <w:spacing w:after="0"/>
              <w:rPr>
                <w:rFonts w:cs="Arial"/>
                <w:bCs/>
              </w:rPr>
            </w:pPr>
            <w:r w:rsidRPr="005113B7">
              <w:rPr>
                <w:rFonts w:cs="Arial"/>
                <w:bCs/>
              </w:rPr>
              <w:t>Supplier Agreement Management</w:t>
            </w:r>
          </w:p>
        </w:tc>
        <w:tc>
          <w:tcPr>
            <w:tcW w:w="10350" w:type="dxa"/>
            <w:tcBorders>
              <w:top w:val="single" w:sz="4" w:space="0" w:color="auto"/>
              <w:left w:val="single" w:sz="4" w:space="0" w:color="auto"/>
              <w:bottom w:val="single" w:sz="4" w:space="0" w:color="auto"/>
              <w:right w:val="single" w:sz="4" w:space="0" w:color="auto"/>
            </w:tcBorders>
            <w:shd w:val="clear" w:color="auto" w:fill="auto"/>
            <w:vAlign w:val="center"/>
          </w:tcPr>
          <w:p w:rsidR="00AA3FE0" w:rsidRPr="005113B7" w:rsidRDefault="00AA3FE0" w:rsidP="00AA3FE0">
            <w:pPr>
              <w:spacing w:after="0"/>
              <w:rPr>
                <w:rFonts w:cs="Arial"/>
              </w:rPr>
            </w:pPr>
            <w:r w:rsidRPr="005113B7">
              <w:rPr>
                <w:rFonts w:cs="Arial"/>
              </w:rPr>
              <w:t>Manage the acquisition of products and services from suppliers.</w:t>
            </w:r>
          </w:p>
        </w:tc>
      </w:tr>
    </w:tbl>
    <w:p w:rsidR="0093723D" w:rsidRDefault="0093723D" w:rsidP="002209B2">
      <w:pPr>
        <w:rPr>
          <w:rFonts w:ascii="Arial" w:hAnsi="Arial" w:cs="Arial"/>
          <w:sz w:val="18"/>
          <w:szCs w:val="18"/>
        </w:rPr>
      </w:pPr>
    </w:p>
    <w:sectPr w:rsidR="0093723D" w:rsidSect="000B3BAE">
      <w:footerReference w:type="default" r:id="rId8"/>
      <w:pgSz w:w="15840" w:h="12240" w:orient="landscape"/>
      <w:pgMar w:top="1260" w:right="1440" w:bottom="126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3CD" w:rsidRDefault="003A23CD" w:rsidP="00022460">
      <w:pPr>
        <w:spacing w:after="0" w:line="240" w:lineRule="auto"/>
      </w:pPr>
      <w:r>
        <w:separator/>
      </w:r>
    </w:p>
  </w:endnote>
  <w:endnote w:type="continuationSeparator" w:id="0">
    <w:p w:rsidR="003A23CD" w:rsidRDefault="003A23CD"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50" w:rsidRDefault="00172650">
    <w:pPr>
      <w:pStyle w:val="Footer"/>
    </w:pPr>
    <w:r>
      <w:t>IGT Proprietary Information – CONFIDENTIAL</w:t>
    </w:r>
    <w:r w:rsidR="00B03433">
      <w:tab/>
    </w:r>
    <w:r w:rsidR="00B03433">
      <w:tab/>
    </w:r>
    <w:r w:rsidR="00B03433">
      <w:tab/>
    </w:r>
    <w:r w:rsidR="00B03433">
      <w:tab/>
    </w:r>
    <w:r w:rsidR="00B03433">
      <w:tab/>
    </w:r>
    <w:r w:rsidR="00B03433">
      <w:tab/>
      <w:t>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3CD" w:rsidRDefault="003A23CD" w:rsidP="00022460">
      <w:pPr>
        <w:spacing w:after="0" w:line="240" w:lineRule="auto"/>
      </w:pPr>
      <w:r>
        <w:separator/>
      </w:r>
    </w:p>
  </w:footnote>
  <w:footnote w:type="continuationSeparator" w:id="0">
    <w:p w:rsidR="003A23CD" w:rsidRDefault="003A23CD"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FC0"/>
    <w:multiLevelType w:val="hybridMultilevel"/>
    <w:tmpl w:val="EA4E3400"/>
    <w:lvl w:ilvl="0" w:tplc="04150001">
      <w:start w:val="1"/>
      <w:numFmt w:val="bullet"/>
      <w:lvlText w:val=""/>
      <w:lvlJc w:val="left"/>
      <w:pPr>
        <w:ind w:left="450" w:hanging="360"/>
      </w:pPr>
      <w:rPr>
        <w:rFonts w:ascii="Symbol" w:hAnsi="Symbol" w:hint="default"/>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
    <w:nsid w:val="0C5537DD"/>
    <w:multiLevelType w:val="hybridMultilevel"/>
    <w:tmpl w:val="84D45A84"/>
    <w:lvl w:ilvl="0" w:tplc="E22EC2EE">
      <w:start w:val="1"/>
      <w:numFmt w:val="bullet"/>
      <w:lvlText w:val=""/>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15CA2400"/>
    <w:multiLevelType w:val="hybridMultilevel"/>
    <w:tmpl w:val="BFF6E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FA4D61"/>
    <w:multiLevelType w:val="hybridMultilevel"/>
    <w:tmpl w:val="BF00E732"/>
    <w:lvl w:ilvl="0" w:tplc="04150001">
      <w:start w:val="1"/>
      <w:numFmt w:val="bullet"/>
      <w:lvlText w:val=""/>
      <w:lvlJc w:val="left"/>
      <w:pPr>
        <w:ind w:left="450" w:hanging="360"/>
      </w:pPr>
      <w:rPr>
        <w:rFonts w:ascii="Symbol" w:hAnsi="Symbol" w:hint="default"/>
      </w:rPr>
    </w:lvl>
    <w:lvl w:ilvl="1" w:tplc="04150003">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4">
    <w:nsid w:val="32D41ED8"/>
    <w:multiLevelType w:val="hybridMultilevel"/>
    <w:tmpl w:val="EB247AC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44553A92"/>
    <w:multiLevelType w:val="hybridMultilevel"/>
    <w:tmpl w:val="D1E4A7F4"/>
    <w:lvl w:ilvl="0" w:tplc="FA9E4AE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31288"/>
    <w:multiLevelType w:val="hybridMultilevel"/>
    <w:tmpl w:val="263EA3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9827E44"/>
    <w:multiLevelType w:val="hybridMultilevel"/>
    <w:tmpl w:val="1778A142"/>
    <w:lvl w:ilvl="0" w:tplc="001EDF98">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531C8"/>
    <w:multiLevelType w:val="hybridMultilevel"/>
    <w:tmpl w:val="3544D024"/>
    <w:lvl w:ilvl="0" w:tplc="04150001">
      <w:start w:val="1"/>
      <w:numFmt w:val="bullet"/>
      <w:lvlText w:val=""/>
      <w:lvlJc w:val="left"/>
      <w:pPr>
        <w:ind w:left="450" w:hanging="360"/>
      </w:pPr>
      <w:rPr>
        <w:rFonts w:ascii="Symbol" w:hAnsi="Symbol" w:hint="default"/>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0">
    <w:nsid w:val="6D1A3DC6"/>
    <w:multiLevelType w:val="hybridMultilevel"/>
    <w:tmpl w:val="67323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726131A5"/>
    <w:multiLevelType w:val="hybridMultilevel"/>
    <w:tmpl w:val="E53605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62631B"/>
    <w:multiLevelType w:val="hybridMultilevel"/>
    <w:tmpl w:val="6E485A0A"/>
    <w:lvl w:ilvl="0" w:tplc="B9E8A4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955706"/>
    <w:multiLevelType w:val="hybridMultilevel"/>
    <w:tmpl w:val="A696470A"/>
    <w:lvl w:ilvl="0" w:tplc="04150001">
      <w:start w:val="1"/>
      <w:numFmt w:val="bullet"/>
      <w:lvlText w:val=""/>
      <w:lvlJc w:val="left"/>
      <w:pPr>
        <w:ind w:left="450" w:hanging="360"/>
      </w:pPr>
      <w:rPr>
        <w:rFonts w:ascii="Symbol" w:hAnsi="Symbol" w:hint="default"/>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num w:numId="1">
    <w:abstractNumId w:val="7"/>
  </w:num>
  <w:num w:numId="2">
    <w:abstractNumId w:val="11"/>
  </w:num>
  <w:num w:numId="3">
    <w:abstractNumId w:val="8"/>
  </w:num>
  <w:num w:numId="4">
    <w:abstractNumId w:val="2"/>
  </w:num>
  <w:num w:numId="5">
    <w:abstractNumId w:val="13"/>
  </w:num>
  <w:num w:numId="6">
    <w:abstractNumId w:val="0"/>
  </w:num>
  <w:num w:numId="7">
    <w:abstractNumId w:val="9"/>
  </w:num>
  <w:num w:numId="8">
    <w:abstractNumId w:val="3"/>
  </w:num>
  <w:num w:numId="9">
    <w:abstractNumId w:val="10"/>
  </w:num>
  <w:num w:numId="10">
    <w:abstractNumId w:val="6"/>
  </w:num>
  <w:num w:numId="11">
    <w:abstractNumId w:val="1"/>
  </w:num>
  <w:num w:numId="12">
    <w:abstractNumId w:val="4"/>
  </w:num>
  <w:num w:numId="13">
    <w:abstractNumId w:val="5"/>
  </w:num>
  <w:num w:numId="14">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1452"/>
    <w:rsid w:val="000047AE"/>
    <w:rsid w:val="00010B56"/>
    <w:rsid w:val="00011C71"/>
    <w:rsid w:val="00020B21"/>
    <w:rsid w:val="00022460"/>
    <w:rsid w:val="00026D29"/>
    <w:rsid w:val="00027AED"/>
    <w:rsid w:val="00030447"/>
    <w:rsid w:val="000440AC"/>
    <w:rsid w:val="000455BD"/>
    <w:rsid w:val="00050484"/>
    <w:rsid w:val="0005169A"/>
    <w:rsid w:val="00051ECE"/>
    <w:rsid w:val="00052C66"/>
    <w:rsid w:val="00053E8D"/>
    <w:rsid w:val="00061CD1"/>
    <w:rsid w:val="00062930"/>
    <w:rsid w:val="00063F3D"/>
    <w:rsid w:val="0007315A"/>
    <w:rsid w:val="00082A57"/>
    <w:rsid w:val="000860A2"/>
    <w:rsid w:val="00092BB6"/>
    <w:rsid w:val="00096C6E"/>
    <w:rsid w:val="000A31BC"/>
    <w:rsid w:val="000B3278"/>
    <w:rsid w:val="000B3BAE"/>
    <w:rsid w:val="000C07A2"/>
    <w:rsid w:val="000C4772"/>
    <w:rsid w:val="000F2152"/>
    <w:rsid w:val="000F5369"/>
    <w:rsid w:val="000F77F7"/>
    <w:rsid w:val="000F77FC"/>
    <w:rsid w:val="000F7D3B"/>
    <w:rsid w:val="00102FDE"/>
    <w:rsid w:val="00105790"/>
    <w:rsid w:val="00106A80"/>
    <w:rsid w:val="001150DF"/>
    <w:rsid w:val="001172B3"/>
    <w:rsid w:val="00125FAF"/>
    <w:rsid w:val="001260F6"/>
    <w:rsid w:val="00140C1C"/>
    <w:rsid w:val="001634E3"/>
    <w:rsid w:val="0016449B"/>
    <w:rsid w:val="00172650"/>
    <w:rsid w:val="001743F6"/>
    <w:rsid w:val="001749FA"/>
    <w:rsid w:val="001772E9"/>
    <w:rsid w:val="0018537B"/>
    <w:rsid w:val="001864AF"/>
    <w:rsid w:val="00192135"/>
    <w:rsid w:val="0019320A"/>
    <w:rsid w:val="0019470D"/>
    <w:rsid w:val="001B0D4C"/>
    <w:rsid w:val="001B14DD"/>
    <w:rsid w:val="001B6F12"/>
    <w:rsid w:val="001C08FD"/>
    <w:rsid w:val="001E482D"/>
    <w:rsid w:val="001F5770"/>
    <w:rsid w:val="001F691E"/>
    <w:rsid w:val="00200764"/>
    <w:rsid w:val="002020A5"/>
    <w:rsid w:val="002028C9"/>
    <w:rsid w:val="00205F21"/>
    <w:rsid w:val="002061F3"/>
    <w:rsid w:val="00212DFB"/>
    <w:rsid w:val="00213C59"/>
    <w:rsid w:val="002151A8"/>
    <w:rsid w:val="002209B2"/>
    <w:rsid w:val="00224C1B"/>
    <w:rsid w:val="00264AA9"/>
    <w:rsid w:val="00284B23"/>
    <w:rsid w:val="002873CD"/>
    <w:rsid w:val="002924A1"/>
    <w:rsid w:val="0029511F"/>
    <w:rsid w:val="002B1768"/>
    <w:rsid w:val="002B2454"/>
    <w:rsid w:val="002B460F"/>
    <w:rsid w:val="002B5838"/>
    <w:rsid w:val="002C38E0"/>
    <w:rsid w:val="002D428D"/>
    <w:rsid w:val="002D58B6"/>
    <w:rsid w:val="002E2EBC"/>
    <w:rsid w:val="002F15CF"/>
    <w:rsid w:val="002F7034"/>
    <w:rsid w:val="003024D9"/>
    <w:rsid w:val="00305B69"/>
    <w:rsid w:val="0031194D"/>
    <w:rsid w:val="003173A0"/>
    <w:rsid w:val="0032374C"/>
    <w:rsid w:val="00327F16"/>
    <w:rsid w:val="00332F4E"/>
    <w:rsid w:val="00334091"/>
    <w:rsid w:val="00353583"/>
    <w:rsid w:val="00361739"/>
    <w:rsid w:val="00361F3F"/>
    <w:rsid w:val="00363F85"/>
    <w:rsid w:val="003646DD"/>
    <w:rsid w:val="003724DD"/>
    <w:rsid w:val="00375165"/>
    <w:rsid w:val="003774DA"/>
    <w:rsid w:val="00393923"/>
    <w:rsid w:val="00394869"/>
    <w:rsid w:val="003A23CD"/>
    <w:rsid w:val="003A729B"/>
    <w:rsid w:val="003A7DCE"/>
    <w:rsid w:val="003B1F69"/>
    <w:rsid w:val="003B27F6"/>
    <w:rsid w:val="003C670F"/>
    <w:rsid w:val="003D25AE"/>
    <w:rsid w:val="003D6514"/>
    <w:rsid w:val="003D7809"/>
    <w:rsid w:val="003E3EBA"/>
    <w:rsid w:val="003F4093"/>
    <w:rsid w:val="003F465B"/>
    <w:rsid w:val="00401545"/>
    <w:rsid w:val="00402613"/>
    <w:rsid w:val="00404463"/>
    <w:rsid w:val="0040510B"/>
    <w:rsid w:val="00407479"/>
    <w:rsid w:val="0041012C"/>
    <w:rsid w:val="00410301"/>
    <w:rsid w:val="00411296"/>
    <w:rsid w:val="0042147F"/>
    <w:rsid w:val="00426A47"/>
    <w:rsid w:val="00434C0E"/>
    <w:rsid w:val="0044077A"/>
    <w:rsid w:val="00447D3C"/>
    <w:rsid w:val="004517BB"/>
    <w:rsid w:val="00453894"/>
    <w:rsid w:val="00462610"/>
    <w:rsid w:val="0046314C"/>
    <w:rsid w:val="00482792"/>
    <w:rsid w:val="0048333B"/>
    <w:rsid w:val="0048558D"/>
    <w:rsid w:val="004A2F8A"/>
    <w:rsid w:val="004A32F7"/>
    <w:rsid w:val="004A40C9"/>
    <w:rsid w:val="004B1F87"/>
    <w:rsid w:val="004B36FA"/>
    <w:rsid w:val="004C3A72"/>
    <w:rsid w:val="004C3BC7"/>
    <w:rsid w:val="004E14A8"/>
    <w:rsid w:val="004F37A4"/>
    <w:rsid w:val="005009F5"/>
    <w:rsid w:val="005032B4"/>
    <w:rsid w:val="005056FB"/>
    <w:rsid w:val="005113B7"/>
    <w:rsid w:val="00513761"/>
    <w:rsid w:val="0051786D"/>
    <w:rsid w:val="0052053B"/>
    <w:rsid w:val="0052398C"/>
    <w:rsid w:val="005470C7"/>
    <w:rsid w:val="00555D39"/>
    <w:rsid w:val="00555D66"/>
    <w:rsid w:val="00560BE2"/>
    <w:rsid w:val="0056770F"/>
    <w:rsid w:val="005705A0"/>
    <w:rsid w:val="00573907"/>
    <w:rsid w:val="00574716"/>
    <w:rsid w:val="00575541"/>
    <w:rsid w:val="00583DEF"/>
    <w:rsid w:val="005876CD"/>
    <w:rsid w:val="00590772"/>
    <w:rsid w:val="005A016D"/>
    <w:rsid w:val="005A4540"/>
    <w:rsid w:val="005B40B4"/>
    <w:rsid w:val="005D33F6"/>
    <w:rsid w:val="005D4B53"/>
    <w:rsid w:val="005E3E1C"/>
    <w:rsid w:val="005F526D"/>
    <w:rsid w:val="00600F20"/>
    <w:rsid w:val="006018AB"/>
    <w:rsid w:val="0060220A"/>
    <w:rsid w:val="006050CA"/>
    <w:rsid w:val="00627CE6"/>
    <w:rsid w:val="00631172"/>
    <w:rsid w:val="00631189"/>
    <w:rsid w:val="006357D1"/>
    <w:rsid w:val="00641B74"/>
    <w:rsid w:val="00643E09"/>
    <w:rsid w:val="0065192D"/>
    <w:rsid w:val="00655FBE"/>
    <w:rsid w:val="00664403"/>
    <w:rsid w:val="0067018D"/>
    <w:rsid w:val="006771EF"/>
    <w:rsid w:val="00682D2D"/>
    <w:rsid w:val="00683656"/>
    <w:rsid w:val="00685B20"/>
    <w:rsid w:val="0068745A"/>
    <w:rsid w:val="006A7C97"/>
    <w:rsid w:val="006B5DEC"/>
    <w:rsid w:val="006C3E0A"/>
    <w:rsid w:val="006D00AC"/>
    <w:rsid w:val="006D5CCC"/>
    <w:rsid w:val="006D5DEE"/>
    <w:rsid w:val="006E77BE"/>
    <w:rsid w:val="006F1AB3"/>
    <w:rsid w:val="00702ACA"/>
    <w:rsid w:val="0070556E"/>
    <w:rsid w:val="00716388"/>
    <w:rsid w:val="00720394"/>
    <w:rsid w:val="00722226"/>
    <w:rsid w:val="0074162D"/>
    <w:rsid w:val="007536A1"/>
    <w:rsid w:val="00753B75"/>
    <w:rsid w:val="00762A33"/>
    <w:rsid w:val="00763308"/>
    <w:rsid w:val="00766BDE"/>
    <w:rsid w:val="0077022B"/>
    <w:rsid w:val="007744FC"/>
    <w:rsid w:val="0077522C"/>
    <w:rsid w:val="007804F3"/>
    <w:rsid w:val="00794019"/>
    <w:rsid w:val="007B2E79"/>
    <w:rsid w:val="007B4DEC"/>
    <w:rsid w:val="007B5AF7"/>
    <w:rsid w:val="007B6EAF"/>
    <w:rsid w:val="007C2DF3"/>
    <w:rsid w:val="007C371A"/>
    <w:rsid w:val="007C43B0"/>
    <w:rsid w:val="007C50C7"/>
    <w:rsid w:val="007C5FEB"/>
    <w:rsid w:val="007C6080"/>
    <w:rsid w:val="00801263"/>
    <w:rsid w:val="00803906"/>
    <w:rsid w:val="0082245C"/>
    <w:rsid w:val="008254CE"/>
    <w:rsid w:val="00825F79"/>
    <w:rsid w:val="008272E4"/>
    <w:rsid w:val="008409EA"/>
    <w:rsid w:val="0084390A"/>
    <w:rsid w:val="00846C2B"/>
    <w:rsid w:val="00864BE7"/>
    <w:rsid w:val="008842A4"/>
    <w:rsid w:val="00891430"/>
    <w:rsid w:val="00893E9E"/>
    <w:rsid w:val="008B5DAF"/>
    <w:rsid w:val="008B6AB8"/>
    <w:rsid w:val="008C3D92"/>
    <w:rsid w:val="008D2DF7"/>
    <w:rsid w:val="008D576D"/>
    <w:rsid w:val="008E09A7"/>
    <w:rsid w:val="008E4005"/>
    <w:rsid w:val="008E40A8"/>
    <w:rsid w:val="0090576E"/>
    <w:rsid w:val="009116F5"/>
    <w:rsid w:val="00914281"/>
    <w:rsid w:val="00915CDC"/>
    <w:rsid w:val="0092061B"/>
    <w:rsid w:val="00927128"/>
    <w:rsid w:val="00934A60"/>
    <w:rsid w:val="009359BE"/>
    <w:rsid w:val="0093723D"/>
    <w:rsid w:val="009425D1"/>
    <w:rsid w:val="00943C56"/>
    <w:rsid w:val="00960E6E"/>
    <w:rsid w:val="0096466D"/>
    <w:rsid w:val="00966578"/>
    <w:rsid w:val="0097124F"/>
    <w:rsid w:val="00973100"/>
    <w:rsid w:val="00995188"/>
    <w:rsid w:val="009A2D4F"/>
    <w:rsid w:val="009A3726"/>
    <w:rsid w:val="009B4DB1"/>
    <w:rsid w:val="009B5F98"/>
    <w:rsid w:val="009C0010"/>
    <w:rsid w:val="009D0790"/>
    <w:rsid w:val="009D3881"/>
    <w:rsid w:val="009D7ABB"/>
    <w:rsid w:val="009E43F5"/>
    <w:rsid w:val="009F4A9A"/>
    <w:rsid w:val="00A003AF"/>
    <w:rsid w:val="00A1103B"/>
    <w:rsid w:val="00A17B9A"/>
    <w:rsid w:val="00A4136A"/>
    <w:rsid w:val="00A501C2"/>
    <w:rsid w:val="00A50FC0"/>
    <w:rsid w:val="00A61AC5"/>
    <w:rsid w:val="00A61BD4"/>
    <w:rsid w:val="00A76376"/>
    <w:rsid w:val="00A83A2C"/>
    <w:rsid w:val="00A91DE3"/>
    <w:rsid w:val="00A92EC5"/>
    <w:rsid w:val="00A936CE"/>
    <w:rsid w:val="00A94200"/>
    <w:rsid w:val="00A97EF7"/>
    <w:rsid w:val="00AA13E2"/>
    <w:rsid w:val="00AA35C5"/>
    <w:rsid w:val="00AA3FE0"/>
    <w:rsid w:val="00AB16B8"/>
    <w:rsid w:val="00AC65B5"/>
    <w:rsid w:val="00AE3241"/>
    <w:rsid w:val="00AF0904"/>
    <w:rsid w:val="00AF2065"/>
    <w:rsid w:val="00B03433"/>
    <w:rsid w:val="00B10348"/>
    <w:rsid w:val="00B1132D"/>
    <w:rsid w:val="00B203F8"/>
    <w:rsid w:val="00B2083F"/>
    <w:rsid w:val="00B3034A"/>
    <w:rsid w:val="00B34D31"/>
    <w:rsid w:val="00B35D94"/>
    <w:rsid w:val="00B3752C"/>
    <w:rsid w:val="00B41F1F"/>
    <w:rsid w:val="00B50025"/>
    <w:rsid w:val="00B51EC9"/>
    <w:rsid w:val="00B60982"/>
    <w:rsid w:val="00B64D64"/>
    <w:rsid w:val="00B6504B"/>
    <w:rsid w:val="00B8221D"/>
    <w:rsid w:val="00B947BA"/>
    <w:rsid w:val="00B96D1E"/>
    <w:rsid w:val="00BA396D"/>
    <w:rsid w:val="00BA3BCB"/>
    <w:rsid w:val="00BC45F4"/>
    <w:rsid w:val="00BC4B52"/>
    <w:rsid w:val="00BD1562"/>
    <w:rsid w:val="00BE2EBC"/>
    <w:rsid w:val="00BE6237"/>
    <w:rsid w:val="00BF3068"/>
    <w:rsid w:val="00BF30CB"/>
    <w:rsid w:val="00C10B8F"/>
    <w:rsid w:val="00C24C5F"/>
    <w:rsid w:val="00C34CD3"/>
    <w:rsid w:val="00C36E82"/>
    <w:rsid w:val="00C41B73"/>
    <w:rsid w:val="00C44092"/>
    <w:rsid w:val="00C47070"/>
    <w:rsid w:val="00C51DA0"/>
    <w:rsid w:val="00C54399"/>
    <w:rsid w:val="00C548D6"/>
    <w:rsid w:val="00C56C85"/>
    <w:rsid w:val="00C67E84"/>
    <w:rsid w:val="00C76B0D"/>
    <w:rsid w:val="00CA255F"/>
    <w:rsid w:val="00CA2B6A"/>
    <w:rsid w:val="00CA65F5"/>
    <w:rsid w:val="00CA7CAA"/>
    <w:rsid w:val="00CB7B98"/>
    <w:rsid w:val="00CC1710"/>
    <w:rsid w:val="00CD2804"/>
    <w:rsid w:val="00CE29AD"/>
    <w:rsid w:val="00CF0679"/>
    <w:rsid w:val="00CF2C32"/>
    <w:rsid w:val="00D04CE6"/>
    <w:rsid w:val="00D075F7"/>
    <w:rsid w:val="00D14D8B"/>
    <w:rsid w:val="00D16498"/>
    <w:rsid w:val="00D23474"/>
    <w:rsid w:val="00D27C84"/>
    <w:rsid w:val="00D3259A"/>
    <w:rsid w:val="00D3551F"/>
    <w:rsid w:val="00D36954"/>
    <w:rsid w:val="00D40C8F"/>
    <w:rsid w:val="00D65958"/>
    <w:rsid w:val="00D70C62"/>
    <w:rsid w:val="00D714B2"/>
    <w:rsid w:val="00D75A85"/>
    <w:rsid w:val="00D83528"/>
    <w:rsid w:val="00D903FE"/>
    <w:rsid w:val="00D9488B"/>
    <w:rsid w:val="00DA3EAF"/>
    <w:rsid w:val="00DB032E"/>
    <w:rsid w:val="00DB18AD"/>
    <w:rsid w:val="00DB2CBA"/>
    <w:rsid w:val="00DC04DF"/>
    <w:rsid w:val="00DE42CF"/>
    <w:rsid w:val="00DE4882"/>
    <w:rsid w:val="00DF404C"/>
    <w:rsid w:val="00E11520"/>
    <w:rsid w:val="00E13A07"/>
    <w:rsid w:val="00E17BD2"/>
    <w:rsid w:val="00E27DA0"/>
    <w:rsid w:val="00E32807"/>
    <w:rsid w:val="00E40659"/>
    <w:rsid w:val="00E61F7B"/>
    <w:rsid w:val="00E634E5"/>
    <w:rsid w:val="00E760C2"/>
    <w:rsid w:val="00E814E3"/>
    <w:rsid w:val="00E8775D"/>
    <w:rsid w:val="00E9436A"/>
    <w:rsid w:val="00E96079"/>
    <w:rsid w:val="00EA4D51"/>
    <w:rsid w:val="00EA6543"/>
    <w:rsid w:val="00EA6794"/>
    <w:rsid w:val="00EB13BF"/>
    <w:rsid w:val="00EB3D81"/>
    <w:rsid w:val="00EC2CC2"/>
    <w:rsid w:val="00EC43FA"/>
    <w:rsid w:val="00EC51FF"/>
    <w:rsid w:val="00ED47AF"/>
    <w:rsid w:val="00ED57AF"/>
    <w:rsid w:val="00ED77E7"/>
    <w:rsid w:val="00EE6EF3"/>
    <w:rsid w:val="00EF2637"/>
    <w:rsid w:val="00F0066C"/>
    <w:rsid w:val="00F009EE"/>
    <w:rsid w:val="00F02EEB"/>
    <w:rsid w:val="00F12748"/>
    <w:rsid w:val="00F233D5"/>
    <w:rsid w:val="00F24A86"/>
    <w:rsid w:val="00F350E3"/>
    <w:rsid w:val="00F43CFF"/>
    <w:rsid w:val="00F4497E"/>
    <w:rsid w:val="00F5166A"/>
    <w:rsid w:val="00F52343"/>
    <w:rsid w:val="00F54EA5"/>
    <w:rsid w:val="00F615D6"/>
    <w:rsid w:val="00F66905"/>
    <w:rsid w:val="00F71D8F"/>
    <w:rsid w:val="00F7731A"/>
    <w:rsid w:val="00F92D4A"/>
    <w:rsid w:val="00F959C0"/>
    <w:rsid w:val="00F97F26"/>
    <w:rsid w:val="00FA2524"/>
    <w:rsid w:val="00FA7A69"/>
    <w:rsid w:val="00FB6F9E"/>
    <w:rsid w:val="00FD0C91"/>
    <w:rsid w:val="00FD66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1"/>
      </w:numPr>
      <w:spacing w:before="240" w:after="60" w:line="240" w:lineRule="auto"/>
      <w:outlineLvl w:val="0"/>
    </w:pPr>
    <w:rPr>
      <w:rFonts w:ascii="Times New Roman" w:eastAsia="Times New Roman" w:hAnsi="Times New Roman"/>
      <w:b/>
      <w:bCs/>
      <w:caps/>
      <w:kern w:val="32"/>
      <w:sz w:val="24"/>
      <w:szCs w:val="24"/>
    </w:rPr>
  </w:style>
  <w:style w:type="paragraph" w:styleId="Heading2">
    <w:name w:val="heading 2"/>
    <w:basedOn w:val="Normal"/>
    <w:next w:val="Normal"/>
    <w:link w:val="Heading2Char"/>
    <w:qFormat/>
    <w:rsid w:val="008842A4"/>
    <w:pPr>
      <w:keepNext/>
      <w:numPr>
        <w:ilvl w:val="1"/>
        <w:numId w:val="1"/>
      </w:numPr>
      <w:spacing w:before="240" w:after="60" w:line="240" w:lineRule="auto"/>
      <w:outlineLvl w:val="1"/>
    </w:pPr>
    <w:rPr>
      <w:rFonts w:ascii="Times New Roman" w:eastAsia="Times New Roman" w:hAnsi="Times New Roman"/>
      <w:b/>
      <w:bCs/>
      <w:iCs/>
      <w:sz w:val="24"/>
      <w:szCs w:val="28"/>
    </w:rPr>
  </w:style>
  <w:style w:type="paragraph" w:styleId="Heading3">
    <w:name w:val="heading 3"/>
    <w:basedOn w:val="Normal"/>
    <w:next w:val="Normal"/>
    <w:link w:val="Heading3Char"/>
    <w:qFormat/>
    <w:rsid w:val="008842A4"/>
    <w:pPr>
      <w:keepNext/>
      <w:numPr>
        <w:ilvl w:val="2"/>
        <w:numId w:val="1"/>
      </w:numPr>
      <w:tabs>
        <w:tab w:val="left" w:pos="792"/>
      </w:tabs>
      <w:spacing w:before="240" w:after="60" w:line="240" w:lineRule="auto"/>
      <w:outlineLvl w:val="2"/>
    </w:pPr>
    <w:rPr>
      <w:rFonts w:ascii="Times New Roman" w:eastAsia="Times New Roman" w:hAnsi="Times New Roman"/>
      <w:b/>
      <w:bCs/>
      <w:szCs w:val="26"/>
    </w:rPr>
  </w:style>
  <w:style w:type="paragraph" w:styleId="Heading4">
    <w:name w:val="heading 4"/>
    <w:basedOn w:val="Normal"/>
    <w:next w:val="Normal"/>
    <w:link w:val="Heading4Char"/>
    <w:qFormat/>
    <w:rsid w:val="008842A4"/>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8842A4"/>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8842A4"/>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8842A4"/>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8842A4"/>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8842A4"/>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lang w:val="en-US" w:eastAsia="en-US"/>
    </w:rPr>
  </w:style>
  <w:style w:type="character" w:customStyle="1" w:styleId="Heading2Char">
    <w:name w:val="Heading 2 Char"/>
    <w:link w:val="Heading2"/>
    <w:rsid w:val="008842A4"/>
    <w:rPr>
      <w:rFonts w:ascii="Times New Roman" w:eastAsia="Times New Roman" w:hAnsi="Times New Roman" w:cs="Arial"/>
      <w:b/>
      <w:bCs/>
      <w:iCs/>
      <w:sz w:val="24"/>
      <w:szCs w:val="28"/>
      <w:lang w:val="en-US" w:eastAsia="en-US"/>
    </w:rPr>
  </w:style>
  <w:style w:type="character" w:customStyle="1" w:styleId="Heading3Char">
    <w:name w:val="Heading 3 Char"/>
    <w:link w:val="Heading3"/>
    <w:rsid w:val="008842A4"/>
    <w:rPr>
      <w:rFonts w:ascii="Times New Roman" w:eastAsia="Times New Roman" w:hAnsi="Times New Roman" w:cs="Arial"/>
      <w:b/>
      <w:bCs/>
      <w:sz w:val="22"/>
      <w:szCs w:val="26"/>
      <w:lang w:val="en-US" w:eastAsia="en-US"/>
    </w:rPr>
  </w:style>
  <w:style w:type="character" w:customStyle="1" w:styleId="Heading4Char">
    <w:name w:val="Heading 4 Char"/>
    <w:link w:val="Heading4"/>
    <w:rsid w:val="008842A4"/>
    <w:rPr>
      <w:rFonts w:ascii="Times New Roman" w:eastAsia="Times New Roman" w:hAnsi="Times New Roman"/>
      <w:b/>
      <w:bCs/>
      <w:sz w:val="22"/>
      <w:szCs w:val="28"/>
      <w:lang w:val="en-US" w:eastAsia="en-US"/>
    </w:rPr>
  </w:style>
  <w:style w:type="character" w:customStyle="1" w:styleId="Heading5Char">
    <w:name w:val="Heading 5 Char"/>
    <w:link w:val="Heading5"/>
    <w:rsid w:val="008842A4"/>
    <w:rPr>
      <w:rFonts w:ascii="Times New Roman" w:eastAsia="Times New Roman" w:hAnsi="Times New Roman"/>
      <w:b/>
      <w:bCs/>
      <w:iCs/>
      <w:sz w:val="22"/>
      <w:szCs w:val="26"/>
      <w:lang w:val="en-US" w:eastAsia="en-US"/>
    </w:rPr>
  </w:style>
  <w:style w:type="character" w:customStyle="1" w:styleId="Heading6Char">
    <w:name w:val="Heading 6 Char"/>
    <w:link w:val="Heading6"/>
    <w:rsid w:val="008842A4"/>
    <w:rPr>
      <w:rFonts w:ascii="Times New Roman" w:eastAsia="Times New Roman" w:hAnsi="Times New Roman"/>
      <w:b/>
      <w:bCs/>
      <w:sz w:val="22"/>
      <w:szCs w:val="22"/>
      <w:lang w:val="en-US" w:eastAsia="en-US"/>
    </w:rPr>
  </w:style>
  <w:style w:type="character" w:customStyle="1" w:styleId="Heading7Char">
    <w:name w:val="Heading 7 Char"/>
    <w:link w:val="Heading7"/>
    <w:rsid w:val="008842A4"/>
    <w:rPr>
      <w:rFonts w:ascii="Times New Roman" w:eastAsia="Times New Roman" w:hAnsi="Times New Roman"/>
      <w:sz w:val="22"/>
      <w:szCs w:val="24"/>
      <w:lang w:val="en-US" w:eastAsia="en-US"/>
    </w:rPr>
  </w:style>
  <w:style w:type="character" w:customStyle="1" w:styleId="Heading8Char">
    <w:name w:val="Heading 8 Char"/>
    <w:link w:val="Heading8"/>
    <w:rsid w:val="008842A4"/>
    <w:rPr>
      <w:rFonts w:ascii="Times New Roman" w:eastAsia="Times New Roman" w:hAnsi="Times New Roman"/>
      <w:iCs/>
      <w:sz w:val="22"/>
      <w:szCs w:val="24"/>
      <w:lang w:val="en-US" w:eastAsia="en-US"/>
    </w:rPr>
  </w:style>
  <w:style w:type="character" w:customStyle="1" w:styleId="Heading9Char">
    <w:name w:val="Heading 9 Char"/>
    <w:link w:val="Heading9"/>
    <w:rsid w:val="008842A4"/>
    <w:rPr>
      <w:rFonts w:ascii="Cambria" w:eastAsia="Times New Roman" w:hAnsi="Cambria"/>
      <w:sz w:val="22"/>
      <w:szCs w:val="22"/>
      <w:lang w:val="en-US" w:eastAsia="en-US"/>
    </w:rPr>
  </w:style>
  <w:style w:type="paragraph" w:customStyle="1" w:styleId="Default">
    <w:name w:val="Default"/>
    <w:rsid w:val="00F71D8F"/>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A501C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D65958"/>
    <w:rPr>
      <w:sz w:val="16"/>
      <w:szCs w:val="16"/>
    </w:rPr>
  </w:style>
  <w:style w:type="paragraph" w:styleId="CommentText">
    <w:name w:val="annotation text"/>
    <w:basedOn w:val="Normal"/>
    <w:link w:val="CommentTextChar"/>
    <w:uiPriority w:val="99"/>
    <w:semiHidden/>
    <w:unhideWhenUsed/>
    <w:rsid w:val="00D65958"/>
    <w:pPr>
      <w:spacing w:line="240" w:lineRule="auto"/>
    </w:pPr>
    <w:rPr>
      <w:sz w:val="20"/>
      <w:szCs w:val="20"/>
    </w:rPr>
  </w:style>
  <w:style w:type="character" w:customStyle="1" w:styleId="CommentTextChar">
    <w:name w:val="Comment Text Char"/>
    <w:basedOn w:val="DefaultParagraphFont"/>
    <w:link w:val="CommentText"/>
    <w:uiPriority w:val="99"/>
    <w:semiHidden/>
    <w:rsid w:val="00D65958"/>
  </w:style>
  <w:style w:type="paragraph" w:styleId="CommentSubject">
    <w:name w:val="annotation subject"/>
    <w:basedOn w:val="CommentText"/>
    <w:next w:val="CommentText"/>
    <w:link w:val="CommentSubjectChar"/>
    <w:uiPriority w:val="99"/>
    <w:semiHidden/>
    <w:unhideWhenUsed/>
    <w:rsid w:val="00D65958"/>
    <w:rPr>
      <w:b/>
      <w:bCs/>
      <w:lang/>
    </w:rPr>
  </w:style>
  <w:style w:type="character" w:customStyle="1" w:styleId="CommentSubjectChar">
    <w:name w:val="Comment Subject Char"/>
    <w:link w:val="CommentSubject"/>
    <w:uiPriority w:val="99"/>
    <w:semiHidden/>
    <w:rsid w:val="00D65958"/>
    <w:rPr>
      <w:b/>
      <w:bCs/>
    </w:rPr>
  </w:style>
  <w:style w:type="character" w:customStyle="1" w:styleId="apple-converted-space">
    <w:name w:val="apple-converted-space"/>
    <w:basedOn w:val="DefaultParagraphFont"/>
    <w:rsid w:val="00E96079"/>
  </w:style>
</w:styles>
</file>

<file path=word/webSettings.xml><?xml version="1.0" encoding="utf-8"?>
<w:webSettings xmlns:r="http://schemas.openxmlformats.org/officeDocument/2006/relationships" xmlns:w="http://schemas.openxmlformats.org/wordprocessingml/2006/main">
  <w:divs>
    <w:div w:id="26875640">
      <w:bodyDiv w:val="1"/>
      <w:marLeft w:val="0"/>
      <w:marRight w:val="0"/>
      <w:marTop w:val="0"/>
      <w:marBottom w:val="0"/>
      <w:divBdr>
        <w:top w:val="none" w:sz="0" w:space="0" w:color="auto"/>
        <w:left w:val="none" w:sz="0" w:space="0" w:color="auto"/>
        <w:bottom w:val="none" w:sz="0" w:space="0" w:color="auto"/>
        <w:right w:val="none" w:sz="0" w:space="0" w:color="auto"/>
      </w:divBdr>
    </w:div>
    <w:div w:id="197938961">
      <w:bodyDiv w:val="1"/>
      <w:marLeft w:val="0"/>
      <w:marRight w:val="0"/>
      <w:marTop w:val="0"/>
      <w:marBottom w:val="0"/>
      <w:divBdr>
        <w:top w:val="none" w:sz="0" w:space="0" w:color="auto"/>
        <w:left w:val="none" w:sz="0" w:space="0" w:color="auto"/>
        <w:bottom w:val="none" w:sz="0" w:space="0" w:color="auto"/>
        <w:right w:val="none" w:sz="0" w:space="0" w:color="auto"/>
      </w:divBdr>
    </w:div>
    <w:div w:id="276833397">
      <w:bodyDiv w:val="1"/>
      <w:marLeft w:val="0"/>
      <w:marRight w:val="0"/>
      <w:marTop w:val="0"/>
      <w:marBottom w:val="0"/>
      <w:divBdr>
        <w:top w:val="none" w:sz="0" w:space="0" w:color="auto"/>
        <w:left w:val="none" w:sz="0" w:space="0" w:color="auto"/>
        <w:bottom w:val="none" w:sz="0" w:space="0" w:color="auto"/>
        <w:right w:val="none" w:sz="0" w:space="0" w:color="auto"/>
      </w:divBdr>
      <w:divsChild>
        <w:div w:id="501548393">
          <w:marLeft w:val="0"/>
          <w:marRight w:val="0"/>
          <w:marTop w:val="0"/>
          <w:marBottom w:val="0"/>
          <w:divBdr>
            <w:top w:val="none" w:sz="0" w:space="0" w:color="auto"/>
            <w:left w:val="none" w:sz="0" w:space="0" w:color="auto"/>
            <w:bottom w:val="none" w:sz="0" w:space="0" w:color="auto"/>
            <w:right w:val="none" w:sz="0" w:space="0" w:color="auto"/>
          </w:divBdr>
        </w:div>
      </w:divsChild>
    </w:div>
    <w:div w:id="307170412">
      <w:bodyDiv w:val="1"/>
      <w:marLeft w:val="0"/>
      <w:marRight w:val="0"/>
      <w:marTop w:val="0"/>
      <w:marBottom w:val="0"/>
      <w:divBdr>
        <w:top w:val="none" w:sz="0" w:space="0" w:color="auto"/>
        <w:left w:val="none" w:sz="0" w:space="0" w:color="auto"/>
        <w:bottom w:val="none" w:sz="0" w:space="0" w:color="auto"/>
        <w:right w:val="none" w:sz="0" w:space="0" w:color="auto"/>
      </w:divBdr>
    </w:div>
    <w:div w:id="309331243">
      <w:bodyDiv w:val="1"/>
      <w:marLeft w:val="0"/>
      <w:marRight w:val="0"/>
      <w:marTop w:val="0"/>
      <w:marBottom w:val="0"/>
      <w:divBdr>
        <w:top w:val="none" w:sz="0" w:space="0" w:color="auto"/>
        <w:left w:val="none" w:sz="0" w:space="0" w:color="auto"/>
        <w:bottom w:val="none" w:sz="0" w:space="0" w:color="auto"/>
        <w:right w:val="none" w:sz="0" w:space="0" w:color="auto"/>
      </w:divBdr>
    </w:div>
    <w:div w:id="539364446">
      <w:bodyDiv w:val="1"/>
      <w:marLeft w:val="0"/>
      <w:marRight w:val="0"/>
      <w:marTop w:val="0"/>
      <w:marBottom w:val="0"/>
      <w:divBdr>
        <w:top w:val="none" w:sz="0" w:space="0" w:color="auto"/>
        <w:left w:val="none" w:sz="0" w:space="0" w:color="auto"/>
        <w:bottom w:val="none" w:sz="0" w:space="0" w:color="auto"/>
        <w:right w:val="none" w:sz="0" w:space="0" w:color="auto"/>
      </w:divBdr>
    </w:div>
    <w:div w:id="615254938">
      <w:bodyDiv w:val="1"/>
      <w:marLeft w:val="0"/>
      <w:marRight w:val="0"/>
      <w:marTop w:val="0"/>
      <w:marBottom w:val="0"/>
      <w:divBdr>
        <w:top w:val="none" w:sz="0" w:space="0" w:color="auto"/>
        <w:left w:val="none" w:sz="0" w:space="0" w:color="auto"/>
        <w:bottom w:val="none" w:sz="0" w:space="0" w:color="auto"/>
        <w:right w:val="none" w:sz="0" w:space="0" w:color="auto"/>
      </w:divBdr>
    </w:div>
    <w:div w:id="635796890">
      <w:bodyDiv w:val="1"/>
      <w:marLeft w:val="0"/>
      <w:marRight w:val="0"/>
      <w:marTop w:val="0"/>
      <w:marBottom w:val="0"/>
      <w:divBdr>
        <w:top w:val="none" w:sz="0" w:space="0" w:color="auto"/>
        <w:left w:val="none" w:sz="0" w:space="0" w:color="auto"/>
        <w:bottom w:val="none" w:sz="0" w:space="0" w:color="auto"/>
        <w:right w:val="none" w:sz="0" w:space="0" w:color="auto"/>
      </w:divBdr>
    </w:div>
    <w:div w:id="745691318">
      <w:bodyDiv w:val="1"/>
      <w:marLeft w:val="0"/>
      <w:marRight w:val="0"/>
      <w:marTop w:val="0"/>
      <w:marBottom w:val="0"/>
      <w:divBdr>
        <w:top w:val="none" w:sz="0" w:space="0" w:color="auto"/>
        <w:left w:val="none" w:sz="0" w:space="0" w:color="auto"/>
        <w:bottom w:val="none" w:sz="0" w:space="0" w:color="auto"/>
        <w:right w:val="none" w:sz="0" w:space="0" w:color="auto"/>
      </w:divBdr>
    </w:div>
    <w:div w:id="839544015">
      <w:bodyDiv w:val="1"/>
      <w:marLeft w:val="0"/>
      <w:marRight w:val="0"/>
      <w:marTop w:val="0"/>
      <w:marBottom w:val="0"/>
      <w:divBdr>
        <w:top w:val="none" w:sz="0" w:space="0" w:color="auto"/>
        <w:left w:val="none" w:sz="0" w:space="0" w:color="auto"/>
        <w:bottom w:val="none" w:sz="0" w:space="0" w:color="auto"/>
        <w:right w:val="none" w:sz="0" w:space="0" w:color="auto"/>
      </w:divBdr>
    </w:div>
    <w:div w:id="8906570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82083626">
      <w:bodyDiv w:val="1"/>
      <w:marLeft w:val="0"/>
      <w:marRight w:val="0"/>
      <w:marTop w:val="0"/>
      <w:marBottom w:val="0"/>
      <w:divBdr>
        <w:top w:val="none" w:sz="0" w:space="0" w:color="auto"/>
        <w:left w:val="none" w:sz="0" w:space="0" w:color="auto"/>
        <w:bottom w:val="none" w:sz="0" w:space="0" w:color="auto"/>
        <w:right w:val="none" w:sz="0" w:space="0" w:color="auto"/>
      </w:divBdr>
    </w:div>
    <w:div w:id="1033379998">
      <w:bodyDiv w:val="1"/>
      <w:marLeft w:val="0"/>
      <w:marRight w:val="0"/>
      <w:marTop w:val="0"/>
      <w:marBottom w:val="0"/>
      <w:divBdr>
        <w:top w:val="none" w:sz="0" w:space="0" w:color="auto"/>
        <w:left w:val="none" w:sz="0" w:space="0" w:color="auto"/>
        <w:bottom w:val="none" w:sz="0" w:space="0" w:color="auto"/>
        <w:right w:val="none" w:sz="0" w:space="0" w:color="auto"/>
      </w:divBdr>
    </w:div>
    <w:div w:id="1036588212">
      <w:bodyDiv w:val="1"/>
      <w:marLeft w:val="0"/>
      <w:marRight w:val="0"/>
      <w:marTop w:val="0"/>
      <w:marBottom w:val="0"/>
      <w:divBdr>
        <w:top w:val="none" w:sz="0" w:space="0" w:color="auto"/>
        <w:left w:val="none" w:sz="0" w:space="0" w:color="auto"/>
        <w:bottom w:val="none" w:sz="0" w:space="0" w:color="auto"/>
        <w:right w:val="none" w:sz="0" w:space="0" w:color="auto"/>
      </w:divBdr>
    </w:div>
    <w:div w:id="1593195386">
      <w:bodyDiv w:val="1"/>
      <w:marLeft w:val="0"/>
      <w:marRight w:val="0"/>
      <w:marTop w:val="0"/>
      <w:marBottom w:val="0"/>
      <w:divBdr>
        <w:top w:val="none" w:sz="0" w:space="0" w:color="auto"/>
        <w:left w:val="none" w:sz="0" w:space="0" w:color="auto"/>
        <w:bottom w:val="none" w:sz="0" w:space="0" w:color="auto"/>
        <w:right w:val="none" w:sz="0" w:space="0" w:color="auto"/>
      </w:divBdr>
    </w:div>
    <w:div w:id="1726640864">
      <w:bodyDiv w:val="1"/>
      <w:marLeft w:val="0"/>
      <w:marRight w:val="0"/>
      <w:marTop w:val="0"/>
      <w:marBottom w:val="0"/>
      <w:divBdr>
        <w:top w:val="none" w:sz="0" w:space="0" w:color="auto"/>
        <w:left w:val="none" w:sz="0" w:space="0" w:color="auto"/>
        <w:bottom w:val="none" w:sz="0" w:space="0" w:color="auto"/>
        <w:right w:val="none" w:sz="0" w:space="0" w:color="auto"/>
      </w:divBdr>
    </w:div>
    <w:div w:id="1787776181">
      <w:bodyDiv w:val="1"/>
      <w:marLeft w:val="0"/>
      <w:marRight w:val="0"/>
      <w:marTop w:val="0"/>
      <w:marBottom w:val="0"/>
      <w:divBdr>
        <w:top w:val="none" w:sz="0" w:space="0" w:color="auto"/>
        <w:left w:val="none" w:sz="0" w:space="0" w:color="auto"/>
        <w:bottom w:val="none" w:sz="0" w:space="0" w:color="auto"/>
        <w:right w:val="none" w:sz="0" w:space="0" w:color="auto"/>
      </w:divBdr>
    </w:div>
    <w:div w:id="1893229229">
      <w:bodyDiv w:val="1"/>
      <w:marLeft w:val="0"/>
      <w:marRight w:val="0"/>
      <w:marTop w:val="0"/>
      <w:marBottom w:val="0"/>
      <w:divBdr>
        <w:top w:val="none" w:sz="0" w:space="0" w:color="auto"/>
        <w:left w:val="none" w:sz="0" w:space="0" w:color="auto"/>
        <w:bottom w:val="none" w:sz="0" w:space="0" w:color="auto"/>
        <w:right w:val="none" w:sz="0" w:space="0" w:color="auto"/>
      </w:divBdr>
    </w:div>
    <w:div w:id="19708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TotalTime>
  <Pages>12</Pages>
  <Words>1997</Words>
  <Characters>11984</Characters>
  <Application>Microsoft Office Outlook</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CAPA Report Template</vt:lpstr>
    </vt:vector>
  </TitlesOfParts>
  <Company>GTECH Corporation</Company>
  <LinksUpToDate>false</LinksUpToDate>
  <CharactersWithSpaces>13954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 Report Template</dc:title>
  <dc:subject/>
  <dc:creator>Shilale</dc:creator>
  <cp:keywords/>
  <cp:lastModifiedBy>Augustyniak, Monika</cp:lastModifiedBy>
  <cp:revision>6</cp:revision>
  <cp:lastPrinted>2015-09-25T01:53:00Z</cp:lastPrinted>
  <dcterms:created xsi:type="dcterms:W3CDTF">2016-07-28T18:02:00Z</dcterms:created>
  <dcterms:modified xsi:type="dcterms:W3CDTF">2016-07-28T22:10:00Z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0x0101001CC0C9BE2C8A064F9633EB24C3D1D2DE01004BA69C07DC1A5340AB91B7764ACA4BFC</vt:lpwstr>
  </property>
  <property fmtid="{D5CDD505-2E9C-101B-9397-08002B2CF9AE}" pid="3" name="_dlc_DocIdItemGuid">
    <vt:lpwstr>f811507c-078d-45f1-a2bd-902dce16e94e</vt:lpwstr>
  </property>
  <property fmtid="{D5CDD505-2E9C-101B-9397-08002B2CF9AE}" pid="4" name="TaxKeyword">
    <vt:lpwstr/>
  </property>
  <property fmtid="{D5CDD505-2E9C-101B-9397-08002B2CF9AE}" pid="5" name="Functional Business Area">
    <vt:lpwstr>3;#Technology Process ＆ Strategic Tools|525b91be-5ea2-4e23-be38-7d4188f56405</vt:lpwstr>
  </property>
  <property fmtid="{D5CDD505-2E9C-101B-9397-08002B2CF9AE}" pid="6" name="Document_x0020_Category">
    <vt:lpwstr/>
  </property>
  <property fmtid="{D5CDD505-2E9C-101B-9397-08002B2CF9AE}" pid="7" name="Information Classifications">
    <vt:lpwstr>1;#Internal Use Only-Confidential|ee5e89b1-84d8-4770-b6a0-819611b62087</vt:lpwstr>
  </property>
  <property fmtid="{D5CDD505-2E9C-101B-9397-08002B2CF9AE}" pid="8" name="TaxKeywordTaxHTField">
    <vt:lpwstr/>
  </property>
  <property fmtid="{D5CDD505-2E9C-101B-9397-08002B2CF9AE}" pid="9" name="Document Status">
    <vt:lpwstr>2;#Draft|54bb13bf-84cf-4f8f-8a1d-666b6f097094</vt:lpwstr>
  </property>
  <property fmtid="{D5CDD505-2E9C-101B-9397-08002B2CF9AE}" pid="10" name="Document Category">
    <vt:lpwstr/>
  </property>
  <property fmtid="{D5CDD505-2E9C-101B-9397-08002B2CF9AE}" pid="11" name="l893f01855fc413f86daba5cbcb06b46">
    <vt:lpwstr>Technology Process ＆ Strategic Tools|525b91be-5ea2-4e23-be38-7d4188f56405</vt:lpwstr>
  </property>
  <property fmtid="{D5CDD505-2E9C-101B-9397-08002B2CF9AE}" pid="12" name="Document Source">
    <vt:lpwstr/>
  </property>
  <property fmtid="{D5CDD505-2E9C-101B-9397-08002B2CF9AE}" pid="13" name="Legacy Folder ID">
    <vt:lpwstr/>
  </property>
  <property fmtid="{D5CDD505-2E9C-101B-9397-08002B2CF9AE}" pid="14" name="Legacy Chronicle ID">
    <vt:lpwstr/>
  </property>
  <property fmtid="{D5CDD505-2E9C-101B-9397-08002B2CF9AE}" pid="15" name="Legacy Object ID">
    <vt:lpwstr/>
  </property>
  <property fmtid="{D5CDD505-2E9C-101B-9397-08002B2CF9AE}" pid="16" name="Legacy Path">
    <vt:lpwstr/>
  </property>
  <property fmtid="{D5CDD505-2E9C-101B-9397-08002B2CF9AE}" pid="17" name="b165e3218c9b48188c793ea09bd74850">
    <vt:lpwstr>Internal Use Only-Confidential|ee5e89b1-84d8-4770-b6a0-819611b62087</vt:lpwstr>
  </property>
  <property fmtid="{D5CDD505-2E9C-101B-9397-08002B2CF9AE}" pid="18" name="med9f743392a4fddbf4ccc2b27cc76de">
    <vt:lpwstr>Draft|54bb13bf-84cf-4f8f-8a1d-666b6f097094</vt:lpwstr>
  </property>
  <property fmtid="{D5CDD505-2E9C-101B-9397-08002B2CF9AE}" pid="19" name="Document Owner">
    <vt:lpwstr>108;#Robertson, Karen</vt:lpwstr>
  </property>
  <property fmtid="{D5CDD505-2E9C-101B-9397-08002B2CF9AE}" pid="20" name="TaxCatchAll">
    <vt:lpwstr>3;#;#2;#;#1;#</vt:lpwstr>
  </property>
  <property fmtid="{D5CDD505-2E9C-101B-9397-08002B2CF9AE}" pid="21" name="gad73621ab6746a09a85259abb4f9cce">
    <vt:lpwstr/>
  </property>
  <property fmtid="{D5CDD505-2E9C-101B-9397-08002B2CF9AE}" pid="22" name="Product">
    <vt:lpwstr>Process</vt:lpwstr>
  </property>
  <property fmtid="{D5CDD505-2E9C-101B-9397-08002B2CF9AE}" pid="23" name="_dlc_DocId">
    <vt:lpwstr>EZEQZVFEHH2W-80-6</vt:lpwstr>
  </property>
  <property fmtid="{D5CDD505-2E9C-101B-9397-08002B2CF9AE}" pid="24" name="_dlc_DocIdUrl">
    <vt:lpwstr>https://home.gtk.gtech.com/departments/procrepository/supprocess/procprodcompliance/_layouts/15/DocIdRedir.aspx?ID=EZEQZVFEHH2W-80-6, EZEQZVFEHH2W-80-6</vt:lpwstr>
  </property>
</Properties>
</file>