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23A8" w14:textId="15A0CAFB" w:rsidR="008F60DE" w:rsidRPr="004E568E" w:rsidRDefault="001A07D8">
      <w:pPr>
        <w:rPr>
          <w:rFonts w:ascii="Segoe UI" w:hAnsi="Segoe UI" w:cs="Segoe UI"/>
          <w:color w:val="000000"/>
          <w:sz w:val="40"/>
          <w:szCs w:val="40"/>
          <w:shd w:val="clear" w:color="auto" w:fill="FFFFFF"/>
        </w:rPr>
      </w:pPr>
      <w:r w:rsidRPr="004E568E">
        <w:rPr>
          <w:sz w:val="40"/>
          <w:szCs w:val="40"/>
        </w:rPr>
        <w:t xml:space="preserve">Bài yêu cầu </w:t>
      </w:r>
      <w:r w:rsidRPr="004E568E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tính tổng </w:t>
      </w:r>
      <m:oMath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1</m:t>
            </m:r>
          </m:den>
        </m:f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 xml:space="preserve"> +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 xml:space="preserve"> +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Segoe UI"/>
            <w:color w:val="000000"/>
            <w:sz w:val="40"/>
            <w:szCs w:val="40"/>
            <w:shd w:val="clear" w:color="auto" w:fill="FFFFFF"/>
          </w:rPr>
          <m:t xml:space="preserve"> + ... +</m:t>
        </m:r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n</m:t>
            </m:r>
          </m:den>
        </m:f>
      </m:oMath>
      <w:r w:rsidRPr="004E568E">
        <w:rPr>
          <w:rFonts w:ascii="Segoe UI" w:hAnsi="Segoe UI" w:cs="Segoe UI"/>
          <w:color w:val="000000"/>
          <w:sz w:val="40"/>
          <w:szCs w:val="40"/>
          <w:shd w:val="clear" w:color="auto" w:fill="FFFFFF"/>
        </w:rPr>
        <w:t xml:space="preserve"> bằng đệ quy.</w:t>
      </w:r>
    </w:p>
    <w:p w14:paraId="0747A74F" w14:textId="3941A5C4" w:rsidR="001A07D8" w:rsidRPr="004E568E" w:rsidRDefault="001A07D8">
      <w:pPr>
        <w:rPr>
          <w:rFonts w:ascii="Segoe UI" w:hAnsi="Segoe UI" w:cs="Segoe UI"/>
          <w:color w:val="000000"/>
          <w:shd w:val="clear" w:color="auto" w:fill="FFFFFF"/>
        </w:rPr>
      </w:pPr>
      <w:r w:rsidRPr="004E568E">
        <w:rPr>
          <w:rFonts w:ascii="Segoe UI" w:hAnsi="Segoe UI" w:cs="Segoe UI"/>
          <w:color w:val="000000"/>
          <w:shd w:val="clear" w:color="auto" w:fill="FFFFFF"/>
        </w:rPr>
        <w:t>Ta có :</w:t>
      </w:r>
    </w:p>
    <w:p w14:paraId="158A2EAA" w14:textId="0C582F66" w:rsidR="001A07D8" w:rsidRPr="004E568E" w:rsidRDefault="001A07D8">
      <w:pPr>
        <w:rPr>
          <w:rFonts w:eastAsiaTheme="minorEastAsia"/>
          <w:color w:val="FF0000"/>
          <w:shd w:val="clear" w:color="auto" w:fill="FFFFFF"/>
        </w:rPr>
      </w:pPr>
      <m:oMath>
        <m:r>
          <w:rPr>
            <w:rFonts w:ascii="Cambria Math" w:hAnsi="Cambria Math" w:cs="Segoe UI"/>
            <w:color w:val="FF0000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Segoe UI"/>
                <w:i/>
                <w:color w:val="FF0000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FF0000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Segoe UI"/>
            <w:color w:val="FF0000"/>
            <w:shd w:val="clear" w:color="auto" w:fill="FFFFFF"/>
          </w:rPr>
          <m:t>= S</m:t>
        </m:r>
        <m:d>
          <m:dPr>
            <m:ctrlPr>
              <w:rPr>
                <w:rFonts w:ascii="Cambria Math" w:hAnsi="Cambria Math" w:cs="Segoe UI"/>
                <w:i/>
                <w:color w:val="FF0000"/>
                <w:shd w:val="clear" w:color="auto" w:fill="FFFFFF"/>
              </w:rPr>
            </m:ctrlPr>
          </m:dPr>
          <m:e>
            <m:r>
              <w:rPr>
                <w:rFonts w:ascii="Cambria Math" w:hAnsi="Cambria Math" w:cs="Segoe UI"/>
                <w:color w:val="FF0000"/>
                <w:shd w:val="clear" w:color="auto" w:fill="FFFFFF"/>
              </w:rPr>
              <m:t>n-1</m:t>
            </m:r>
          </m:e>
        </m:d>
        <m:r>
          <w:rPr>
            <w:rFonts w:ascii="Cambria Math" w:hAnsi="Cambria Math" w:cs="Segoe UI"/>
            <w:color w:val="FF0000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Segoe UI"/>
                <w:i/>
                <w:color w:val="FF000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FF0000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Segoe UI"/>
                <w:color w:val="FF0000"/>
                <w:shd w:val="clear" w:color="auto" w:fill="FFFFFF"/>
              </w:rPr>
              <m:t>n</m:t>
            </m:r>
          </m:den>
        </m:f>
        <m:r>
          <w:rPr>
            <w:rFonts w:ascii="Cambria Math" w:eastAsiaTheme="minorEastAsia" w:hAnsi="Cambria Math"/>
            <w:color w:val="FF0000"/>
            <w:shd w:val="clear" w:color="auto" w:fill="FFFFFF"/>
          </w:rPr>
          <m:t xml:space="preserve"> và S(1) = 1</m:t>
        </m:r>
      </m:oMath>
      <w:r w:rsidRPr="004E568E">
        <w:rPr>
          <w:rFonts w:eastAsiaTheme="minorEastAsia"/>
          <w:color w:val="FF0000"/>
          <w:shd w:val="clear" w:color="auto" w:fill="FFFFFF"/>
        </w:rPr>
        <w:t xml:space="preserve"> </w:t>
      </w:r>
    </w:p>
    <w:p w14:paraId="7BD1217A" w14:textId="31A4191C" w:rsidR="001A07D8" w:rsidRPr="004E568E" w:rsidRDefault="001A07D8">
      <w:pPr>
        <w:rPr>
          <w:rFonts w:eastAsiaTheme="minorEastAsia"/>
          <w:shd w:val="clear" w:color="auto" w:fill="FFFFFF"/>
        </w:rPr>
      </w:pPr>
      <w:r w:rsidRPr="004E568E">
        <w:rPr>
          <w:rFonts w:eastAsiaTheme="minorEastAsia"/>
          <w:shd w:val="clear" w:color="auto" w:fill="FFFFFF"/>
        </w:rPr>
        <w:t>→ Ta sẽ làm tương tự như bài 14.1 tuy nhiên cần lưu ý về kiểu dữ liệu cho phù hợp</w:t>
      </w:r>
      <w:r w:rsidR="003F2DE7" w:rsidRPr="004E568E">
        <w:rPr>
          <w:rFonts w:eastAsiaTheme="minorEastAsia"/>
          <w:shd w:val="clear" w:color="auto" w:fill="FFFFFF"/>
        </w:rPr>
        <w:t xml:space="preserve"> </w:t>
      </w:r>
    </w:p>
    <w:sectPr w:rsidR="001A07D8" w:rsidRPr="004E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AE"/>
    <w:rsid w:val="001A07D8"/>
    <w:rsid w:val="003F2DE7"/>
    <w:rsid w:val="004E568E"/>
    <w:rsid w:val="008F60DE"/>
    <w:rsid w:val="00E3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ABB0"/>
  <w15:chartTrackingRefBased/>
  <w15:docId w15:val="{8EDCA732-26AE-4C02-8F37-8CE9A898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2023-10-15T10:23:00Z</dcterms:created>
  <dcterms:modified xsi:type="dcterms:W3CDTF">2023-10-20T06:13:00Z</dcterms:modified>
</cp:coreProperties>
</file>