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8BD7" w14:textId="1A08E896" w:rsidR="008F60DE" w:rsidRPr="00D94A67" w:rsidRDefault="00D94A67">
      <w:pPr>
        <w:rPr>
          <w:rFonts w:eastAsiaTheme="minorEastAsia"/>
          <w:sz w:val="40"/>
          <w:szCs w:val="40"/>
        </w:rPr>
      </w:pPr>
      <w:r w:rsidRPr="00D94A67">
        <w:rPr>
          <w:sz w:val="40"/>
          <w:szCs w:val="40"/>
        </w:rPr>
        <w:t xml:space="preserve">Bài yêu cầu đếm số cách đặt con mã trên bàn cờ vua có kích thước từ </w:t>
      </w:r>
      <m:oMath>
        <m:r>
          <w:rPr>
            <w:rFonts w:ascii="Cambria Math" w:hAnsi="Cambria Math"/>
            <w:sz w:val="40"/>
            <w:szCs w:val="40"/>
          </w:rPr>
          <m:t>1×1 → n×n</m:t>
        </m:r>
      </m:oMath>
    </w:p>
    <w:p w14:paraId="6BE56DCD" w14:textId="508B7B7C" w:rsidR="00D94A67" w:rsidRDefault="00D94A67">
      <w:pPr>
        <w:rPr>
          <w:rFonts w:eastAsiaTheme="minorEastAsia"/>
        </w:rPr>
      </w:pPr>
      <w:r>
        <w:rPr>
          <w:rFonts w:eastAsiaTheme="minorEastAsia"/>
        </w:rPr>
        <w:t xml:space="preserve">Ta có công thức để tính số cách đặt 2 con mã là </w:t>
      </w:r>
    </w:p>
    <w:p w14:paraId="22540F00" w14:textId="23A884A1" w:rsidR="00D94A67" w:rsidRPr="004B782A" w:rsidRDefault="00D94A6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Số cách đặt= C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4(i-1)(i-2)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-4(i-1)(i-2)</m:t>
          </m:r>
        </m:oMath>
      </m:oMathPara>
    </w:p>
    <w:p w14:paraId="3BACC11B" w14:textId="331EFD9F" w:rsidR="004B782A" w:rsidRPr="004B782A" w:rsidRDefault="004B782A">
      <w:pPr>
        <w:rPr>
          <w:rFonts w:eastAsiaTheme="minorEastAsia"/>
        </w:rPr>
      </w:pPr>
      <w:r w:rsidRPr="004B782A">
        <w:rPr>
          <w:rFonts w:eastAsiaTheme="minorEastAsia"/>
          <w:highlight w:val="yellow"/>
        </w:rPr>
        <w:t>// Cách làm này là lấy số cách đặt 2 con mã vào vị trí bất kì trừ đi số lượng vị trí có thể ăn nhau</w:t>
      </w:r>
      <w:r>
        <w:rPr>
          <w:rFonts w:eastAsiaTheme="minorEastAsia"/>
        </w:rPr>
        <w:t xml:space="preserve"> </w:t>
      </w:r>
    </w:p>
    <w:p w14:paraId="7D7F98BC" w14:textId="46F47F5F" w:rsidR="004B782A" w:rsidRPr="00D94A67" w:rsidRDefault="004B782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 chỉ cần duyệt i :1→n và tính số cách đặt con mã</m:t>
        </m:r>
      </m:oMath>
      <w:r>
        <w:rPr>
          <w:rFonts w:eastAsiaTheme="minorEastAsia"/>
        </w:rPr>
        <w:t xml:space="preserve"> </w:t>
      </w:r>
    </w:p>
    <w:p w14:paraId="54A23526" w14:textId="0EB18A2E" w:rsidR="00D94A67" w:rsidRPr="00D94A67" w:rsidRDefault="00D94A67">
      <w:pPr>
        <w:rPr>
          <w:rFonts w:eastAsiaTheme="minorEastAsia"/>
        </w:rPr>
      </w:pPr>
      <w:r w:rsidRPr="00D94A67">
        <w:rPr>
          <w:rFonts w:eastAsiaTheme="minorEastAsia"/>
          <w:highlight w:val="yellow"/>
        </w:rPr>
        <w:t>Lưu ý bài này nếu đúng kiểu dữ liệu sẽ chỉ đúng được 5 / 6 test . Ai đúng cả 6 test là bị sai kiểu dữ liệu</w:t>
      </w:r>
    </w:p>
    <w:sectPr w:rsidR="00D94A67" w:rsidRPr="00D9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68"/>
    <w:rsid w:val="004B782A"/>
    <w:rsid w:val="008F60DE"/>
    <w:rsid w:val="00D94A67"/>
    <w:rsid w:val="00DF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34F2"/>
  <w15:chartTrackingRefBased/>
  <w15:docId w15:val="{91D03F98-A6D5-4AC3-8A5C-1616DE46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2023-10-18T15:41:00Z</dcterms:created>
  <dcterms:modified xsi:type="dcterms:W3CDTF">2023-10-18T15:49:00Z</dcterms:modified>
</cp:coreProperties>
</file>