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B1F4B"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1. Bối cảnh vụ án</w:t>
      </w:r>
    </w:p>
    <w:p w14:paraId="31C04F56" w14:textId="39B06392"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Từ 2008–2013, ông Nguyễn Việt C tham gia mua bán, trao đổi tiền ảo qua mạng Internet. </w:t>
      </w:r>
    </w:p>
    <w:p w14:paraId="7CD7FA9E"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Tháng 9/2013, Cơ quan Công an tỉnh Bến Tre nhiều lần mời ông C làm việc vì nghi ngờ hành vi liên quan tiền ảo. </w:t>
      </w:r>
    </w:p>
    <w:p w14:paraId="43C51A65"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Ngày 19/10/2015, Cơ quan ANĐT Công an tỉnh Bến Tre có công văn gửi Cục Thuế đề nghị nghiên cứu xử lý hành vi vi phạm hành chính về thuế đối với việc mua bán tiền ảo. </w:t>
      </w:r>
    </w:p>
    <w:p w14:paraId="68ABC44B" w14:textId="20965EF1"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38E6E8C4"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2. Quyết định truy thu thuế </w:t>
      </w:r>
    </w:p>
    <w:p w14:paraId="7875C272" w14:textId="46A67FC8" w:rsidR="007A17BD" w:rsidRPr="00F56FBA"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r w:rsidR="00F56FBA">
        <w:rPr>
          <w:rFonts w:ascii="Segoe UI" w:hAnsi="Segoe UI" w:cs="Segoe UI" w:hint="eastAsia"/>
          <w:color w:val="081B3A"/>
          <w:spacing w:val="3"/>
          <w:kern w:val="0"/>
          <w:sz w:val="21"/>
          <w:szCs w:val="21"/>
          <w14:ligatures w14:val="none"/>
        </w:rPr>
        <w:t xml:space="preserve"> </w:t>
      </w:r>
    </w:p>
    <w:p w14:paraId="2EF6711D" w14:textId="0CB7AC4A" w:rsidR="007A17BD" w:rsidRPr="00CC5B80" w:rsidRDefault="007A17BD" w:rsidP="00CC5B80">
      <w:pPr>
        <w:pStyle w:val="ListParagraph"/>
        <w:numPr>
          <w:ilvl w:val="0"/>
          <w:numId w:val="2"/>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Thuế GTGT: 981.527.006 đồng. </w:t>
      </w:r>
    </w:p>
    <w:p w14:paraId="19BB6534" w14:textId="7D594EBF" w:rsidR="007A17BD" w:rsidRPr="00CC5B80" w:rsidRDefault="007A17BD" w:rsidP="00CC5B80">
      <w:pPr>
        <w:pStyle w:val="ListParagraph"/>
        <w:numPr>
          <w:ilvl w:val="0"/>
          <w:numId w:val="2"/>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Thuế thu nhập cá nhân: 1.667.850.063 đồng. </w:t>
      </w:r>
    </w:p>
    <w:p w14:paraId="646CE0E6"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Ông C không đồng ý, cho rằng số thuế quá cao, không hợp lý vì: </w:t>
      </w:r>
    </w:p>
    <w:p w14:paraId="5C64DEE8" w14:textId="078ECF69" w:rsidR="007A17BD" w:rsidRPr="00401C7C" w:rsidRDefault="007A17BD" w:rsidP="00401C7C">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401C7C">
        <w:rPr>
          <w:rFonts w:ascii="Segoe UI" w:eastAsia="Times New Roman" w:hAnsi="Segoe UI" w:cs="Segoe UI"/>
          <w:color w:val="081B3A"/>
          <w:spacing w:val="3"/>
          <w:kern w:val="0"/>
          <w:sz w:val="21"/>
          <w:szCs w:val="21"/>
          <w14:ligatures w14:val="none"/>
        </w:rPr>
        <w:t xml:space="preserve">Thời điểm đó, kinh doanh tiền ảo chưa có quy định pháp luật điều chỉnh. </w:t>
      </w:r>
    </w:p>
    <w:p w14:paraId="319C8E6D" w14:textId="11CD2EF3" w:rsidR="007A17BD" w:rsidRPr="00401C7C" w:rsidRDefault="007A17BD" w:rsidP="00401C7C">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401C7C">
        <w:rPr>
          <w:rFonts w:ascii="Segoe UI" w:eastAsia="Times New Roman" w:hAnsi="Segoe UI" w:cs="Segoe UI"/>
          <w:color w:val="081B3A"/>
          <w:spacing w:val="3"/>
          <w:kern w:val="0"/>
          <w:sz w:val="21"/>
          <w:szCs w:val="21"/>
          <w14:ligatures w14:val="none"/>
        </w:rPr>
        <w:t xml:space="preserve">Tiền ảo không phải hàng hóa, không thuộc đối tượng chịu thuế GTGT theo Luật thuế VN. </w:t>
      </w:r>
    </w:p>
    <w:p w14:paraId="43CF52BB"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Ông C nhiều lần gửi văn bản, hồ sơ và ý kiến Bộ Công Thương, Chính phủ đều khẳng định tiền ảo không phải hàng hóa, không thuộc đối tượng điều chỉnh như hàng hóa thông thường. </w:t>
      </w:r>
    </w:p>
    <w:p w14:paraId="0612BB3C"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473C1806"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3. Quan điểm các bên </w:t>
      </w:r>
    </w:p>
    <w:p w14:paraId="2FC06EFA"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Ông C: </w:t>
      </w:r>
    </w:p>
    <w:p w14:paraId="04C25175" w14:textId="2EA55619"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Tiền ảo chưa có khung pháp lý quản lý, không phải hàng hóa nên không thể tính thuế GTGT.</w:t>
      </w:r>
    </w:p>
    <w:p w14:paraId="1568B545" w14:textId="3F79CC4F"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Ông có gửi hồ sơ đăng ký bổ sung ngành nghề nhưng Phòng Đăng ký kinh doanh từ chối vì chưa có mã ngành. </w:t>
      </w:r>
    </w:p>
    <w:p w14:paraId="146DE9ED" w14:textId="3E9FC173"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Cho rằng việc Chi cục Thuế ra quyết định truy thu là không có căn cứ, không ban hành kèm quyết định xử phạt vi phạm hành chính (trong khi đây là biện pháp khắc phục hậu quả), trái quy định Luật Xử lý vi phạm hành chính. </w:t>
      </w:r>
    </w:p>
    <w:p w14:paraId="2B8BF4C8"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Chi cục Thuế &amp; Cục Thuế T: </w:t>
      </w:r>
    </w:p>
    <w:p w14:paraId="61BBDC05" w14:textId="6F06AF4D"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Khẳng định mua bán tiền ảo là hoạt động kinh doanh phát sinh thu nhập nên phải chịu thuế. </w:t>
      </w:r>
    </w:p>
    <w:p w14:paraId="061A0B4F" w14:textId="51F2E9F8"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Dẫn các công văn của Công an, Bộ Tài chính khuyến nghị quản lý để tránh thất thu thuế. </w:t>
      </w:r>
    </w:p>
    <w:p w14:paraId="52F9BEC6" w14:textId="2BE381AF" w:rsidR="007A17BD" w:rsidRPr="00CC5B80" w:rsidRDefault="007A17BD" w:rsidP="00CC5B80">
      <w:pPr>
        <w:pStyle w:val="ListParagraph"/>
        <w:numPr>
          <w:ilvl w:val="0"/>
          <w:numId w:val="1"/>
        </w:numPr>
        <w:shd w:val="clear" w:color="auto" w:fill="FFFFFF"/>
        <w:spacing w:after="60" w:line="240" w:lineRule="auto"/>
        <w:rPr>
          <w:rFonts w:ascii="Segoe UI" w:hAnsi="Segoe UI" w:cs="Segoe UI"/>
          <w:color w:val="081B3A"/>
          <w:spacing w:val="3"/>
          <w:kern w:val="0"/>
          <w:sz w:val="21"/>
          <w:szCs w:val="21"/>
          <w14:ligatures w14:val="none"/>
        </w:rPr>
      </w:pPr>
      <w:r w:rsidRPr="00CC5B80">
        <w:rPr>
          <w:rFonts w:ascii="Segoe UI" w:eastAsia="Times New Roman" w:hAnsi="Segoe UI" w:cs="Segoe UI"/>
          <w:color w:val="081B3A"/>
          <w:spacing w:val="3"/>
          <w:kern w:val="0"/>
          <w:sz w:val="21"/>
          <w:szCs w:val="21"/>
          <w14:ligatures w14:val="none"/>
        </w:rPr>
        <w:t xml:space="preserve">Căn cứ tính thuế là từ kết quả xác minh: ông C bán tiền ảo từ 2008–2013 với doanh số 138 tỉ đồng nhưng không khai báo, không nộp thuế. </w:t>
      </w:r>
    </w:p>
    <w:p w14:paraId="15A7F45C"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6D52F392"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4. Tòa án nhận định </w:t>
      </w:r>
    </w:p>
    <w:p w14:paraId="02487FF3"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Kinh doanh tiền ảo là mô hình mới phát sinh, chưa được pháp luật điều chỉnh đầy đủ. </w:t>
      </w:r>
    </w:p>
    <w:p w14:paraId="58E6D350" w14:textId="77777777" w:rsid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Việc xem tiền ảo như hàng hóa để tính thuế GTGT là chưa phù hợp với quy định tại Điều 2 Thông tư 06/2012/TT-BTC. </w:t>
      </w:r>
    </w:p>
    <w:p w14:paraId="46552017" w14:textId="4ABCF496" w:rsidR="007A17BD" w:rsidRPr="007A17BD" w:rsidRDefault="007A17BD" w:rsidP="007A17BD">
      <w:pPr>
        <w:shd w:val="clear" w:color="auto" w:fill="FFFFFF"/>
        <w:spacing w:after="6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Cơ quan thuế áp dụng phương pháp tính thuế trực tiếp với tiền ảo như tính vàng, bạc, đá quý là chưa đúng vì tiền ảo không thuộc nhóm tài sản này.</w:t>
      </w:r>
    </w:p>
    <w:p w14:paraId="70A73DE2" w14:textId="77777777" w:rsidR="007A17BD"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Chi cục Thuế ban hành quyết định áp dụng biện pháp khắc phục hậu quả nhưng không kèm quyết định xử phạt hành chính là sai quy định tại Điều 11 Luật Xử lý vi phạm hành chính. </w:t>
      </w:r>
    </w:p>
    <w:p w14:paraId="5D377AD8" w14:textId="77777777" w:rsidR="007A17BD"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w:t>
      </w:r>
    </w:p>
    <w:p w14:paraId="5F3CCA6D" w14:textId="77777777" w:rsidR="007A17BD"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lastRenderedPageBreak/>
        <w:t xml:space="preserve">5. Kết quả &amp; kiến nghị </w:t>
      </w:r>
    </w:p>
    <w:p w14:paraId="697AC8C5" w14:textId="77777777" w:rsidR="00401C7C"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Kiểm sát viên và Tòa cùng thống nhất: các Quyết định số 714/QĐ-CCT ngày 12/5/2016 và 1002/QĐ-CT ngày 18/5/2017 của Chi cục trưởng Chi cục Thuế ban hành chưa phù hợp pháp luật. </w:t>
      </w:r>
    </w:p>
    <w:p w14:paraId="731CED47" w14:textId="77777777" w:rsidR="00401C7C" w:rsidRDefault="007A17BD" w:rsidP="007A17BD">
      <w:pPr>
        <w:shd w:val="clear" w:color="auto" w:fill="FFFFFF"/>
        <w:spacing w:after="120" w:line="240" w:lineRule="auto"/>
        <w:rPr>
          <w:rFonts w:ascii="Segoe UI"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xml:space="preserve">• Hội đồng xét xử chấp nhận toàn bộ yêu cầu khởi kiện của ông C, tuyên hủy các Quyết định truy thu thuế trên. </w:t>
      </w:r>
    </w:p>
    <w:p w14:paraId="49E3AF2B" w14:textId="26750A68" w:rsidR="007A17BD" w:rsidRPr="007A17BD" w:rsidRDefault="007A17BD" w:rsidP="007A17BD">
      <w:pPr>
        <w:shd w:val="clear" w:color="auto" w:fill="FFFFFF"/>
        <w:spacing w:after="120" w:line="240" w:lineRule="auto"/>
        <w:rPr>
          <w:rFonts w:ascii="Segoe UI" w:eastAsia="Times New Roman" w:hAnsi="Segoe UI" w:cs="Segoe UI"/>
          <w:color w:val="081B3A"/>
          <w:spacing w:val="3"/>
          <w:kern w:val="0"/>
          <w:sz w:val="21"/>
          <w:szCs w:val="21"/>
          <w14:ligatures w14:val="none"/>
        </w:rPr>
      </w:pPr>
      <w:r w:rsidRPr="007A17BD">
        <w:rPr>
          <w:rFonts w:ascii="Segoe UI" w:eastAsia="Times New Roman" w:hAnsi="Segoe UI" w:cs="Segoe UI"/>
          <w:color w:val="081B3A"/>
          <w:spacing w:val="3"/>
          <w:kern w:val="0"/>
          <w:sz w:val="21"/>
          <w:szCs w:val="21"/>
          <w14:ligatures w14:val="none"/>
        </w:rPr>
        <w:t>• Lý do chính: Việc áp thuế GTGT và thuế TNCN đối với hoạt động mua bán Bitcoin là chưa có cơ sở pháp lý rõ ràng.</w:t>
      </w:r>
    </w:p>
    <w:p w14:paraId="0610355F" w14:textId="2714FFE5" w:rsidR="009C4D2E" w:rsidRDefault="009340F6" w:rsidP="007A17BD">
      <w:hyperlink r:id="rId8" w:history="1">
        <w:r w:rsidRPr="00470294">
          <w:rPr>
            <w:rStyle w:val="Hyperlink"/>
          </w:rPr>
          <w:t>https://congbobanan.toaan.gov.vn/2ta51734t1cvn/</w:t>
        </w:r>
      </w:hyperlink>
    </w:p>
    <w:p w14:paraId="0B46CD98" w14:textId="77777777" w:rsidR="007733E3" w:rsidRDefault="007733E3" w:rsidP="007733E3">
      <w:r w:rsidRPr="007733E3">
        <w:t>Đưa ý trong 4 cái gạch đầu dòng này vào phần tóm tắt thôi, ông có thể trích nguyên văn hoặc diễn đạt lại cho ngắn gọn miễn sao mạch lạc và bố cục hợp lý:</w:t>
      </w:r>
    </w:p>
    <w:p w14:paraId="485ABBF1" w14:textId="77777777" w:rsidR="007733E3" w:rsidRDefault="007733E3" w:rsidP="007733E3">
      <w:r w:rsidRPr="007733E3">
        <w:t xml:space="preserve"> - Ông C: “Đến nay, chưa có cơ quan nào khẳng định Bitcoin là tiền ảo, tiền điện tử hay là tiền kỹ thuật số. Như vậy muốn khẳng định Bitcoin là gì thì nhà nước phải công nhận, ở đây nhà nước chưa công nhận. Vì vậy, không cơ sở để khẳng định Bitcoin là hàng hóa.” </w:t>
      </w:r>
    </w:p>
    <w:p w14:paraId="1079A066" w14:textId="38A9CB3B" w:rsidR="007733E3" w:rsidRDefault="007733E3" w:rsidP="007733E3">
      <w:r w:rsidRPr="007733E3">
        <w:t xml:space="preserve">- Chi cục thuế &amp; Cục thuế T: “Theo Điều 105 Bộ luật Dân sự 2015 quy định “Tài sản là vật, tiền, giấy tờ có giá và quyền tài sản” và </w:t>
      </w:r>
      <w:bookmarkStart w:id="0" w:name="_Hlk203852704"/>
      <w:r w:rsidRPr="007733E3">
        <w:t xml:space="preserve">Điều 115 Bộ luật Dân sự 2015 </w:t>
      </w:r>
      <w:bookmarkEnd w:id="0"/>
      <w:r w:rsidRPr="007733E3">
        <w:t>quy định “Quyền tài sản là quyền trị giá được bằng tiền, bao gồm quyền tài sản đối với đối tượng quyền sở hữu trí tuệ, quyền sử dụng đất và các quyền tài sản khác”. Như vậy, tiền ảo là một quyền tài sản, tiền ảo trị giá được bằng tiền Việt Nam và có thể chuyển giao trong giao dịch dân sự nên được xem là hàng hóa.” Dựa trên Công văn số 4356/BTC-TCT ngày 01/4/2016 của Bộ Tài chính cho rằng: “Đối chiếu với các quy định về Pháp luật thuế, Pháp luật khác có liên quan và thực tế mua, bán tiền kỹ thuật số theo công văn số 125/CT-TTr ngày 20/01/2015 và báo cáo của Cục Thuế tỉnh Bến Tre cho thấy: · Hành vi mua, bán tiền kỹ thuật số không phải là hành vi bị cấm; · Người sở hữu tiền kỹ thuật số có quyền trị giá được bằng tiền và có thể chuyển giao trong giao dịch dân sự nên thuộc “quyền tài sản” theo Điều 181 Bộ Luật dân sự số 33/2005/QH11. Do vậy, tiền kỹ thuật số là “tài sản” theo Điều 163 Bộ Luật dân sự số 33/2005/QH11, là tài sản “động sản” theo Điều 174 Bộ Luật dân sự số 33/2005/QH11 và là “hàng hoá” động sản theo Điều 3 Luật Thương mại số 36/2005/QH11;” Công văn của BTC (</w:t>
      </w:r>
      <w:hyperlink r:id="rId9" w:history="1">
        <w:r w:rsidRPr="007733E3">
          <w:rPr>
            <w:rStyle w:val="Hyperlink"/>
          </w:rPr>
          <w:t>https://thuvienphapluat.vn/cong-van/Thuong-mai/Cong-van-4356-TC-TCT-2016-quan-ly-thue-doi-voi-hoat-do...5.aspx</w:t>
        </w:r>
      </w:hyperlink>
      <w:r w:rsidRPr="007733E3">
        <w:t xml:space="preserve">): </w:t>
      </w:r>
    </w:p>
    <w:p w14:paraId="5C3E2FE8" w14:textId="5BE8E3D7" w:rsidR="007733E3" w:rsidRPr="007733E3" w:rsidRDefault="007733E3" w:rsidP="007733E3">
      <w:r w:rsidRPr="007733E3">
        <w:t>- Nhận định của tòa:</w:t>
      </w:r>
    </w:p>
    <w:p w14:paraId="58C0BB76" w14:textId="77777777" w:rsidR="007733E3" w:rsidRPr="007733E3" w:rsidRDefault="007733E3" w:rsidP="007733E3">
      <w:r w:rsidRPr="007733E3">
        <w:t xml:space="preserve">Xét thấy, căn cứ pháp lý để xác định ông C phải nộp thuế giá trị gia tăng và thuế thu nhập cá nhân khi mua bán tiền kỹ thuật số thì phải xem xét tiền kỹ thuật số có phải là đối tượng chịu thuế theo quy định tại Điều 3 Luật Thuế giá trị gia tăng năm 2008 như sau: “Đối tượng chịu thuế là hàng hóa, dịch vụ sử dụng cho sản xuất, kinh doanh và tiêu dùng ở Việt Nam ...” cũng như theo quy định tại Điều 2 và Điều 3 Luật Thuế thu nhập cá nhân năm 2007 thì đối tượng nộp thuế là cá nhân cư trú có thu nhập chịu thuế từ hoạt động sản xuất, kinh doanh hàng hóa, dịch vụ. Như vậy, tiền kỹ thuật số (tiền ảo) có được pháp luật hiện hành coi là hàng hóa hay không để xác định ông C phải chịu thuế khi tham gia giao dịch mua bán trên mạng Internet. Cho đến thời điểm hiện nay, chưa có bất cứ một văn bản quy phạm pháp luật nào quy định tiền kỹ thuật số (tiền ảo) là hàng hóa, dịch vụ sử dụng cho sản xuất, kinh doanh và tiêu dùng ở Việt Nam. Cụ thể: theo Điều 163 Bộ luật Dân sự 2005 quy định: “Tài sản bao gồm vật, tiền, giấy tờ có giá cá quyền tài sản” và theo Điều 3 Luật Thương mại năm 2005 quy định: “Hàng hóa bao gồm: tất cả các loại động sản, kể cả động sản hình thành trong tương lai; những </w:t>
      </w:r>
      <w:r w:rsidRPr="007733E3">
        <w:lastRenderedPageBreak/>
        <w:t>vật gắn liền với đất đai”. Trong khi đó, Ngân hàng Nhà nước Việt Nam không chấp nhận tiền ảo là tiền tệ, phương tiện thanh toán hợp pháp, đồng thời Nghị định số 96/2014/NĐ-CP ngày 17/10/2014 của Chính phủ quy định chế tài xử phạt vi phạm hành chính đối với hành vi phát hành, cung ứng và sử dụng phương tiện thanh toán không hợp pháp như Bitcoin và các loại tiền ảo tương tự.</w:t>
      </w:r>
    </w:p>
    <w:p w14:paraId="7B9AFE24" w14:textId="77777777" w:rsidR="009B2A88" w:rsidRDefault="007733E3" w:rsidP="007733E3">
      <w:r w:rsidRPr="007733E3">
        <w:t xml:space="preserve">Quyết định số 714/QĐ-CCT ngày 12/5/2016 của Chi cục trưởng Chi cục T đã căn cứ vào Công văn số 4356/BTC-TCT ngày 01/4/2016 của Bộ Tài chính nêu: “... hoạt động mua bán tiền kỹ thuật số là hoạt động mua bán hàng hóa và được xếp vào loại hình hoạt động kinh doanh thương mại; tiền kỹ thuật số thuộc đối tượng chịu thuế giá trị gia tăng và cá nhân kinh doanh tiền kỹ thuật số thuộc đối tượng chịu thuế thu nhập cá nhân...” là vượt quá thẩm quyền ban hành theo quy định của Luật ban hành văn bản quy phạm pháp luật, tức là </w:t>
      </w:r>
      <w:bookmarkStart w:id="1" w:name="_Hlk203852942"/>
      <w:r w:rsidRPr="007733E3">
        <w:t xml:space="preserve">Công văn số 4356/BTC-TCT ngày 01/4/2016 của Bộ Tài chính </w:t>
      </w:r>
      <w:bookmarkEnd w:id="1"/>
      <w:r w:rsidRPr="007733E3">
        <w:t xml:space="preserve">hướng dẫn áp dụng pháp luật vượt quá các quy định của Bộ luật, Luật, Nghị định và Quyết định của Thủ tướng Chính phủ, mặc nhiên công nhận tiền kỹ thuật số (tiền ảo) là hàng hóa nên được mua bán và xếp vào loại hình hoạt động kinh doanh thương mại và phải chịu thuế theo quy định là không đúng, xâm phạm đến quyền và lợi ích hợp pháp của ông C, đồng thời ảnh hưởng đến hiệu quả điều hành chính sách tiền tệ của Ngân hàng Nhà nước, tạo điều kiện để chuyển tiền bất hợp pháp, thanh toán, tài trợ cho các giao dịch bất hợp pháp. </w:t>
      </w:r>
    </w:p>
    <w:p w14:paraId="74E47215" w14:textId="5C95D862" w:rsidR="007733E3" w:rsidRPr="007733E3" w:rsidRDefault="007733E3" w:rsidP="007733E3">
      <w:r w:rsidRPr="007733E3">
        <w:t>- Quyết định của Tòa án: Chấp yêu cầu khởi kiện của ông Nguyễn Việt C, tuyên xử: hủy Quyết định số 714/QĐ-CCT ngày 12/5/2016 của Chi cục trưởng Chi cục T về việc áp dụng các biện pháp khắc phục hậu quả và Quyết định số 1002/QĐ-CT ngày 18/5/2017 của Cục trưởng Cục T về việc giải quyết khiếu nại của ông Nguyễn Việt C.</w:t>
      </w:r>
    </w:p>
    <w:p w14:paraId="2F87A7BC" w14:textId="77777777" w:rsidR="007733E3" w:rsidRDefault="007733E3" w:rsidP="007A17BD"/>
    <w:p w14:paraId="27B6CF31" w14:textId="6A8910DB" w:rsidR="00843410" w:rsidRPr="00843410" w:rsidRDefault="00843410" w:rsidP="00843410">
      <w:pPr>
        <w:pStyle w:val="ListParagraph"/>
        <w:numPr>
          <w:ilvl w:val="0"/>
          <w:numId w:val="5"/>
        </w:numPr>
        <w:rPr>
          <w:rFonts w:ascii="Calibri" w:hAnsi="Calibri" w:cs="Calibri"/>
          <w:lang w:val="vi-VN"/>
        </w:rPr>
      </w:pPr>
      <w:r w:rsidRPr="00843410">
        <w:rPr>
          <w:rFonts w:ascii="Calibri" w:hAnsi="Calibri" w:cs="Calibri"/>
          <w:lang w:val="vi-VN"/>
        </w:rPr>
        <w:t>Đưa ra ý kiến cá nhân (có thể phản đối/đồng ý)</w:t>
      </w:r>
    </w:p>
    <w:p w14:paraId="2B3752A9" w14:textId="77777777" w:rsidR="00843410" w:rsidRPr="00843410" w:rsidRDefault="00843410" w:rsidP="00843410">
      <w:pPr>
        <w:pStyle w:val="ListParagraph"/>
        <w:numPr>
          <w:ilvl w:val="0"/>
          <w:numId w:val="12"/>
        </w:numPr>
        <w:rPr>
          <w:rFonts w:ascii="Calibri" w:hAnsi="Calibri" w:cs="Calibri"/>
          <w:lang w:val="vi-VN"/>
        </w:rPr>
      </w:pPr>
      <w:r w:rsidRPr="00843410">
        <w:rPr>
          <w:rFonts w:ascii="Calibri" w:hAnsi="Calibri" w:cs="Calibri"/>
          <w:lang w:val="vi-VN"/>
        </w:rPr>
        <w:t>Đối với pháp luật Việt Nam hiện hành bấy giờ:</w:t>
      </w:r>
    </w:p>
    <w:p w14:paraId="046AD84B" w14:textId="3D7E8E77" w:rsidR="00843410" w:rsidRPr="00843410" w:rsidRDefault="00843410" w:rsidP="00843410">
      <w:pPr>
        <w:pStyle w:val="ListParagraph"/>
        <w:rPr>
          <w:rFonts w:ascii="Calibri" w:hAnsi="Calibri" w:cs="Calibri"/>
          <w:lang w:val="vi-VN"/>
        </w:rPr>
      </w:pPr>
      <w:r w:rsidRPr="00843410">
        <w:rPr>
          <w:rFonts w:ascii="Calibri" w:hAnsi="Calibri" w:cs="Calibri"/>
          <w:lang w:val="vi-VN"/>
        </w:rPr>
        <w:t xml:space="preserve">Từ đầu những năm 2000, tiền ảo đã dần bước chân vào Việt Nam, tạo ra không ít những vấn đề pháp lý mới và phức tạp. Trong đó, quy định pháp luật về việc thu thuế, tiêu biểu là vụ việc được nêu trên, là một trong những “mồi lửa” đầu tiên gợi lên những tranh cãi về vấn đề “tiền ảo có là tài sản hay không”. Tại vụ việc trên, tòa án đã lập luận dựa trên pháp luật hiện hành để đưa ra quyết định. Trong bối cảnh “tiền ảo” vẫn chưa được định nghĩa rõ ràng trong bất cứ văn bản pháp luật nào, tòa án đã không chấp nhận </w:t>
      </w:r>
      <w:r w:rsidR="00012F07" w:rsidRPr="00012F07">
        <w:rPr>
          <w:rFonts w:ascii="Calibri" w:hAnsi="Calibri" w:cs="Calibri"/>
          <w:lang w:val="vi-VN"/>
        </w:rPr>
        <w:t xml:space="preserve">“tiền ảo” </w:t>
      </w:r>
      <w:r w:rsidRPr="00843410">
        <w:rPr>
          <w:rFonts w:ascii="Calibri" w:hAnsi="Calibri" w:cs="Calibri"/>
          <w:lang w:val="vi-VN"/>
        </w:rPr>
        <w:t xml:space="preserve">là </w:t>
      </w:r>
      <w:r w:rsidR="002F2A4A" w:rsidRPr="006C2F8D">
        <w:rPr>
          <w:rFonts w:ascii="Calibri" w:hAnsi="Calibri" w:cs="Calibri" w:hint="eastAsia"/>
          <w:lang w:val="vi-VN"/>
        </w:rPr>
        <w:t>tài s</w:t>
      </w:r>
      <w:r w:rsidR="002F2A4A" w:rsidRPr="006C2F8D">
        <w:rPr>
          <w:rFonts w:ascii="Calibri" w:hAnsi="Calibri" w:cs="Calibri"/>
          <w:lang w:val="vi-VN"/>
        </w:rPr>
        <w:t>ả</w:t>
      </w:r>
      <w:r w:rsidR="002F2A4A" w:rsidRPr="006C2F8D">
        <w:rPr>
          <w:rFonts w:ascii="Calibri" w:hAnsi="Calibri" w:cs="Calibri" w:hint="eastAsia"/>
          <w:lang w:val="vi-VN"/>
        </w:rPr>
        <w:t>n</w:t>
      </w:r>
      <w:r w:rsidRPr="00843410">
        <w:rPr>
          <w:rFonts w:ascii="Calibri" w:hAnsi="Calibri" w:cs="Calibri"/>
          <w:lang w:val="vi-VN"/>
        </w:rPr>
        <w:t xml:space="preserve">; đồng thời, bác bỏ </w:t>
      </w:r>
      <w:r w:rsidR="00E4146F" w:rsidRPr="008D7745">
        <w:rPr>
          <w:rFonts w:ascii="Calibri" w:hAnsi="Calibri" w:cs="Calibri"/>
          <w:lang w:val="vi-VN"/>
        </w:rPr>
        <w:t>Công</w:t>
      </w:r>
      <w:r w:rsidR="00E4146F" w:rsidRPr="002E5639">
        <w:rPr>
          <w:rFonts w:ascii="Calibri" w:hAnsi="Calibri" w:cs="Calibri"/>
          <w:lang w:val="vi-VN"/>
        </w:rPr>
        <w:t xml:space="preserve"> văn số 4356/BTC-TCT ngày 01/4/2016 của Bộ Tài chính </w:t>
      </w:r>
      <w:r w:rsidRPr="00843410">
        <w:rPr>
          <w:rFonts w:ascii="Calibri" w:hAnsi="Calibri" w:cs="Calibri"/>
          <w:lang w:val="vi-VN"/>
        </w:rPr>
        <w:t>cho rằng “tiền ảo” thuộc “quyền tài sản” nên được xem là “tài sản”</w:t>
      </w:r>
      <w:r w:rsidR="008D7745">
        <w:rPr>
          <w:rStyle w:val="FootnoteReference"/>
          <w:rFonts w:ascii="Calibri" w:hAnsi="Calibri" w:cs="Calibri"/>
          <w:lang w:val="vi-VN"/>
        </w:rPr>
        <w:footnoteReference w:id="1"/>
      </w:r>
      <w:r w:rsidRPr="00843410">
        <w:rPr>
          <w:rFonts w:ascii="Calibri" w:hAnsi="Calibri" w:cs="Calibri"/>
          <w:lang w:val="vi-VN"/>
        </w:rPr>
        <w:t>. Điều đó không chỉ cho thấy sự nghiêm minh của pháp luật mà còn giúp hạn chế những lỗ hổng pháp lý trước khi có văn bản pháp luật quy định rõ ràng về “tiền ảo có được xem là tài sản hay không” và các cách xử lý đối với “tiền ảo”. Vì vậy quyết định của tòa án có thể xem là một quyết định phù hợp với nền pháp luật Việt Nam khi vẫn còn thiếu khung pháp lý về “tiền ảo” tại thời điểm đó.</w:t>
      </w:r>
    </w:p>
    <w:p w14:paraId="11F85FE2" w14:textId="77777777" w:rsidR="00843410" w:rsidRPr="00843410" w:rsidRDefault="00843410" w:rsidP="00843410">
      <w:pPr>
        <w:pStyle w:val="ListParagraph"/>
        <w:numPr>
          <w:ilvl w:val="0"/>
          <w:numId w:val="13"/>
        </w:numPr>
        <w:rPr>
          <w:rFonts w:ascii="Calibri" w:hAnsi="Calibri" w:cs="Calibri"/>
          <w:lang w:val="vi-VN"/>
        </w:rPr>
      </w:pPr>
      <w:r w:rsidRPr="00843410">
        <w:rPr>
          <w:rFonts w:ascii="Calibri" w:hAnsi="Calibri" w:cs="Calibri"/>
          <w:lang w:val="vi-VN"/>
        </w:rPr>
        <w:t>Đối với pháp luật quốc tế lúc bấy giờ:</w:t>
      </w:r>
    </w:p>
    <w:p w14:paraId="32BEC18B" w14:textId="77777777" w:rsidR="00C3165F" w:rsidRDefault="00843410" w:rsidP="00C3165F">
      <w:pPr>
        <w:pStyle w:val="ListParagraph"/>
        <w:rPr>
          <w:rFonts w:ascii="Calibri" w:hAnsi="Calibri" w:cs="Calibri"/>
          <w:lang w:val="vi-VN"/>
        </w:rPr>
      </w:pPr>
      <w:r w:rsidRPr="00843410">
        <w:rPr>
          <w:rFonts w:ascii="Calibri" w:hAnsi="Calibri" w:cs="Calibri"/>
          <w:lang w:val="vi-VN"/>
        </w:rPr>
        <w:t xml:space="preserve">Để thấy được toàn cảnh của vấn đề “tiền ảo có là tài sản hay không” trong vụ việc trên, ta không thể nào bỏ qua bối cảnh quốc tế vào thời điểm tòa án đưa ra quyết định. Dù khi đó, “tiền ảo” vẫn còn là một khái niệm khá mới nhưng vẫn có những quốc gia đã công nhận “tiền ảo” là một loại tài sản. </w:t>
      </w:r>
    </w:p>
    <w:p w14:paraId="15D73E56" w14:textId="39381BD1" w:rsidR="00843410" w:rsidRPr="00C3165F" w:rsidRDefault="00AD2F3D" w:rsidP="00C3165F">
      <w:pPr>
        <w:pStyle w:val="ListParagraph"/>
        <w:rPr>
          <w:rFonts w:ascii="Calibri" w:hAnsi="Calibri" w:cs="Calibri"/>
        </w:rPr>
      </w:pPr>
      <w:r>
        <w:rPr>
          <w:rFonts w:ascii="Calibri" w:hAnsi="Calibri" w:cs="Calibri" w:hint="eastAsia"/>
          <w:lang w:val="vi-VN"/>
        </w:rPr>
        <w:lastRenderedPageBreak/>
        <w:t>V</w:t>
      </w:r>
      <w:r w:rsidR="00843410" w:rsidRPr="00843410">
        <w:rPr>
          <w:rFonts w:ascii="Calibri" w:hAnsi="Calibri" w:cs="Calibri"/>
          <w:lang w:val="vi-VN"/>
        </w:rPr>
        <w:t>ào năm 2014, trong</w:t>
      </w:r>
      <w:r w:rsidR="00E618A9">
        <w:rPr>
          <w:rFonts w:ascii="Calibri" w:hAnsi="Calibri" w:cs="Calibri" w:hint="eastAsia"/>
          <w:lang w:val="vi-VN"/>
        </w:rPr>
        <w:t xml:space="preserve"> </w:t>
      </w:r>
      <w:r w:rsidR="00C3165F">
        <w:rPr>
          <w:rFonts w:ascii="Calibri" w:hAnsi="Calibri" w:cs="Calibri" w:hint="eastAsia"/>
          <w:lang w:val="vi-VN"/>
        </w:rPr>
        <w:t>t</w:t>
      </w:r>
      <w:r w:rsidR="00C3165F" w:rsidRPr="00C3165F">
        <w:rPr>
          <w:rFonts w:ascii="Calibri" w:hAnsi="Calibri" w:cs="Calibri"/>
          <w:lang w:val="vi-VN"/>
        </w:rPr>
        <w:t>hông báo 2014-21</w:t>
      </w:r>
      <w:r w:rsidR="00C3165F" w:rsidRPr="00C3165F">
        <w:rPr>
          <w:rFonts w:ascii="Calibri" w:hAnsi="Calibri" w:cs="Calibri" w:hint="eastAsia"/>
          <w:lang w:val="vi-VN"/>
        </w:rPr>
        <w:t xml:space="preserve"> (2014</w:t>
      </w:r>
      <w:r w:rsidR="00C3165F" w:rsidRPr="00934631">
        <w:rPr>
          <w:rFonts w:ascii="Calibri" w:hAnsi="Calibri" w:cs="Calibri" w:hint="eastAsia"/>
          <w:lang w:val="vi-VN"/>
        </w:rPr>
        <w:t>)</w:t>
      </w:r>
      <w:r w:rsidR="00843410" w:rsidRPr="00934631">
        <w:rPr>
          <w:rFonts w:ascii="Calibri" w:hAnsi="Calibri" w:cs="Calibri"/>
          <w:lang w:val="vi-VN"/>
        </w:rPr>
        <w:t xml:space="preserve"> ban hành bởi Sở Thuế vụ Hoa Kỳ (IRS), </w:t>
      </w:r>
      <w:r w:rsidR="00843410" w:rsidRPr="00142FA8">
        <w:rPr>
          <w:rFonts w:ascii="Calibri" w:hAnsi="Calibri" w:cs="Calibri"/>
          <w:lang w:val="vi-VN"/>
        </w:rPr>
        <w:t>Hoa Kỳ</w:t>
      </w:r>
      <w:r w:rsidR="00843410" w:rsidRPr="00843410">
        <w:rPr>
          <w:rFonts w:ascii="Calibri" w:hAnsi="Calibri" w:cs="Calibri"/>
          <w:lang w:val="vi-VN"/>
        </w:rPr>
        <w:t xml:space="preserve"> đã xác định rằng tiền ảo sẽ được coi là “tài sản” chứ không phải là “tiền tệ hợp pháp” trong mục đích thuế liên bang. Điều này đồng nghĩa với việc mọi giao dịch sử dụng tiền ảo – bao gồm mua bán, trao đổi – đều phải tuân theo các nguyên tắc chung về thuế tài sản. </w:t>
      </w:r>
      <w:r w:rsidR="00843410" w:rsidRPr="00843410">
        <w:rPr>
          <w:rFonts w:ascii="Calibri" w:hAnsi="Calibri" w:cs="Calibri"/>
        </w:rPr>
        <w:t xml:space="preserve">Cụ thể, </w:t>
      </w:r>
      <w:r w:rsidR="008A7D60">
        <w:rPr>
          <w:rFonts w:ascii="Calibri" w:hAnsi="Calibri" w:cs="Calibri" w:hint="eastAsia"/>
        </w:rPr>
        <w:t>t</w:t>
      </w:r>
      <w:r w:rsidR="008A7D60">
        <w:rPr>
          <w:rFonts w:ascii="Calibri" w:hAnsi="Calibri" w:cs="Calibri"/>
        </w:rPr>
        <w:t>ạ</w:t>
      </w:r>
      <w:r w:rsidR="008A7D60">
        <w:rPr>
          <w:rFonts w:ascii="Calibri" w:hAnsi="Calibri" w:cs="Calibri" w:hint="eastAsia"/>
        </w:rPr>
        <w:t xml:space="preserve">i </w:t>
      </w:r>
      <w:r w:rsidR="00C3165F">
        <w:rPr>
          <w:rFonts w:ascii="Calibri" w:hAnsi="Calibri" w:cs="Calibri" w:hint="eastAsia"/>
        </w:rPr>
        <w:t>p</w:t>
      </w:r>
      <w:r w:rsidR="008A7D60" w:rsidRPr="008A7D60">
        <w:rPr>
          <w:rFonts w:ascii="Calibri" w:hAnsi="Calibri" w:cs="Calibri"/>
        </w:rPr>
        <w:t>hần 4, Câu hỏi 1</w:t>
      </w:r>
      <w:r w:rsidR="00C3165F">
        <w:rPr>
          <w:rFonts w:ascii="Calibri" w:hAnsi="Calibri" w:cs="Calibri" w:hint="eastAsia"/>
        </w:rPr>
        <w:t xml:space="preserve"> c</w:t>
      </w:r>
      <w:r w:rsidR="00C3165F">
        <w:rPr>
          <w:rFonts w:ascii="Calibri" w:hAnsi="Calibri" w:cs="Calibri"/>
        </w:rPr>
        <w:t>ủ</w:t>
      </w:r>
      <w:r w:rsidR="00C3165F">
        <w:rPr>
          <w:rFonts w:ascii="Calibri" w:hAnsi="Calibri" w:cs="Calibri" w:hint="eastAsia"/>
        </w:rPr>
        <w:t>a thông báo</w:t>
      </w:r>
      <w:r w:rsidR="008A7D60">
        <w:rPr>
          <w:rFonts w:ascii="Calibri" w:hAnsi="Calibri" w:cs="Calibri" w:hint="eastAsia"/>
        </w:rPr>
        <w:t xml:space="preserve">, </w:t>
      </w:r>
      <w:r w:rsidR="00843410" w:rsidRPr="00843410">
        <w:rPr>
          <w:rFonts w:ascii="Calibri" w:hAnsi="Calibri" w:cs="Calibri"/>
        </w:rPr>
        <w:t>văn bản nêu rõ: “For federal tax purposes, virtual currency is treated as property. General tax principles applicable to property transactions apply to transactions using virtual currency.”</w:t>
      </w:r>
      <w:r w:rsidR="00A1079A">
        <w:rPr>
          <w:rStyle w:val="FootnoteReference"/>
          <w:rFonts w:ascii="Calibri" w:hAnsi="Calibri" w:cs="Calibri"/>
        </w:rPr>
        <w:footnoteReference w:id="2"/>
      </w:r>
      <w:r w:rsidR="00843410" w:rsidRPr="00843410">
        <w:rPr>
          <w:rFonts w:ascii="Calibri" w:hAnsi="Calibri" w:cs="Calibri"/>
        </w:rPr>
        <w:t>. Với quan điểm này, Hoa Kỳ là một trong những quốc gia đầu tiên không công nhận tiền ảo là tiền tệ, nhưng hợp pháp hóa việc sở hữu và giao dịch tiền ảo dưới góc độ tài sản chịu thuế.</w:t>
      </w:r>
      <w:r w:rsidR="00C3165F">
        <w:rPr>
          <w:rFonts w:ascii="Calibri" w:hAnsi="Calibri" w:cs="Calibri" w:hint="eastAsia"/>
        </w:rPr>
        <w:t xml:space="preserve"> </w:t>
      </w:r>
      <w:r w:rsidR="00843410" w:rsidRPr="00C3165F">
        <w:rPr>
          <w:rFonts w:ascii="Calibri" w:hAnsi="Calibri" w:cs="Calibri"/>
        </w:rPr>
        <w:t xml:space="preserve">Ngoài ra, </w:t>
      </w:r>
      <w:r w:rsidR="00681D8E" w:rsidRPr="00C3165F">
        <w:rPr>
          <w:rFonts w:ascii="Calibri" w:hAnsi="Calibri" w:cs="Calibri" w:hint="eastAsia"/>
        </w:rPr>
        <w:t>t</w:t>
      </w:r>
      <w:r w:rsidR="00681D8E" w:rsidRPr="00C3165F">
        <w:rPr>
          <w:rFonts w:ascii="Calibri" w:hAnsi="Calibri" w:cs="Calibri"/>
        </w:rPr>
        <w:t>ạ</w:t>
      </w:r>
      <w:r w:rsidR="00681D8E" w:rsidRPr="00C3165F">
        <w:rPr>
          <w:rFonts w:ascii="Calibri" w:hAnsi="Calibri" w:cs="Calibri" w:hint="eastAsia"/>
        </w:rPr>
        <w:t xml:space="preserve">i </w:t>
      </w:r>
      <w:r w:rsidR="00681D8E" w:rsidRPr="00C3165F">
        <w:rPr>
          <w:rFonts w:ascii="Calibri" w:hAnsi="Calibri" w:cs="Calibri"/>
        </w:rPr>
        <w:t>Nhật Bản</w:t>
      </w:r>
      <w:r w:rsidR="00681D8E" w:rsidRPr="00C3165F">
        <w:rPr>
          <w:rFonts w:ascii="Calibri" w:hAnsi="Calibri" w:cs="Calibri" w:hint="eastAsia"/>
        </w:rPr>
        <w:t xml:space="preserve">, </w:t>
      </w:r>
      <w:r w:rsidR="00843410" w:rsidRPr="00C3165F">
        <w:rPr>
          <w:rFonts w:ascii="Calibri" w:hAnsi="Calibri" w:cs="Calibri"/>
        </w:rPr>
        <w:t xml:space="preserve">theo </w:t>
      </w:r>
      <w:r w:rsidR="005752AD" w:rsidRPr="00C3165F">
        <w:rPr>
          <w:rFonts w:ascii="Calibri" w:hAnsi="Calibri" w:cs="Calibri"/>
        </w:rPr>
        <w:t>Khoản 5</w:t>
      </w:r>
      <w:r w:rsidR="005752AD" w:rsidRPr="00C3165F">
        <w:rPr>
          <w:rFonts w:ascii="Calibri" w:hAnsi="Calibri" w:cs="Calibri" w:hint="eastAsia"/>
        </w:rPr>
        <w:t>,</w:t>
      </w:r>
      <w:r w:rsidR="005752AD" w:rsidRPr="00C3165F">
        <w:rPr>
          <w:rFonts w:ascii="Calibri" w:hAnsi="Calibri" w:cs="Calibri"/>
        </w:rPr>
        <w:t xml:space="preserve"> Điều 2</w:t>
      </w:r>
      <w:r w:rsidR="005752AD" w:rsidRPr="00C3165F">
        <w:rPr>
          <w:rFonts w:ascii="Calibri" w:hAnsi="Calibri" w:cs="Calibri" w:hint="eastAsia"/>
        </w:rPr>
        <w:t xml:space="preserve">, </w:t>
      </w:r>
      <w:r w:rsidR="00337043" w:rsidRPr="00934631">
        <w:t>Luật</w:t>
      </w:r>
      <w:r w:rsidR="00337043" w:rsidRPr="00934631">
        <w:rPr>
          <w:rFonts w:hint="eastAsia"/>
        </w:rPr>
        <w:t xml:space="preserve"> s</w:t>
      </w:r>
      <w:r w:rsidR="00337043" w:rsidRPr="00934631">
        <w:rPr>
          <w:rFonts w:ascii="Calibri" w:hAnsi="Calibri" w:cs="Calibri"/>
          <w:lang w:val="vi-VN"/>
        </w:rPr>
        <w:t>ử</w:t>
      </w:r>
      <w:r w:rsidR="00337043" w:rsidRPr="00934631">
        <w:rPr>
          <w:rFonts w:ascii="Calibri" w:hAnsi="Calibri" w:cs="Calibri" w:hint="eastAsia"/>
          <w:lang w:val="vi-VN"/>
        </w:rPr>
        <w:t>a đ</w:t>
      </w:r>
      <w:r w:rsidR="00934631">
        <w:rPr>
          <w:rFonts w:ascii="Calibri" w:hAnsi="Calibri" w:cs="Calibri"/>
        </w:rPr>
        <w:t>ổ</w:t>
      </w:r>
      <w:r w:rsidR="00337043" w:rsidRPr="00934631">
        <w:rPr>
          <w:rFonts w:ascii="Calibri" w:hAnsi="Calibri" w:cs="Calibri" w:hint="eastAsia"/>
          <w:lang w:val="vi-VN"/>
        </w:rPr>
        <w:t>i v</w:t>
      </w:r>
      <w:r w:rsidR="00337043" w:rsidRPr="00934631">
        <w:rPr>
          <w:rFonts w:ascii="Calibri" w:hAnsi="Calibri" w:cs="Calibri"/>
          <w:lang w:val="vi-VN"/>
        </w:rPr>
        <w:t>ề</w:t>
      </w:r>
      <w:r w:rsidR="00337043" w:rsidRPr="00934631">
        <w:t xml:space="preserve"> </w:t>
      </w:r>
      <w:r w:rsidR="00337043" w:rsidRPr="00934631">
        <w:rPr>
          <w:rFonts w:hint="eastAsia"/>
        </w:rPr>
        <w:t>Lu</w:t>
      </w:r>
      <w:r w:rsidR="00337043" w:rsidRPr="00934631">
        <w:t>ậ</w:t>
      </w:r>
      <w:r w:rsidR="00337043" w:rsidRPr="00934631">
        <w:rPr>
          <w:rFonts w:hint="eastAsia"/>
        </w:rPr>
        <w:t xml:space="preserve">t </w:t>
      </w:r>
      <w:r w:rsidR="00337043" w:rsidRPr="00934631">
        <w:t>Dịch vụ Thanh toán</w:t>
      </w:r>
      <w:r w:rsidR="00934631" w:rsidRPr="00934631">
        <w:t xml:space="preserve"> </w:t>
      </w:r>
      <w:r w:rsidR="00337043" w:rsidRPr="00934631">
        <w:t>năm 2016</w:t>
      </w:r>
      <w:r w:rsidR="00843410" w:rsidRPr="00934631">
        <w:rPr>
          <w:rFonts w:ascii="Calibri" w:hAnsi="Calibri" w:cs="Calibri"/>
        </w:rPr>
        <w:t>,</w:t>
      </w:r>
      <w:r w:rsidR="00843410" w:rsidRPr="00C3165F">
        <w:rPr>
          <w:rFonts w:ascii="Calibri" w:hAnsi="Calibri" w:cs="Calibri"/>
        </w:rPr>
        <w:t xml:space="preserve"> tiền ảo còn được định nghĩa là “giá trị tài sản” (</w:t>
      </w:r>
      <w:r w:rsidR="00843410" w:rsidRPr="00C3165F">
        <w:rPr>
          <w:rFonts w:ascii="Calibri" w:hAnsi="Calibri" w:cs="Calibri"/>
          <w:i/>
          <w:iCs/>
        </w:rPr>
        <w:t>property value</w:t>
      </w:r>
      <w:r w:rsidR="00843410" w:rsidRPr="00C3165F">
        <w:rPr>
          <w:rFonts w:ascii="Calibri" w:hAnsi="Calibri" w:cs="Calibri"/>
        </w:rPr>
        <w:t>) có thể sử dụng để thanh toán giữa các cá nhân, nhưng không phải là tiền pháp định.</w:t>
      </w:r>
      <w:r w:rsidR="00A1079A">
        <w:rPr>
          <w:rStyle w:val="FootnoteReference"/>
          <w:rFonts w:ascii="Calibri" w:hAnsi="Calibri" w:cs="Calibri"/>
        </w:rPr>
        <w:footnoteReference w:id="3"/>
      </w:r>
      <w:r w:rsidR="00C3165F">
        <w:rPr>
          <w:rFonts w:ascii="Calibri" w:hAnsi="Calibri" w:cs="Calibri" w:hint="eastAsia"/>
        </w:rPr>
        <w:t xml:space="preserve"> </w:t>
      </w:r>
      <w:r w:rsidR="00843410" w:rsidRPr="00C3165F">
        <w:rPr>
          <w:rFonts w:ascii="Calibri" w:hAnsi="Calibri" w:cs="Calibri"/>
        </w:rPr>
        <w:t>Tuy nhiên, trong số những định nghĩa về “tiền ảo” của những quốc gia đó, có những định nghĩa đã gây ra tranh cãi vì nó không phù hợp. Chẳng hạn, theo Adam Levitin, một giáo sư luật tại Đại học Georgetown, và ông cho rằng quyết định đó sẽ khiến Bitcoin (một loại tiền ảo) sẽ không được xem là "có tính thay thế"</w:t>
      </w:r>
      <w:r w:rsidR="005C6206">
        <w:rPr>
          <w:rStyle w:val="FootnoteReference"/>
          <w:rFonts w:ascii="Calibri" w:hAnsi="Calibri" w:cs="Calibri"/>
        </w:rPr>
        <w:footnoteReference w:id="4"/>
      </w:r>
      <w:r w:rsidR="00A32D90" w:rsidRPr="00C3165F">
        <w:rPr>
          <w:rFonts w:ascii="Calibri" w:hAnsi="Calibri" w:cs="Calibri" w:hint="eastAsia"/>
        </w:rPr>
        <w:t xml:space="preserve"> </w:t>
      </w:r>
      <w:r w:rsidR="00A8012F">
        <w:rPr>
          <w:rStyle w:val="FootnoteReference"/>
          <w:rFonts w:ascii="Calibri" w:hAnsi="Calibri" w:cs="Calibri"/>
        </w:rPr>
        <w:footnoteReference w:id="5"/>
      </w:r>
      <w:r w:rsidR="00843410" w:rsidRPr="00C3165F">
        <w:rPr>
          <w:rFonts w:ascii="Calibri" w:hAnsi="Calibri" w:cs="Calibri"/>
        </w:rPr>
        <w:t xml:space="preserve">. Do đó, tính thanh khoản và những lợi thế khác của “tiền ảo” sẽ bị </w:t>
      </w:r>
      <w:r w:rsidRPr="00C3165F">
        <w:rPr>
          <w:rFonts w:ascii="Calibri" w:hAnsi="Calibri" w:cs="Calibri" w:hint="eastAsia"/>
        </w:rPr>
        <w:t xml:space="preserve">suy </w:t>
      </w:r>
      <w:r w:rsidR="00843410" w:rsidRPr="00C3165F">
        <w:rPr>
          <w:rFonts w:ascii="Calibri" w:hAnsi="Calibri" w:cs="Calibri"/>
        </w:rPr>
        <w:t>giảm.</w:t>
      </w:r>
      <w:r w:rsidR="008A7D60" w:rsidRPr="00C3165F">
        <w:rPr>
          <w:rFonts w:ascii="Calibri" w:hAnsi="Calibri" w:cs="Calibri"/>
        </w:rPr>
        <w:t xml:space="preserve"> </w:t>
      </w:r>
    </w:p>
    <w:p w14:paraId="74318DC7" w14:textId="1B55C6C5" w:rsidR="00D9673E" w:rsidRPr="00D9673E" w:rsidRDefault="00AE2ED3" w:rsidP="00D9673E">
      <w:pPr>
        <w:pStyle w:val="ListParagraph"/>
        <w:rPr>
          <w:rFonts w:ascii="Calibri" w:hAnsi="Calibri" w:cs="Calibri"/>
          <w:lang w:val="vi-VN"/>
        </w:rPr>
      </w:pPr>
      <w:r>
        <w:rPr>
          <w:rFonts w:ascii="Calibri" w:hAnsi="Calibri" w:cs="Calibri" w:hint="eastAsia"/>
        </w:rPr>
        <w:t>T</w:t>
      </w:r>
      <w:r>
        <w:rPr>
          <w:rFonts w:ascii="Calibri" w:hAnsi="Calibri" w:cs="Calibri"/>
          <w:lang w:val="vi-VN"/>
        </w:rPr>
        <w:t>ừ</w:t>
      </w:r>
      <w:r>
        <w:rPr>
          <w:rFonts w:ascii="Calibri" w:hAnsi="Calibri" w:cs="Calibri" w:hint="eastAsia"/>
          <w:lang w:val="vi-VN"/>
        </w:rPr>
        <w:t xml:space="preserve"> n</w:t>
      </w:r>
      <w:r>
        <w:rPr>
          <w:rFonts w:ascii="Calibri" w:hAnsi="Calibri" w:cs="Calibri"/>
          <w:lang w:val="vi-VN"/>
        </w:rPr>
        <w:t>ă</w:t>
      </w:r>
      <w:r>
        <w:rPr>
          <w:rFonts w:ascii="Calibri" w:hAnsi="Calibri" w:cs="Calibri" w:hint="eastAsia"/>
          <w:lang w:val="vi-VN"/>
        </w:rPr>
        <w:t>m 2017 tr</w:t>
      </w:r>
      <w:r>
        <w:rPr>
          <w:rFonts w:ascii="Calibri" w:hAnsi="Calibri" w:cs="Calibri"/>
          <w:lang w:val="vi-VN"/>
        </w:rPr>
        <w:t>ở</w:t>
      </w:r>
      <w:r>
        <w:rPr>
          <w:rFonts w:ascii="Calibri" w:hAnsi="Calibri" w:cs="Calibri" w:hint="eastAsia"/>
          <w:lang w:val="vi-VN"/>
        </w:rPr>
        <w:t xml:space="preserve"> v</w:t>
      </w:r>
      <w:r>
        <w:rPr>
          <w:rFonts w:ascii="Calibri" w:hAnsi="Calibri" w:cs="Calibri"/>
          <w:lang w:val="vi-VN"/>
        </w:rPr>
        <w:t>ề</w:t>
      </w:r>
      <w:r>
        <w:rPr>
          <w:rFonts w:ascii="Calibri" w:hAnsi="Calibri" w:cs="Calibri" w:hint="eastAsia"/>
          <w:lang w:val="vi-VN"/>
        </w:rPr>
        <w:t xml:space="preserve"> tr</w:t>
      </w:r>
      <w:r>
        <w:rPr>
          <w:rFonts w:ascii="Calibri" w:hAnsi="Calibri" w:cs="Calibri"/>
          <w:lang w:val="vi-VN"/>
        </w:rPr>
        <w:t>ướ</w:t>
      </w:r>
      <w:r>
        <w:rPr>
          <w:rFonts w:ascii="Calibri" w:hAnsi="Calibri" w:cs="Calibri" w:hint="eastAsia"/>
          <w:lang w:val="vi-VN"/>
        </w:rPr>
        <w:t xml:space="preserve">c, dù </w:t>
      </w:r>
      <w:r>
        <w:rPr>
          <w:rFonts w:ascii="Calibri" w:hAnsi="Calibri" w:cs="Calibri"/>
          <w:lang w:val="vi-VN"/>
        </w:rPr>
        <w:t>“</w:t>
      </w:r>
      <w:r>
        <w:rPr>
          <w:rFonts w:ascii="Calibri" w:hAnsi="Calibri" w:cs="Calibri" w:hint="eastAsia"/>
          <w:lang w:val="vi-VN"/>
        </w:rPr>
        <w:t>ti</w:t>
      </w:r>
      <w:r>
        <w:rPr>
          <w:rFonts w:ascii="Calibri" w:hAnsi="Calibri" w:cs="Calibri"/>
          <w:lang w:val="vi-VN"/>
        </w:rPr>
        <w:t>ề</w:t>
      </w:r>
      <w:r>
        <w:rPr>
          <w:rFonts w:ascii="Calibri" w:hAnsi="Calibri" w:cs="Calibri" w:hint="eastAsia"/>
          <w:lang w:val="vi-VN"/>
        </w:rPr>
        <w:t xml:space="preserve">n </w:t>
      </w:r>
      <w:r>
        <w:rPr>
          <w:rFonts w:ascii="Calibri" w:hAnsi="Calibri" w:cs="Calibri"/>
          <w:lang w:val="vi-VN"/>
        </w:rPr>
        <w:t>ả</w:t>
      </w:r>
      <w:r>
        <w:rPr>
          <w:rFonts w:ascii="Calibri" w:hAnsi="Calibri" w:cs="Calibri" w:hint="eastAsia"/>
          <w:lang w:val="vi-VN"/>
        </w:rPr>
        <w:t>o</w:t>
      </w:r>
      <w:r>
        <w:rPr>
          <w:rFonts w:ascii="Calibri" w:hAnsi="Calibri" w:cs="Calibri"/>
          <w:lang w:val="vi-VN"/>
        </w:rPr>
        <w:t>”</w:t>
      </w:r>
      <w:r>
        <w:rPr>
          <w:rFonts w:ascii="Calibri" w:hAnsi="Calibri" w:cs="Calibri" w:hint="eastAsia"/>
          <w:lang w:val="vi-VN"/>
        </w:rPr>
        <w:t xml:space="preserve"> v</w:t>
      </w:r>
      <w:r>
        <w:rPr>
          <w:rFonts w:ascii="Calibri" w:hAnsi="Calibri" w:cs="Calibri"/>
          <w:lang w:val="vi-VN"/>
        </w:rPr>
        <w:t>ẫ</w:t>
      </w:r>
      <w:r>
        <w:rPr>
          <w:rFonts w:ascii="Calibri" w:hAnsi="Calibri" w:cs="Calibri" w:hint="eastAsia"/>
          <w:lang w:val="vi-VN"/>
        </w:rPr>
        <w:t>n còn là m</w:t>
      </w:r>
      <w:r>
        <w:rPr>
          <w:rFonts w:ascii="Calibri" w:hAnsi="Calibri" w:cs="Calibri"/>
          <w:lang w:val="vi-VN"/>
        </w:rPr>
        <w:t>ộ</w:t>
      </w:r>
      <w:r>
        <w:rPr>
          <w:rFonts w:ascii="Calibri" w:hAnsi="Calibri" w:cs="Calibri" w:hint="eastAsia"/>
          <w:lang w:val="vi-VN"/>
        </w:rPr>
        <w:t>t khái ni</w:t>
      </w:r>
      <w:r>
        <w:rPr>
          <w:rFonts w:ascii="Calibri" w:hAnsi="Calibri" w:cs="Calibri"/>
          <w:lang w:val="vi-VN"/>
        </w:rPr>
        <w:t>ệ</w:t>
      </w:r>
      <w:r>
        <w:rPr>
          <w:rFonts w:ascii="Calibri" w:hAnsi="Calibri" w:cs="Calibri" w:hint="eastAsia"/>
          <w:lang w:val="vi-VN"/>
        </w:rPr>
        <w:t>m m</w:t>
      </w:r>
      <w:r>
        <w:rPr>
          <w:rFonts w:ascii="Calibri" w:hAnsi="Calibri" w:cs="Calibri"/>
          <w:lang w:val="vi-VN"/>
        </w:rPr>
        <w:t>ớ</w:t>
      </w:r>
      <w:r>
        <w:rPr>
          <w:rFonts w:ascii="Calibri" w:hAnsi="Calibri" w:cs="Calibri" w:hint="eastAsia"/>
          <w:lang w:val="vi-VN"/>
        </w:rPr>
        <w:t>i trong lu</w:t>
      </w:r>
      <w:r>
        <w:rPr>
          <w:rFonts w:ascii="Calibri" w:hAnsi="Calibri" w:cs="Calibri"/>
          <w:lang w:val="vi-VN"/>
        </w:rPr>
        <w:t>ậ</w:t>
      </w:r>
      <w:r>
        <w:rPr>
          <w:rFonts w:ascii="Calibri" w:hAnsi="Calibri" w:cs="Calibri" w:hint="eastAsia"/>
          <w:lang w:val="vi-VN"/>
        </w:rPr>
        <w:t>t pháp c</w:t>
      </w:r>
      <w:r>
        <w:rPr>
          <w:rFonts w:ascii="Calibri" w:hAnsi="Calibri" w:cs="Calibri"/>
          <w:lang w:val="vi-VN"/>
        </w:rPr>
        <w:t>ủ</w:t>
      </w:r>
      <w:r>
        <w:rPr>
          <w:rFonts w:ascii="Calibri" w:hAnsi="Calibri" w:cs="Calibri" w:hint="eastAsia"/>
          <w:lang w:val="vi-VN"/>
        </w:rPr>
        <w:t>a các n</w:t>
      </w:r>
      <w:r>
        <w:rPr>
          <w:rFonts w:ascii="Calibri" w:hAnsi="Calibri" w:cs="Calibri"/>
          <w:lang w:val="vi-VN"/>
        </w:rPr>
        <w:t>ướ</w:t>
      </w:r>
      <w:r>
        <w:rPr>
          <w:rFonts w:ascii="Calibri" w:hAnsi="Calibri" w:cs="Calibri" w:hint="eastAsia"/>
          <w:lang w:val="vi-VN"/>
        </w:rPr>
        <w:t>c nh</w:t>
      </w:r>
      <w:r>
        <w:rPr>
          <w:rFonts w:ascii="Calibri" w:hAnsi="Calibri" w:cs="Calibri"/>
          <w:lang w:val="vi-VN"/>
        </w:rPr>
        <w:t>ư</w:t>
      </w:r>
      <w:r>
        <w:rPr>
          <w:rFonts w:ascii="Calibri" w:hAnsi="Calibri" w:cs="Calibri" w:hint="eastAsia"/>
          <w:lang w:val="vi-VN"/>
        </w:rPr>
        <w:t>ng nhi</w:t>
      </w:r>
      <w:r>
        <w:rPr>
          <w:rFonts w:ascii="Calibri" w:hAnsi="Calibri" w:cs="Calibri"/>
          <w:lang w:val="vi-VN"/>
        </w:rPr>
        <w:t>ề</w:t>
      </w:r>
      <w:r>
        <w:rPr>
          <w:rFonts w:ascii="Calibri" w:hAnsi="Calibri" w:cs="Calibri" w:hint="eastAsia"/>
          <w:lang w:val="vi-VN"/>
        </w:rPr>
        <w:t>u qu</w:t>
      </w:r>
      <w:r>
        <w:rPr>
          <w:rFonts w:ascii="Calibri" w:hAnsi="Calibri" w:cs="Calibri"/>
          <w:lang w:val="vi-VN"/>
        </w:rPr>
        <w:t>ố</w:t>
      </w:r>
      <w:r>
        <w:rPr>
          <w:rFonts w:ascii="Calibri" w:hAnsi="Calibri" w:cs="Calibri" w:hint="eastAsia"/>
          <w:lang w:val="vi-VN"/>
        </w:rPr>
        <w:t>c gia đã tiên phong đ</w:t>
      </w:r>
      <w:r>
        <w:rPr>
          <w:rFonts w:ascii="Calibri" w:hAnsi="Calibri" w:cs="Calibri"/>
          <w:lang w:val="vi-VN"/>
        </w:rPr>
        <w:t>ặ</w:t>
      </w:r>
      <w:r>
        <w:rPr>
          <w:rFonts w:ascii="Calibri" w:hAnsi="Calibri" w:cs="Calibri" w:hint="eastAsia"/>
          <w:lang w:val="vi-VN"/>
        </w:rPr>
        <w:t>t ra nh</w:t>
      </w:r>
      <w:r>
        <w:rPr>
          <w:rFonts w:ascii="Calibri" w:hAnsi="Calibri" w:cs="Calibri"/>
          <w:lang w:val="vi-VN"/>
        </w:rPr>
        <w:t>ữ</w:t>
      </w:r>
      <w:r>
        <w:rPr>
          <w:rFonts w:ascii="Calibri" w:hAnsi="Calibri" w:cs="Calibri" w:hint="eastAsia"/>
          <w:lang w:val="vi-VN"/>
        </w:rPr>
        <w:t>ng quy đ</w:t>
      </w:r>
      <w:r>
        <w:rPr>
          <w:rFonts w:ascii="Calibri" w:hAnsi="Calibri" w:cs="Calibri"/>
          <w:lang w:val="vi-VN"/>
        </w:rPr>
        <w:t>ị</w:t>
      </w:r>
      <w:r>
        <w:rPr>
          <w:rFonts w:ascii="Calibri" w:hAnsi="Calibri" w:cs="Calibri" w:hint="eastAsia"/>
          <w:lang w:val="vi-VN"/>
        </w:rPr>
        <w:t>nh đ</w:t>
      </w:r>
      <w:r>
        <w:rPr>
          <w:rFonts w:ascii="Calibri" w:hAnsi="Calibri" w:cs="Calibri"/>
          <w:lang w:val="vi-VN"/>
        </w:rPr>
        <w:t>ầ</w:t>
      </w:r>
      <w:r>
        <w:rPr>
          <w:rFonts w:ascii="Calibri" w:hAnsi="Calibri" w:cs="Calibri" w:hint="eastAsia"/>
          <w:lang w:val="vi-VN"/>
        </w:rPr>
        <w:t xml:space="preserve">u tiên cho </w:t>
      </w:r>
      <w:r>
        <w:rPr>
          <w:rFonts w:ascii="Calibri" w:hAnsi="Calibri" w:cs="Calibri"/>
          <w:lang w:val="vi-VN"/>
        </w:rPr>
        <w:t>“</w:t>
      </w:r>
      <w:r>
        <w:rPr>
          <w:rFonts w:ascii="Calibri" w:hAnsi="Calibri" w:cs="Calibri" w:hint="eastAsia"/>
          <w:lang w:val="vi-VN"/>
        </w:rPr>
        <w:t>ti</w:t>
      </w:r>
      <w:r>
        <w:rPr>
          <w:rFonts w:ascii="Calibri" w:hAnsi="Calibri" w:cs="Calibri"/>
          <w:lang w:val="vi-VN"/>
        </w:rPr>
        <w:t>ề</w:t>
      </w:r>
      <w:r>
        <w:rPr>
          <w:rFonts w:ascii="Calibri" w:hAnsi="Calibri" w:cs="Calibri" w:hint="eastAsia"/>
          <w:lang w:val="vi-VN"/>
        </w:rPr>
        <w:t xml:space="preserve">n </w:t>
      </w:r>
      <w:r>
        <w:rPr>
          <w:rFonts w:ascii="Calibri" w:hAnsi="Calibri" w:cs="Calibri"/>
          <w:lang w:val="vi-VN"/>
        </w:rPr>
        <w:t>ả</w:t>
      </w:r>
      <w:r>
        <w:rPr>
          <w:rFonts w:ascii="Calibri" w:hAnsi="Calibri" w:cs="Calibri" w:hint="eastAsia"/>
          <w:lang w:val="vi-VN"/>
        </w:rPr>
        <w:t>o</w:t>
      </w:r>
      <w:r>
        <w:rPr>
          <w:rFonts w:ascii="Calibri" w:hAnsi="Calibri" w:cs="Calibri"/>
          <w:lang w:val="vi-VN"/>
        </w:rPr>
        <w:t>”</w:t>
      </w:r>
      <w:r>
        <w:rPr>
          <w:rFonts w:ascii="Calibri" w:hAnsi="Calibri" w:cs="Calibri" w:hint="eastAsia"/>
          <w:lang w:val="vi-VN"/>
        </w:rPr>
        <w:t xml:space="preserve">. </w:t>
      </w:r>
      <w:r>
        <w:rPr>
          <w:rFonts w:ascii="Calibri" w:hAnsi="Calibri" w:cs="Calibri"/>
          <w:lang w:val="vi-VN"/>
        </w:rPr>
        <w:t>Đ</w:t>
      </w:r>
      <w:r>
        <w:rPr>
          <w:rFonts w:ascii="Calibri" w:hAnsi="Calibri" w:cs="Calibri" w:hint="eastAsia"/>
          <w:lang w:val="vi-VN"/>
        </w:rPr>
        <w:t>ó có th</w:t>
      </w:r>
      <w:r>
        <w:rPr>
          <w:rFonts w:ascii="Calibri" w:hAnsi="Calibri" w:cs="Calibri"/>
          <w:lang w:val="vi-VN"/>
        </w:rPr>
        <w:t>ể</w:t>
      </w:r>
      <w:r>
        <w:rPr>
          <w:rFonts w:ascii="Calibri" w:hAnsi="Calibri" w:cs="Calibri" w:hint="eastAsia"/>
          <w:lang w:val="vi-VN"/>
        </w:rPr>
        <w:t xml:space="preserve"> là </w:t>
      </w:r>
      <w:r>
        <w:rPr>
          <w:rFonts w:ascii="Calibri" w:hAnsi="Calibri" w:cs="Calibri"/>
          <w:lang w:val="vi-VN"/>
        </w:rPr>
        <w:t>nguồ</w:t>
      </w:r>
      <w:r>
        <w:rPr>
          <w:rFonts w:ascii="Calibri" w:hAnsi="Calibri" w:cs="Calibri" w:hint="eastAsia"/>
          <w:lang w:val="vi-VN"/>
        </w:rPr>
        <w:t>n tham kh</w:t>
      </w:r>
      <w:r>
        <w:rPr>
          <w:rFonts w:ascii="Calibri" w:hAnsi="Calibri" w:cs="Calibri"/>
          <w:lang w:val="vi-VN"/>
        </w:rPr>
        <w:t>ả</w:t>
      </w:r>
      <w:r>
        <w:rPr>
          <w:rFonts w:ascii="Calibri" w:hAnsi="Calibri" w:cs="Calibri" w:hint="eastAsia"/>
          <w:lang w:val="vi-VN"/>
        </w:rPr>
        <w:t>o quý giá cho Vi</w:t>
      </w:r>
      <w:r>
        <w:rPr>
          <w:rFonts w:ascii="Calibri" w:hAnsi="Calibri" w:cs="Calibri"/>
          <w:lang w:val="vi-VN"/>
        </w:rPr>
        <w:t>ệ</w:t>
      </w:r>
      <w:r>
        <w:rPr>
          <w:rFonts w:ascii="Calibri" w:hAnsi="Calibri" w:cs="Calibri" w:hint="eastAsia"/>
          <w:lang w:val="vi-VN"/>
        </w:rPr>
        <w:t>t Nam t</w:t>
      </w:r>
      <w:r>
        <w:rPr>
          <w:rFonts w:ascii="Calibri" w:hAnsi="Calibri" w:cs="Calibri"/>
          <w:lang w:val="vi-VN"/>
        </w:rPr>
        <w:t>ạ</w:t>
      </w:r>
      <w:r>
        <w:rPr>
          <w:rFonts w:ascii="Calibri" w:hAnsi="Calibri" w:cs="Calibri" w:hint="eastAsia"/>
          <w:lang w:val="vi-VN"/>
        </w:rPr>
        <w:t>i th</w:t>
      </w:r>
      <w:r>
        <w:rPr>
          <w:rFonts w:ascii="Calibri" w:hAnsi="Calibri" w:cs="Calibri"/>
          <w:lang w:val="vi-VN"/>
        </w:rPr>
        <w:t>ờ</w:t>
      </w:r>
      <w:r>
        <w:rPr>
          <w:rFonts w:ascii="Calibri" w:hAnsi="Calibri" w:cs="Calibri" w:hint="eastAsia"/>
          <w:lang w:val="vi-VN"/>
        </w:rPr>
        <w:t>i đi</w:t>
      </w:r>
      <w:r>
        <w:rPr>
          <w:rFonts w:ascii="Calibri" w:hAnsi="Calibri" w:cs="Calibri"/>
          <w:lang w:val="vi-VN"/>
        </w:rPr>
        <w:t>ể</w:t>
      </w:r>
      <w:r>
        <w:rPr>
          <w:rFonts w:ascii="Calibri" w:hAnsi="Calibri" w:cs="Calibri" w:hint="eastAsia"/>
          <w:lang w:val="vi-VN"/>
        </w:rPr>
        <w:t>m đó nh</w:t>
      </w:r>
      <w:r>
        <w:rPr>
          <w:rFonts w:ascii="Calibri" w:hAnsi="Calibri" w:cs="Calibri"/>
          <w:lang w:val="vi-VN"/>
        </w:rPr>
        <w:t>ằ</w:t>
      </w:r>
      <w:r>
        <w:rPr>
          <w:rFonts w:ascii="Calibri" w:hAnsi="Calibri" w:cs="Calibri" w:hint="eastAsia"/>
          <w:lang w:val="vi-VN"/>
        </w:rPr>
        <w:t>m gi</w:t>
      </w:r>
      <w:r>
        <w:rPr>
          <w:rFonts w:ascii="Calibri" w:hAnsi="Calibri" w:cs="Calibri"/>
          <w:lang w:val="vi-VN"/>
        </w:rPr>
        <w:t>ả</w:t>
      </w:r>
      <w:r>
        <w:rPr>
          <w:rFonts w:ascii="Calibri" w:hAnsi="Calibri" w:cs="Calibri" w:hint="eastAsia"/>
          <w:lang w:val="vi-VN"/>
        </w:rPr>
        <w:t>i quy</w:t>
      </w:r>
      <w:r>
        <w:rPr>
          <w:rFonts w:ascii="Calibri" w:hAnsi="Calibri" w:cs="Calibri"/>
          <w:lang w:val="vi-VN"/>
        </w:rPr>
        <w:t>ế</w:t>
      </w:r>
      <w:r>
        <w:rPr>
          <w:rFonts w:ascii="Calibri" w:hAnsi="Calibri" w:cs="Calibri" w:hint="eastAsia"/>
          <w:lang w:val="vi-VN"/>
        </w:rPr>
        <w:t>t nh</w:t>
      </w:r>
      <w:r>
        <w:rPr>
          <w:rFonts w:ascii="Calibri" w:hAnsi="Calibri" w:cs="Calibri"/>
          <w:lang w:val="vi-VN"/>
        </w:rPr>
        <w:t>ữ</w:t>
      </w:r>
      <w:r>
        <w:rPr>
          <w:rFonts w:ascii="Calibri" w:hAnsi="Calibri" w:cs="Calibri" w:hint="eastAsia"/>
          <w:lang w:val="vi-VN"/>
        </w:rPr>
        <w:t>ng v</w:t>
      </w:r>
      <w:r>
        <w:rPr>
          <w:rFonts w:ascii="Calibri" w:hAnsi="Calibri" w:cs="Calibri"/>
          <w:lang w:val="vi-VN"/>
        </w:rPr>
        <w:t>ấ</w:t>
      </w:r>
      <w:r>
        <w:rPr>
          <w:rFonts w:ascii="Calibri" w:hAnsi="Calibri" w:cs="Calibri" w:hint="eastAsia"/>
          <w:lang w:val="vi-VN"/>
        </w:rPr>
        <w:t>n đ</w:t>
      </w:r>
      <w:r>
        <w:rPr>
          <w:rFonts w:ascii="Calibri" w:hAnsi="Calibri" w:cs="Calibri"/>
          <w:lang w:val="vi-VN"/>
        </w:rPr>
        <w:t>ề</w:t>
      </w:r>
      <w:r>
        <w:rPr>
          <w:rFonts w:ascii="Calibri" w:hAnsi="Calibri" w:cs="Calibri" w:hint="eastAsia"/>
          <w:lang w:val="vi-VN"/>
        </w:rPr>
        <w:t xml:space="preserve"> v</w:t>
      </w:r>
      <w:r>
        <w:rPr>
          <w:rFonts w:ascii="Calibri" w:hAnsi="Calibri" w:cs="Calibri"/>
          <w:lang w:val="vi-VN"/>
        </w:rPr>
        <w:t>ề</w:t>
      </w:r>
      <w:r>
        <w:rPr>
          <w:rFonts w:ascii="Calibri" w:hAnsi="Calibri" w:cs="Calibri" w:hint="eastAsia"/>
          <w:lang w:val="vi-VN"/>
        </w:rPr>
        <w:t xml:space="preserve"> thu</w:t>
      </w:r>
      <w:r>
        <w:rPr>
          <w:rFonts w:ascii="Calibri" w:hAnsi="Calibri" w:cs="Calibri"/>
          <w:lang w:val="vi-VN"/>
        </w:rPr>
        <w:t>ế</w:t>
      </w:r>
      <w:r>
        <w:rPr>
          <w:rFonts w:ascii="Calibri" w:hAnsi="Calibri" w:cs="Calibri" w:hint="eastAsia"/>
          <w:lang w:val="vi-VN"/>
        </w:rPr>
        <w:t xml:space="preserve"> trong v</w:t>
      </w:r>
      <w:r>
        <w:rPr>
          <w:rFonts w:ascii="Calibri" w:hAnsi="Calibri" w:cs="Calibri"/>
          <w:lang w:val="vi-VN"/>
        </w:rPr>
        <w:t>ụ</w:t>
      </w:r>
      <w:r>
        <w:rPr>
          <w:rFonts w:ascii="Calibri" w:hAnsi="Calibri" w:cs="Calibri" w:hint="eastAsia"/>
          <w:lang w:val="vi-VN"/>
        </w:rPr>
        <w:t xml:space="preserve"> vi</w:t>
      </w:r>
      <w:r>
        <w:rPr>
          <w:rFonts w:ascii="Calibri" w:hAnsi="Calibri" w:cs="Calibri"/>
          <w:lang w:val="vi-VN"/>
        </w:rPr>
        <w:t>ệ</w:t>
      </w:r>
      <w:r>
        <w:rPr>
          <w:rFonts w:ascii="Calibri" w:hAnsi="Calibri" w:cs="Calibri" w:hint="eastAsia"/>
          <w:lang w:val="vi-VN"/>
        </w:rPr>
        <w:t>c nêu trên. Tiêu bi</w:t>
      </w:r>
      <w:r>
        <w:rPr>
          <w:rFonts w:ascii="Calibri" w:hAnsi="Calibri" w:cs="Calibri"/>
          <w:lang w:val="vi-VN"/>
        </w:rPr>
        <w:t>ể</w:t>
      </w:r>
      <w:r>
        <w:rPr>
          <w:rFonts w:ascii="Calibri" w:hAnsi="Calibri" w:cs="Calibri" w:hint="eastAsia"/>
          <w:lang w:val="vi-VN"/>
        </w:rPr>
        <w:t>u nh</w:t>
      </w:r>
      <w:r>
        <w:rPr>
          <w:rFonts w:ascii="Calibri" w:hAnsi="Calibri" w:cs="Calibri"/>
          <w:lang w:val="vi-VN"/>
        </w:rPr>
        <w:t>ấ</w:t>
      </w:r>
      <w:r>
        <w:rPr>
          <w:rFonts w:ascii="Calibri" w:hAnsi="Calibri" w:cs="Calibri" w:hint="eastAsia"/>
          <w:lang w:val="vi-VN"/>
        </w:rPr>
        <w:t>t là</w:t>
      </w:r>
      <w:r w:rsidR="00D9673E">
        <w:rPr>
          <w:rFonts w:ascii="Calibri" w:hAnsi="Calibri" w:cs="Calibri" w:hint="eastAsia"/>
          <w:lang w:val="vi-VN"/>
        </w:rPr>
        <w:t xml:space="preserve"> </w:t>
      </w:r>
      <w:r w:rsidR="00AD2F3D">
        <w:rPr>
          <w:rFonts w:ascii="Calibri" w:hAnsi="Calibri" w:cs="Calibri" w:hint="eastAsia"/>
          <w:lang w:val="vi-VN"/>
        </w:rPr>
        <w:t>t</w:t>
      </w:r>
      <w:r w:rsidR="00AD2F3D" w:rsidRPr="00AD2F3D">
        <w:rPr>
          <w:rFonts w:ascii="Calibri" w:hAnsi="Calibri" w:cs="Calibri"/>
          <w:lang w:val="vi-VN"/>
        </w:rPr>
        <w:t>hông báo 2014-21</w:t>
      </w:r>
      <w:r w:rsidR="00AD2F3D">
        <w:rPr>
          <w:rFonts w:ascii="Calibri" w:hAnsi="Calibri" w:cs="Calibri" w:hint="eastAsia"/>
          <w:lang w:val="vi-VN"/>
        </w:rPr>
        <w:t xml:space="preserve"> </w:t>
      </w:r>
      <w:r w:rsidR="00D9673E" w:rsidRPr="00843410">
        <w:rPr>
          <w:rFonts w:ascii="Calibri" w:hAnsi="Calibri" w:cs="Calibri"/>
          <w:lang w:val="vi-VN"/>
        </w:rPr>
        <w:t>ban hành bởi Sở Thuế vụ Hoa Kỳ (IRS)</w:t>
      </w:r>
      <w:r w:rsidR="00D9673E">
        <w:rPr>
          <w:rFonts w:ascii="Calibri" w:hAnsi="Calibri" w:cs="Calibri" w:hint="eastAsia"/>
          <w:lang w:val="vi-VN"/>
        </w:rPr>
        <w:t xml:space="preserve"> n</w:t>
      </w:r>
      <w:r w:rsidR="00D9673E">
        <w:rPr>
          <w:rFonts w:ascii="Calibri" w:hAnsi="Calibri" w:cs="Calibri"/>
          <w:lang w:val="vi-VN"/>
        </w:rPr>
        <w:t>ă</w:t>
      </w:r>
      <w:r w:rsidR="00D9673E">
        <w:rPr>
          <w:rFonts w:ascii="Calibri" w:hAnsi="Calibri" w:cs="Calibri" w:hint="eastAsia"/>
          <w:lang w:val="vi-VN"/>
        </w:rPr>
        <w:t>m 2014. Tuy nhiên, nh</w:t>
      </w:r>
      <w:r w:rsidR="00D9673E">
        <w:rPr>
          <w:rFonts w:ascii="Calibri" w:hAnsi="Calibri" w:cs="Calibri"/>
          <w:lang w:val="vi-VN"/>
        </w:rPr>
        <w:t>ữ</w:t>
      </w:r>
      <w:r w:rsidR="00D9673E">
        <w:rPr>
          <w:rFonts w:ascii="Calibri" w:hAnsi="Calibri" w:cs="Calibri" w:hint="eastAsia"/>
          <w:lang w:val="vi-VN"/>
        </w:rPr>
        <w:t>ng quy đ</w:t>
      </w:r>
      <w:r w:rsidR="00D9673E">
        <w:rPr>
          <w:rFonts w:ascii="Calibri" w:hAnsi="Calibri" w:cs="Calibri"/>
          <w:lang w:val="vi-VN"/>
        </w:rPr>
        <w:t>ị</w:t>
      </w:r>
      <w:r w:rsidR="00D9673E">
        <w:rPr>
          <w:rFonts w:ascii="Calibri" w:hAnsi="Calibri" w:cs="Calibri" w:hint="eastAsia"/>
          <w:lang w:val="vi-VN"/>
        </w:rPr>
        <w:t>nh m</w:t>
      </w:r>
      <w:r w:rsidR="00D9673E">
        <w:rPr>
          <w:rFonts w:ascii="Calibri" w:hAnsi="Calibri" w:cs="Calibri"/>
          <w:lang w:val="vi-VN"/>
        </w:rPr>
        <w:t>ớ</w:t>
      </w:r>
      <w:r w:rsidR="00D9673E">
        <w:rPr>
          <w:rFonts w:ascii="Calibri" w:hAnsi="Calibri" w:cs="Calibri" w:hint="eastAsia"/>
          <w:lang w:val="vi-VN"/>
        </w:rPr>
        <w:t>i v</w:t>
      </w:r>
      <w:r w:rsidR="00D9673E">
        <w:rPr>
          <w:rFonts w:ascii="Calibri" w:hAnsi="Calibri" w:cs="Calibri"/>
          <w:lang w:val="vi-VN"/>
        </w:rPr>
        <w:t>ẫ</w:t>
      </w:r>
      <w:r w:rsidR="00D9673E">
        <w:rPr>
          <w:rFonts w:ascii="Calibri" w:hAnsi="Calibri" w:cs="Calibri" w:hint="eastAsia"/>
          <w:lang w:val="vi-VN"/>
        </w:rPr>
        <w:t>n còn nhi</w:t>
      </w:r>
      <w:r w:rsidR="00D9673E">
        <w:rPr>
          <w:rFonts w:ascii="Calibri" w:hAnsi="Calibri" w:cs="Calibri"/>
          <w:lang w:val="vi-VN"/>
        </w:rPr>
        <w:t>ề</w:t>
      </w:r>
      <w:r w:rsidR="00D9673E">
        <w:rPr>
          <w:rFonts w:ascii="Calibri" w:hAnsi="Calibri" w:cs="Calibri" w:hint="eastAsia"/>
          <w:lang w:val="vi-VN"/>
        </w:rPr>
        <w:t>u tranh cãi vì s</w:t>
      </w:r>
      <w:r w:rsidR="00D9673E">
        <w:rPr>
          <w:rFonts w:ascii="Calibri" w:hAnsi="Calibri" w:cs="Calibri"/>
          <w:lang w:val="vi-VN"/>
        </w:rPr>
        <w:t>ự</w:t>
      </w:r>
      <w:r w:rsidR="00D9673E">
        <w:rPr>
          <w:rFonts w:ascii="Calibri" w:hAnsi="Calibri" w:cs="Calibri" w:hint="eastAsia"/>
          <w:lang w:val="vi-VN"/>
        </w:rPr>
        <w:t xml:space="preserve"> h</w:t>
      </w:r>
      <w:r w:rsidR="00D9673E">
        <w:rPr>
          <w:rFonts w:ascii="Calibri" w:hAnsi="Calibri" w:cs="Calibri"/>
          <w:lang w:val="vi-VN"/>
        </w:rPr>
        <w:t>ạ</w:t>
      </w:r>
      <w:r w:rsidR="00D9673E">
        <w:rPr>
          <w:rFonts w:ascii="Calibri" w:hAnsi="Calibri" w:cs="Calibri" w:hint="eastAsia"/>
          <w:lang w:val="vi-VN"/>
        </w:rPr>
        <w:t>n ch</w:t>
      </w:r>
      <w:r w:rsidR="00D9673E">
        <w:rPr>
          <w:rFonts w:ascii="Calibri" w:hAnsi="Calibri" w:cs="Calibri"/>
          <w:lang w:val="vi-VN"/>
        </w:rPr>
        <w:t>ế</w:t>
      </w:r>
      <w:r w:rsidR="00D9673E">
        <w:rPr>
          <w:rFonts w:ascii="Calibri" w:hAnsi="Calibri" w:cs="Calibri" w:hint="eastAsia"/>
          <w:lang w:val="vi-VN"/>
        </w:rPr>
        <w:t xml:space="preserve"> và không phù h</w:t>
      </w:r>
      <w:r w:rsidR="00D9673E">
        <w:rPr>
          <w:rFonts w:ascii="Calibri" w:hAnsi="Calibri" w:cs="Calibri"/>
          <w:lang w:val="vi-VN"/>
        </w:rPr>
        <w:t>ợ</w:t>
      </w:r>
      <w:r w:rsidR="00D9673E">
        <w:rPr>
          <w:rFonts w:ascii="Calibri" w:hAnsi="Calibri" w:cs="Calibri" w:hint="eastAsia"/>
          <w:lang w:val="vi-VN"/>
        </w:rPr>
        <w:t>p c</w:t>
      </w:r>
      <w:r w:rsidR="00D9673E">
        <w:rPr>
          <w:rFonts w:ascii="Calibri" w:hAnsi="Calibri" w:cs="Calibri"/>
          <w:lang w:val="vi-VN"/>
        </w:rPr>
        <w:t>ủ</w:t>
      </w:r>
      <w:r w:rsidR="00D9673E">
        <w:rPr>
          <w:rFonts w:ascii="Calibri" w:hAnsi="Calibri" w:cs="Calibri" w:hint="eastAsia"/>
          <w:lang w:val="vi-VN"/>
        </w:rPr>
        <w:t>a chúng.</w:t>
      </w:r>
    </w:p>
    <w:p w14:paraId="4B35F4D2" w14:textId="2C1908A6" w:rsidR="00843410" w:rsidRPr="00843410" w:rsidRDefault="00843410" w:rsidP="008A7D60">
      <w:pPr>
        <w:pStyle w:val="ListParagraph"/>
        <w:numPr>
          <w:ilvl w:val="0"/>
          <w:numId w:val="13"/>
        </w:numPr>
        <w:rPr>
          <w:rFonts w:ascii="Calibri" w:hAnsi="Calibri" w:cs="Calibri"/>
          <w:lang w:val="vi-VN"/>
        </w:rPr>
      </w:pPr>
      <w:r w:rsidRPr="00843410">
        <w:rPr>
          <w:rFonts w:ascii="Calibri" w:hAnsi="Calibri" w:cs="Calibri"/>
          <w:lang w:val="vi-VN"/>
        </w:rPr>
        <w:t>Ý kiến cá nhân:</w:t>
      </w:r>
    </w:p>
    <w:p w14:paraId="0F49045F" w14:textId="79CB2E79" w:rsidR="00A06991" w:rsidRPr="008A7D60" w:rsidRDefault="00843410" w:rsidP="00A06991">
      <w:pPr>
        <w:pStyle w:val="ListParagraph"/>
        <w:rPr>
          <w:rFonts w:ascii="Calibri" w:hAnsi="Calibri" w:cs="Calibri"/>
          <w:lang w:val="vi-VN"/>
        </w:rPr>
      </w:pPr>
      <w:r w:rsidRPr="008A7D60">
        <w:rPr>
          <w:rFonts w:ascii="Calibri" w:hAnsi="Calibri" w:cs="Calibri"/>
          <w:lang w:val="vi-VN"/>
        </w:rPr>
        <w:t xml:space="preserve">Theo tôi, với bối cảnh của vụ việc, quyết định </w:t>
      </w:r>
      <w:r w:rsidRPr="006C2D76">
        <w:rPr>
          <w:rFonts w:ascii="Calibri" w:hAnsi="Calibri" w:cs="Calibri"/>
          <w:lang w:val="vi-VN"/>
        </w:rPr>
        <w:t>“không xem tiền ảo là tài sản”</w:t>
      </w:r>
      <w:r w:rsidRPr="008A7D60">
        <w:rPr>
          <w:rFonts w:ascii="Calibri" w:hAnsi="Calibri" w:cs="Calibri"/>
          <w:lang w:val="vi-VN"/>
        </w:rPr>
        <w:t xml:space="preserve"> của tòa án là hoàn toàn hợp lý. Bởi vì việc xem “tiền ảo” là tài sản trong khi pháp luật trong nước vẫn chưa có khung pháp lý đầy đủ có thể tạo ra những lỗ hổng cho tội phạm lợi dụng để thực hiện những hành vi phạm pháp.</w:t>
      </w:r>
      <w:r w:rsidR="00D9673E" w:rsidRPr="008A7D60">
        <w:rPr>
          <w:rFonts w:ascii="Calibri" w:hAnsi="Calibri" w:cs="Calibri" w:hint="eastAsia"/>
          <w:lang w:val="vi-VN"/>
        </w:rPr>
        <w:t xml:space="preserve"> </w:t>
      </w:r>
      <w:r w:rsidRPr="008A7D60">
        <w:rPr>
          <w:rFonts w:ascii="Calibri" w:hAnsi="Calibri" w:cs="Calibri"/>
          <w:lang w:val="vi-VN"/>
        </w:rPr>
        <w:t xml:space="preserve">Bên cạnh đó, “tiền ảo” vẫn còn là một lĩnh vực mới đối với nền luật pháp của các quốc gia trên thế giới. Tuy các quốc gia phát triển đã có những quy định cụ thể nhưng vẫn </w:t>
      </w:r>
      <w:r w:rsidR="00A06991" w:rsidRPr="008A7D60">
        <w:rPr>
          <w:rFonts w:ascii="Calibri" w:hAnsi="Calibri" w:cs="Calibri" w:hint="eastAsia"/>
          <w:lang w:val="vi-VN"/>
        </w:rPr>
        <w:t>t</w:t>
      </w:r>
      <w:r w:rsidR="00A06991" w:rsidRPr="008A7D60">
        <w:rPr>
          <w:rFonts w:ascii="Calibri" w:hAnsi="Calibri" w:cs="Calibri"/>
          <w:lang w:val="vi-VN"/>
        </w:rPr>
        <w:t>ồ</w:t>
      </w:r>
      <w:r w:rsidR="00A06991" w:rsidRPr="008A7D60">
        <w:rPr>
          <w:rFonts w:ascii="Calibri" w:hAnsi="Calibri" w:cs="Calibri" w:hint="eastAsia"/>
          <w:lang w:val="vi-VN"/>
        </w:rPr>
        <w:t>n t</w:t>
      </w:r>
      <w:r w:rsidR="00A06991" w:rsidRPr="008A7D60">
        <w:rPr>
          <w:rFonts w:ascii="Calibri" w:hAnsi="Calibri" w:cs="Calibri"/>
          <w:lang w:val="vi-VN"/>
        </w:rPr>
        <w:t>ạ</w:t>
      </w:r>
      <w:r w:rsidR="00A06991" w:rsidRPr="008A7D60">
        <w:rPr>
          <w:rFonts w:ascii="Calibri" w:hAnsi="Calibri" w:cs="Calibri" w:hint="eastAsia"/>
          <w:lang w:val="vi-VN"/>
        </w:rPr>
        <w:t>i</w:t>
      </w:r>
      <w:r w:rsidRPr="008A7D60">
        <w:rPr>
          <w:rFonts w:ascii="Calibri" w:hAnsi="Calibri" w:cs="Calibri"/>
          <w:lang w:val="vi-VN"/>
        </w:rPr>
        <w:t xml:space="preserve"> những hạn chế</w:t>
      </w:r>
      <w:r w:rsidR="009B6C98" w:rsidRPr="008A7D60">
        <w:rPr>
          <w:rFonts w:ascii="Calibri" w:hAnsi="Calibri" w:cs="Calibri" w:hint="eastAsia"/>
          <w:lang w:val="vi-VN"/>
        </w:rPr>
        <w:t xml:space="preserve"> và m</w:t>
      </w:r>
      <w:r w:rsidR="009B6C98" w:rsidRPr="008A7D60">
        <w:rPr>
          <w:rFonts w:ascii="Calibri" w:hAnsi="Calibri" w:cs="Calibri"/>
          <w:lang w:val="vi-VN"/>
        </w:rPr>
        <w:t>ộ</w:t>
      </w:r>
      <w:r w:rsidR="009B6C98" w:rsidRPr="008A7D60">
        <w:rPr>
          <w:rFonts w:ascii="Calibri" w:hAnsi="Calibri" w:cs="Calibri" w:hint="eastAsia"/>
          <w:lang w:val="vi-VN"/>
        </w:rPr>
        <w:t>t s</w:t>
      </w:r>
      <w:r w:rsidR="009B6C98" w:rsidRPr="008A7D60">
        <w:rPr>
          <w:rFonts w:ascii="Calibri" w:hAnsi="Calibri" w:cs="Calibri"/>
          <w:lang w:val="vi-VN"/>
        </w:rPr>
        <w:t>ố</w:t>
      </w:r>
      <w:r w:rsidR="009B6C98" w:rsidRPr="008A7D60">
        <w:rPr>
          <w:rFonts w:ascii="Calibri" w:hAnsi="Calibri" w:cs="Calibri" w:hint="eastAsia"/>
          <w:lang w:val="vi-VN"/>
        </w:rPr>
        <w:t xml:space="preserve"> ch</w:t>
      </w:r>
      <w:r w:rsidR="009B6C98">
        <w:rPr>
          <w:rFonts w:ascii="Calibri" w:hAnsi="Calibri" w:cs="Calibri"/>
          <w:lang w:val="vi-VN"/>
        </w:rPr>
        <w:t>ư</w:t>
      </w:r>
      <w:r w:rsidR="009B6C98">
        <w:rPr>
          <w:rFonts w:ascii="Calibri" w:hAnsi="Calibri" w:cs="Calibri" w:hint="eastAsia"/>
          <w:lang w:val="vi-VN"/>
        </w:rPr>
        <w:t>a có tính pháp lý cao</w:t>
      </w:r>
      <w:r w:rsidRPr="008A7D60">
        <w:rPr>
          <w:rFonts w:ascii="Calibri" w:hAnsi="Calibri" w:cs="Calibri"/>
          <w:lang w:val="vi-VN"/>
        </w:rPr>
        <w:t xml:space="preserve">. Điều </w:t>
      </w:r>
      <w:r w:rsidR="00733E2D">
        <w:rPr>
          <w:rFonts w:ascii="Calibri" w:hAnsi="Calibri" w:cs="Calibri" w:hint="eastAsia"/>
          <w:lang w:val="vi-VN"/>
        </w:rPr>
        <w:t>này</w:t>
      </w:r>
      <w:r w:rsidRPr="008A7D60">
        <w:rPr>
          <w:rFonts w:ascii="Calibri" w:hAnsi="Calibri" w:cs="Calibri"/>
          <w:lang w:val="vi-VN"/>
        </w:rPr>
        <w:t xml:space="preserve"> cùng với sự khác biệt trong hệ thống luật cho</w:t>
      </w:r>
      <w:r w:rsidR="00A06991" w:rsidRPr="008A7D60">
        <w:rPr>
          <w:rFonts w:ascii="Calibri" w:hAnsi="Calibri" w:cs="Calibri" w:hint="eastAsia"/>
          <w:lang w:val="vi-VN"/>
        </w:rPr>
        <w:t xml:space="preserve"> th</w:t>
      </w:r>
      <w:r w:rsidR="00A06991" w:rsidRPr="008A7D60">
        <w:rPr>
          <w:rFonts w:ascii="Calibri" w:hAnsi="Calibri" w:cs="Calibri"/>
          <w:lang w:val="vi-VN"/>
        </w:rPr>
        <w:t>ấ</w:t>
      </w:r>
      <w:r w:rsidR="00A06991" w:rsidRPr="008A7D60">
        <w:rPr>
          <w:rFonts w:ascii="Calibri" w:hAnsi="Calibri" w:cs="Calibri" w:hint="eastAsia"/>
          <w:lang w:val="vi-VN"/>
        </w:rPr>
        <w:t>y</w:t>
      </w:r>
      <w:r w:rsidRPr="008A7D60">
        <w:rPr>
          <w:rFonts w:ascii="Calibri" w:hAnsi="Calibri" w:cs="Calibri"/>
          <w:lang w:val="vi-VN"/>
        </w:rPr>
        <w:t xml:space="preserve"> việc tham khảo các bộ luật nước ngoài </w:t>
      </w:r>
      <w:r w:rsidR="00A06991" w:rsidRPr="008A7D60">
        <w:rPr>
          <w:rFonts w:ascii="Calibri" w:hAnsi="Calibri" w:cs="Calibri"/>
          <w:lang w:val="vi-VN"/>
        </w:rPr>
        <w:t>tiềm tàng những rủi ro về pháp lý khiến vấn đề trở nên phức tạp và có thể dẫn đến quyết định thiếu công bằng</w:t>
      </w:r>
      <w:r w:rsidRPr="008A7D60">
        <w:rPr>
          <w:rFonts w:ascii="Calibri" w:hAnsi="Calibri" w:cs="Calibri"/>
          <w:lang w:val="vi-VN"/>
        </w:rPr>
        <w:t xml:space="preserve">. Tóm lại, trong bối </w:t>
      </w:r>
      <w:r w:rsidR="00A06991" w:rsidRPr="008A7D60">
        <w:rPr>
          <w:rFonts w:ascii="Calibri" w:hAnsi="Calibri" w:cs="Calibri" w:hint="eastAsia"/>
          <w:lang w:val="vi-VN"/>
        </w:rPr>
        <w:t>c</w:t>
      </w:r>
      <w:r w:rsidR="00A06991" w:rsidRPr="008A7D60">
        <w:rPr>
          <w:rFonts w:ascii="Calibri" w:hAnsi="Calibri" w:cs="Calibri"/>
          <w:lang w:val="vi-VN"/>
        </w:rPr>
        <w:t>ả</w:t>
      </w:r>
      <w:r w:rsidR="00A06991" w:rsidRPr="008A7D60">
        <w:rPr>
          <w:rFonts w:ascii="Calibri" w:hAnsi="Calibri" w:cs="Calibri" w:hint="eastAsia"/>
          <w:lang w:val="vi-VN"/>
        </w:rPr>
        <w:t>nh</w:t>
      </w:r>
      <w:r w:rsidR="00A06991" w:rsidRPr="008A7D60">
        <w:rPr>
          <w:rFonts w:ascii="Calibri" w:hAnsi="Calibri" w:cs="Calibri"/>
          <w:lang w:val="vi-VN"/>
        </w:rPr>
        <w:t xml:space="preserve"> trong nước lẫn quốc tế</w:t>
      </w:r>
      <w:r w:rsidR="00A06991" w:rsidRPr="008A7D60">
        <w:rPr>
          <w:rFonts w:ascii="Calibri" w:hAnsi="Calibri" w:cs="Calibri" w:hint="eastAsia"/>
          <w:lang w:val="vi-VN"/>
        </w:rPr>
        <w:t xml:space="preserve"> </w:t>
      </w:r>
      <w:r w:rsidRPr="008A7D60">
        <w:rPr>
          <w:rFonts w:ascii="Calibri" w:hAnsi="Calibri" w:cs="Calibri"/>
          <w:lang w:val="vi-VN"/>
        </w:rPr>
        <w:t xml:space="preserve">lúc bấy giờ, tôi đồng tình với tòa án cho rằng không nên xem “tiền ảo” là tài sản. </w:t>
      </w:r>
    </w:p>
    <w:p w14:paraId="31E8C0C6" w14:textId="5D6097A0" w:rsidR="009F71F7" w:rsidRPr="00DD72C6" w:rsidRDefault="00A06991" w:rsidP="003B1C47">
      <w:pPr>
        <w:pStyle w:val="ListParagraph"/>
        <w:rPr>
          <w:rFonts w:ascii="Calibri" w:hAnsi="Calibri" w:cs="Calibri"/>
          <w:lang w:val="vi-VN"/>
        </w:rPr>
      </w:pPr>
      <w:r w:rsidRPr="008A7D60">
        <w:rPr>
          <w:rFonts w:ascii="Calibri" w:hAnsi="Calibri" w:cs="Calibri" w:hint="eastAsia"/>
          <w:lang w:val="vi-VN"/>
        </w:rPr>
        <w:t>Tuy nhiên,</w:t>
      </w:r>
      <w:r w:rsidR="00843410" w:rsidRPr="008A7D60">
        <w:rPr>
          <w:rFonts w:ascii="Calibri" w:hAnsi="Calibri" w:cs="Calibri"/>
          <w:lang w:val="vi-VN"/>
        </w:rPr>
        <w:t xml:space="preserve"> với sự phổ biến của “tiền ảo” và sự phát triển của pháp luật trên toàn cầu ở thời điểm hiện tại, việc xem xét “tiền ảo có là tài sản hay không” sẽ có sự khác biệt không nhỏ.</w:t>
      </w:r>
    </w:p>
    <w:p w14:paraId="2101C158" w14:textId="5F976ED6" w:rsidR="008A7D60" w:rsidRDefault="008A7D60" w:rsidP="008A7D60">
      <w:pPr>
        <w:pStyle w:val="ListParagraph"/>
      </w:pPr>
      <w:r>
        <w:rPr>
          <w:rStyle w:val="Hyperlink"/>
          <w:rFonts w:hint="eastAsia"/>
          <w:color w:val="auto"/>
          <w:u w:val="none"/>
          <w:lang w:val="vi-VN"/>
        </w:rPr>
        <w:lastRenderedPageBreak/>
        <w:t>Ref</w:t>
      </w:r>
      <w:r w:rsidR="00733E2D">
        <w:rPr>
          <w:rStyle w:val="Hyperlink"/>
          <w:rFonts w:hint="eastAsia"/>
          <w:color w:val="auto"/>
          <w:u w:val="none"/>
          <w:lang w:val="vi-VN"/>
        </w:rPr>
        <w:t>erences</w:t>
      </w:r>
      <w:r>
        <w:rPr>
          <w:rStyle w:val="Hyperlink"/>
          <w:rFonts w:hint="eastAsia"/>
          <w:color w:val="auto"/>
          <w:u w:val="none"/>
          <w:lang w:val="vi-VN"/>
        </w:rPr>
        <w:t>:</w:t>
      </w:r>
      <w:r w:rsidRPr="008A7D60">
        <w:t xml:space="preserve"> </w:t>
      </w:r>
    </w:p>
    <w:p w14:paraId="76C31AFF" w14:textId="77777777" w:rsidR="00EF14E2" w:rsidRDefault="009F71F7" w:rsidP="006C2D76">
      <w:pPr>
        <w:pStyle w:val="ListParagraph"/>
        <w:numPr>
          <w:ilvl w:val="1"/>
          <w:numId w:val="12"/>
        </w:numPr>
        <w:ind w:left="1134"/>
      </w:pPr>
      <w:r>
        <w:rPr>
          <w:rFonts w:hint="eastAsia"/>
        </w:rPr>
        <w:t>Vb QPPL</w:t>
      </w:r>
    </w:p>
    <w:p w14:paraId="1A36D5C7" w14:textId="13549320" w:rsidR="009F71F7" w:rsidRDefault="00B81902" w:rsidP="006C2D76">
      <w:pPr>
        <w:pStyle w:val="ListParagraph"/>
        <w:ind w:left="426" w:firstLine="294"/>
      </w:pPr>
      <w:r w:rsidRPr="00EF14E2">
        <w:rPr>
          <w:highlight w:val="yellow"/>
        </w:rPr>
        <w:t>Luật</w:t>
      </w:r>
      <w:r w:rsidR="00AE4F1D" w:rsidRPr="00EF14E2">
        <w:rPr>
          <w:rFonts w:hint="eastAsia"/>
          <w:highlight w:val="yellow"/>
        </w:rPr>
        <w:t xml:space="preserve"> s</w:t>
      </w:r>
      <w:r w:rsidR="00AE4F1D" w:rsidRPr="00EF14E2">
        <w:rPr>
          <w:rFonts w:ascii="Calibri" w:hAnsi="Calibri" w:cs="Calibri"/>
          <w:highlight w:val="yellow"/>
          <w:lang w:val="vi-VN"/>
        </w:rPr>
        <w:t>ử</w:t>
      </w:r>
      <w:r w:rsidR="00AE4F1D" w:rsidRPr="00EF14E2">
        <w:rPr>
          <w:rFonts w:ascii="Calibri" w:hAnsi="Calibri" w:cs="Calibri" w:hint="eastAsia"/>
          <w:highlight w:val="yellow"/>
          <w:lang w:val="vi-VN"/>
        </w:rPr>
        <w:t>a đ</w:t>
      </w:r>
      <w:r w:rsidR="00934631">
        <w:rPr>
          <w:rFonts w:ascii="Calibri" w:hAnsi="Calibri" w:cs="Calibri"/>
          <w:highlight w:val="yellow"/>
        </w:rPr>
        <w:t>ổ</w:t>
      </w:r>
      <w:r w:rsidR="00AE4F1D" w:rsidRPr="00EF14E2">
        <w:rPr>
          <w:rFonts w:ascii="Calibri" w:hAnsi="Calibri" w:cs="Calibri" w:hint="eastAsia"/>
          <w:highlight w:val="yellow"/>
          <w:lang w:val="vi-VN"/>
        </w:rPr>
        <w:t>i v</w:t>
      </w:r>
      <w:r w:rsidR="00AE4F1D" w:rsidRPr="00EF14E2">
        <w:rPr>
          <w:rFonts w:ascii="Calibri" w:hAnsi="Calibri" w:cs="Calibri"/>
          <w:highlight w:val="yellow"/>
          <w:lang w:val="vi-VN"/>
        </w:rPr>
        <w:t>ề</w:t>
      </w:r>
      <w:r w:rsidRPr="00EF14E2">
        <w:rPr>
          <w:highlight w:val="yellow"/>
        </w:rPr>
        <w:t xml:space="preserve"> </w:t>
      </w:r>
      <w:r w:rsidR="00BD3268" w:rsidRPr="00EF14E2">
        <w:rPr>
          <w:rFonts w:hint="eastAsia"/>
          <w:highlight w:val="yellow"/>
        </w:rPr>
        <w:t>Lu</w:t>
      </w:r>
      <w:r w:rsidR="00BD3268" w:rsidRPr="00EF14E2">
        <w:rPr>
          <w:highlight w:val="yellow"/>
        </w:rPr>
        <w:t>ậ</w:t>
      </w:r>
      <w:r w:rsidR="00BD3268" w:rsidRPr="00EF14E2">
        <w:rPr>
          <w:rFonts w:hint="eastAsia"/>
          <w:highlight w:val="yellow"/>
        </w:rPr>
        <w:t xml:space="preserve">t </w:t>
      </w:r>
      <w:r w:rsidRPr="00EF14E2">
        <w:rPr>
          <w:highlight w:val="yellow"/>
        </w:rPr>
        <w:t>Dịch vụ Thanh toán</w:t>
      </w:r>
      <w:r w:rsidR="00337043">
        <w:rPr>
          <w:highlight w:val="yellow"/>
        </w:rPr>
        <w:t xml:space="preserve">, </w:t>
      </w:r>
      <w:r w:rsidR="00934631">
        <w:rPr>
          <w:highlight w:val="yellow"/>
        </w:rPr>
        <w:t>Nhật bản,</w:t>
      </w:r>
      <w:r w:rsidR="00CA3380" w:rsidRPr="00EF14E2">
        <w:rPr>
          <w:highlight w:val="yellow"/>
        </w:rPr>
        <w:t xml:space="preserve"> năm 2016</w:t>
      </w:r>
      <w:r w:rsidR="00337043">
        <w:t xml:space="preserve">. </w:t>
      </w:r>
      <w:r w:rsidR="00337043" w:rsidRPr="00337043">
        <w:t>Truy cập t</w:t>
      </w:r>
      <w:r w:rsidR="00337043">
        <w:t>ại</w:t>
      </w:r>
      <w:r w:rsidR="00337043" w:rsidRPr="00337043">
        <w:t>:</w:t>
      </w:r>
      <w:r w:rsidR="006C2D76">
        <w:t xml:space="preserve"> </w:t>
      </w:r>
      <w:hyperlink r:id="rId10" w:history="1">
        <w:r w:rsidR="00934631" w:rsidRPr="00395D8E">
          <w:rPr>
            <w:rStyle w:val="Hyperlink"/>
          </w:rPr>
          <w:t>https://www.japaneselawtranslation.go.jp/en/laws/view/3078</w:t>
        </w:r>
      </w:hyperlink>
      <w:r w:rsidR="00934631">
        <w:t>.</w:t>
      </w:r>
    </w:p>
    <w:p w14:paraId="695A5290" w14:textId="0A661A40" w:rsidR="0065440F" w:rsidRDefault="009F71F7" w:rsidP="00095977">
      <w:pPr>
        <w:pStyle w:val="ListParagraph"/>
        <w:numPr>
          <w:ilvl w:val="1"/>
          <w:numId w:val="12"/>
        </w:numPr>
        <w:spacing w:after="0"/>
        <w:ind w:left="1077" w:hanging="357"/>
      </w:pPr>
      <w:r>
        <w:rPr>
          <w:rFonts w:hint="eastAsia"/>
        </w:rPr>
        <w:t>Tài li</w:t>
      </w:r>
      <w:r>
        <w:t>ệ</w:t>
      </w:r>
      <w:r>
        <w:rPr>
          <w:rFonts w:hint="eastAsia"/>
        </w:rPr>
        <w:t>u tham kh</w:t>
      </w:r>
      <w:r>
        <w:t>ả</w:t>
      </w:r>
      <w:r>
        <w:rPr>
          <w:rFonts w:hint="eastAsia"/>
        </w:rPr>
        <w:t>o</w:t>
      </w:r>
    </w:p>
    <w:p w14:paraId="2F019142" w14:textId="77777777" w:rsidR="00EF14E2" w:rsidRPr="00095977" w:rsidRDefault="00EF14E2" w:rsidP="00EF14E2">
      <w:pPr>
        <w:spacing w:after="0"/>
        <w:ind w:left="360" w:firstLine="360"/>
      </w:pPr>
      <w:r w:rsidRPr="00095977">
        <w:t>Bản án</w:t>
      </w:r>
      <w:r w:rsidRPr="00095977">
        <w:rPr>
          <w:rFonts w:hint="eastAsia"/>
        </w:rPr>
        <w:t xml:space="preserve"> K</w:t>
      </w:r>
      <w:r w:rsidRPr="00095977">
        <w:t>hiếu kiện: “Quyết định</w:t>
      </w:r>
      <w:r w:rsidRPr="00095977">
        <w:rPr>
          <w:rFonts w:hint="eastAsia"/>
        </w:rPr>
        <w:t xml:space="preserve"> </w:t>
      </w:r>
      <w:r w:rsidRPr="00095977">
        <w:t xml:space="preserve">truy thu thuế” </w:t>
      </w:r>
      <w:r w:rsidRPr="00095977">
        <w:rPr>
          <w:rFonts w:hint="eastAsia"/>
        </w:rPr>
        <w:t>(</w:t>
      </w:r>
      <w:r w:rsidRPr="00095977">
        <w:t>số 22/2017/HC-ST</w:t>
      </w:r>
      <w:r w:rsidRPr="00095977">
        <w:rPr>
          <w:rFonts w:hint="eastAsia"/>
        </w:rPr>
        <w:t xml:space="preserve">), </w:t>
      </w:r>
      <w:r w:rsidRPr="00095977">
        <w:t>Tòa án nhân dân</w:t>
      </w:r>
      <w:r w:rsidRPr="00095977">
        <w:rPr>
          <w:rFonts w:hint="eastAsia"/>
        </w:rPr>
        <w:t xml:space="preserve"> t</w:t>
      </w:r>
      <w:r w:rsidRPr="00095977">
        <w:t>ỉ</w:t>
      </w:r>
      <w:r w:rsidRPr="00095977">
        <w:rPr>
          <w:rFonts w:hint="eastAsia"/>
        </w:rPr>
        <w:t>nh B</w:t>
      </w:r>
      <w:r w:rsidRPr="00095977">
        <w:t>ế</w:t>
      </w:r>
      <w:r w:rsidRPr="00095977">
        <w:rPr>
          <w:rFonts w:hint="eastAsia"/>
        </w:rPr>
        <w:t>n Tre,</w:t>
      </w:r>
      <w:r w:rsidRPr="00095977">
        <w:t xml:space="preserve"> </w:t>
      </w:r>
      <w:r w:rsidRPr="00095977">
        <w:rPr>
          <w:rFonts w:hint="eastAsia"/>
        </w:rPr>
        <w:t xml:space="preserve">ngày </w:t>
      </w:r>
      <w:r w:rsidRPr="00095977">
        <w:t>21</w:t>
      </w:r>
      <w:r w:rsidRPr="00095977">
        <w:rPr>
          <w:rFonts w:hint="eastAsia"/>
        </w:rPr>
        <w:t xml:space="preserve"> tháng 0</w:t>
      </w:r>
      <w:r w:rsidRPr="00095977">
        <w:t>9</w:t>
      </w:r>
      <w:r w:rsidRPr="00095977">
        <w:rPr>
          <w:rFonts w:hint="eastAsia"/>
        </w:rPr>
        <w:t xml:space="preserve"> n</w:t>
      </w:r>
      <w:r w:rsidRPr="00EF14E2">
        <w:rPr>
          <w:rFonts w:ascii="Calibri" w:hAnsi="Calibri" w:cs="Calibri"/>
        </w:rPr>
        <w:t>ă</w:t>
      </w:r>
      <w:r w:rsidRPr="00EF14E2">
        <w:rPr>
          <w:rFonts w:ascii="Calibri" w:hAnsi="Calibri" w:cs="Calibri" w:hint="eastAsia"/>
        </w:rPr>
        <w:t xml:space="preserve">m </w:t>
      </w:r>
      <w:r w:rsidRPr="00095977">
        <w:t>2017</w:t>
      </w:r>
      <w:r w:rsidRPr="00095977">
        <w:rPr>
          <w:rFonts w:hint="eastAsia"/>
        </w:rPr>
        <w:t>.</w:t>
      </w:r>
    </w:p>
    <w:p w14:paraId="6A2E4F77" w14:textId="77777777" w:rsidR="00EF14E2" w:rsidRPr="00EF14E2" w:rsidRDefault="00EF14E2" w:rsidP="00EF14E2">
      <w:pPr>
        <w:spacing w:after="0"/>
        <w:ind w:left="360" w:firstLine="360"/>
        <w:rPr>
          <w:rFonts w:ascii="Calibri" w:hAnsi="Calibri" w:cs="Calibri"/>
          <w:lang w:val="vi-VN"/>
        </w:rPr>
      </w:pPr>
      <w:r w:rsidRPr="00EF14E2">
        <w:rPr>
          <w:rFonts w:ascii="Calibri" w:hAnsi="Calibri" w:cs="Calibri"/>
          <w:lang w:val="vi-VN"/>
        </w:rPr>
        <w:t xml:space="preserve">Công văn </w:t>
      </w:r>
      <w:r w:rsidRPr="00EF14E2">
        <w:rPr>
          <w:rFonts w:ascii="Calibri" w:hAnsi="Calibri" w:cs="Calibri"/>
        </w:rPr>
        <w:t>hướng dẫn quản lý thuế đối với hoạt động mua, bán tiền kỹ thuật số</w:t>
      </w:r>
      <w:r w:rsidRPr="00EF14E2">
        <w:rPr>
          <w:rFonts w:ascii="Calibri" w:hAnsi="Calibri" w:cs="Calibri" w:hint="eastAsia"/>
        </w:rPr>
        <w:t xml:space="preserve"> (</w:t>
      </w:r>
      <w:r w:rsidRPr="00EF14E2">
        <w:rPr>
          <w:rFonts w:ascii="Calibri" w:hAnsi="Calibri" w:cs="Calibri"/>
          <w:lang w:val="vi-VN"/>
        </w:rPr>
        <w:t>số 4356/BTC-TCT</w:t>
      </w:r>
      <w:r w:rsidRPr="00EF14E2">
        <w:rPr>
          <w:rFonts w:ascii="Calibri" w:hAnsi="Calibri" w:cs="Calibri" w:hint="eastAsia"/>
          <w:lang w:val="vi-VN"/>
        </w:rPr>
        <w:t>),</w:t>
      </w:r>
      <w:r w:rsidRPr="00EF14E2">
        <w:rPr>
          <w:rFonts w:ascii="Calibri" w:hAnsi="Calibri" w:cs="Calibri"/>
          <w:lang w:val="vi-VN"/>
        </w:rPr>
        <w:t xml:space="preserve"> Bộ Tài chính</w:t>
      </w:r>
      <w:r w:rsidRPr="00EF14E2">
        <w:rPr>
          <w:rFonts w:ascii="Calibri" w:hAnsi="Calibri" w:cs="Calibri" w:hint="eastAsia"/>
          <w:lang w:val="vi-VN"/>
        </w:rPr>
        <w:t xml:space="preserve">, </w:t>
      </w:r>
      <w:r w:rsidRPr="00EF14E2">
        <w:rPr>
          <w:rFonts w:ascii="Calibri" w:hAnsi="Calibri" w:cs="Calibri"/>
          <w:lang w:val="vi-VN"/>
        </w:rPr>
        <w:t>ngày 01</w:t>
      </w:r>
      <w:r w:rsidRPr="00EF14E2">
        <w:rPr>
          <w:rFonts w:ascii="Calibri" w:hAnsi="Calibri" w:cs="Calibri" w:hint="eastAsia"/>
          <w:lang w:val="vi-VN"/>
        </w:rPr>
        <w:t xml:space="preserve"> tháng 0</w:t>
      </w:r>
      <w:r w:rsidRPr="00EF14E2">
        <w:rPr>
          <w:rFonts w:ascii="Calibri" w:hAnsi="Calibri" w:cs="Calibri"/>
          <w:lang w:val="vi-VN"/>
        </w:rPr>
        <w:t>4</w:t>
      </w:r>
      <w:r w:rsidRPr="00EF14E2">
        <w:rPr>
          <w:rFonts w:ascii="Calibri" w:hAnsi="Calibri" w:cs="Calibri" w:hint="eastAsia"/>
          <w:lang w:val="vi-VN"/>
        </w:rPr>
        <w:t xml:space="preserve"> n</w:t>
      </w:r>
      <w:r w:rsidRPr="00EF14E2">
        <w:rPr>
          <w:rFonts w:ascii="Calibri" w:hAnsi="Calibri" w:cs="Calibri"/>
          <w:lang w:val="vi-VN"/>
        </w:rPr>
        <w:t>ă</w:t>
      </w:r>
      <w:r w:rsidRPr="00EF14E2">
        <w:rPr>
          <w:rFonts w:ascii="Calibri" w:hAnsi="Calibri" w:cs="Calibri" w:hint="eastAsia"/>
          <w:lang w:val="vi-VN"/>
        </w:rPr>
        <w:t xml:space="preserve">m </w:t>
      </w:r>
      <w:r w:rsidRPr="00EF14E2">
        <w:rPr>
          <w:rFonts w:ascii="Calibri" w:hAnsi="Calibri" w:cs="Calibri"/>
          <w:lang w:val="vi-VN"/>
        </w:rPr>
        <w:t>2016</w:t>
      </w:r>
      <w:r w:rsidRPr="00EF14E2">
        <w:rPr>
          <w:rFonts w:ascii="Calibri" w:hAnsi="Calibri" w:cs="Calibri" w:hint="eastAsia"/>
          <w:lang w:val="vi-VN"/>
        </w:rPr>
        <w:t>.</w:t>
      </w:r>
    </w:p>
    <w:p w14:paraId="74398C55" w14:textId="77777777" w:rsidR="0012697F" w:rsidRDefault="0065440F" w:rsidP="00B9165D">
      <w:pPr>
        <w:spacing w:after="0"/>
        <w:ind w:left="357" w:firstLine="363"/>
        <w:rPr>
          <w:i/>
          <w:iCs/>
        </w:rPr>
      </w:pPr>
      <w:r w:rsidRPr="0065440F">
        <w:rPr>
          <w:i/>
          <w:iCs/>
        </w:rPr>
        <w:t>Tài liệu từ</w:t>
      </w:r>
      <w:r>
        <w:rPr>
          <w:rFonts w:hint="eastAsia"/>
          <w:i/>
          <w:iCs/>
        </w:rPr>
        <w:t xml:space="preserve"> </w:t>
      </w:r>
      <w:r w:rsidRPr="0065440F">
        <w:rPr>
          <w:i/>
          <w:iCs/>
        </w:rPr>
        <w:t>internet</w:t>
      </w:r>
    </w:p>
    <w:p w14:paraId="2F8811C6" w14:textId="77777777" w:rsidR="0012697F" w:rsidRPr="00095977" w:rsidRDefault="00E855D5" w:rsidP="0012697F">
      <w:pPr>
        <w:spacing w:after="0"/>
        <w:ind w:left="357" w:firstLine="363"/>
        <w:rPr>
          <w:lang w:val="vi-VN"/>
        </w:rPr>
      </w:pPr>
      <w:r w:rsidRPr="00095977">
        <w:rPr>
          <w:lang w:val="vi-VN"/>
        </w:rPr>
        <w:t xml:space="preserve">Sở Thuế vụ Hoa Kỳ (IRS). (2014). Thông báo 2014-21: Giải thích cách các quy định thuế áp dụng đối với giao dịch bằng tiền ảo. Truy cập ngày 11 tháng 7 năm 2025 tại </w:t>
      </w:r>
      <w:hyperlink r:id="rId11" w:history="1">
        <w:r w:rsidRPr="00095977">
          <w:rPr>
            <w:rStyle w:val="Hyperlink"/>
            <w:lang w:val="vi-VN"/>
          </w:rPr>
          <w:t>https://www.irs.gov/pub/irs-drop/n-14-21.pdf</w:t>
        </w:r>
      </w:hyperlink>
    </w:p>
    <w:p w14:paraId="501FE58E" w14:textId="5424DF88" w:rsidR="003B1C47" w:rsidRDefault="006A4CB6" w:rsidP="0012697F">
      <w:pPr>
        <w:spacing w:after="0"/>
        <w:ind w:left="357" w:firstLine="363"/>
      </w:pPr>
      <w:r w:rsidRPr="006A4CB6">
        <w:t>Hern, A. (</w:t>
      </w:r>
      <w:r>
        <w:rPr>
          <w:rFonts w:hint="eastAsia"/>
        </w:rPr>
        <w:t>31/3/</w:t>
      </w:r>
      <w:r w:rsidRPr="006A4CB6">
        <w:t xml:space="preserve">2014). </w:t>
      </w:r>
      <w:r w:rsidRPr="006A4CB6">
        <w:rPr>
          <w:i/>
          <w:iCs/>
        </w:rPr>
        <w:t>Bitcoin is legally property, says US IRS. Does that kill it as a currency?</w:t>
      </w:r>
      <w:r w:rsidRPr="006A4CB6">
        <w:t xml:space="preserve"> </w:t>
      </w:r>
      <w:r w:rsidRPr="006A4CB6">
        <w:rPr>
          <w:i/>
          <w:iCs/>
        </w:rPr>
        <w:t>The Guardian</w:t>
      </w:r>
      <w:r w:rsidRPr="006A4CB6">
        <w:t xml:space="preserve">. Truy cập ngày 11 tháng 7 năm 2025 tại </w:t>
      </w:r>
      <w:hyperlink r:id="rId12" w:history="1">
        <w:r w:rsidRPr="007A1289">
          <w:rPr>
            <w:rStyle w:val="Hyperlink"/>
          </w:rPr>
          <w:t>https://www.theguardian.com/technology/2014/mar/31/bitcoin-legally-property-irs-currency</w:t>
        </w:r>
      </w:hyperlink>
    </w:p>
    <w:p w14:paraId="0FCAC791" w14:textId="77777777" w:rsidR="006A4CB6" w:rsidRPr="0012697F" w:rsidRDefault="006A4CB6" w:rsidP="0012697F">
      <w:pPr>
        <w:spacing w:after="0"/>
        <w:ind w:left="357" w:firstLine="363"/>
        <w:rPr>
          <w:lang w:val="vi-VN"/>
        </w:rPr>
      </w:pPr>
    </w:p>
    <w:p w14:paraId="6E45AB3D" w14:textId="77777777" w:rsidR="003B1C47" w:rsidRPr="008A7D60" w:rsidRDefault="003B1C47" w:rsidP="00A06991">
      <w:pPr>
        <w:rPr>
          <w:rStyle w:val="Hyperlink"/>
          <w:color w:val="auto"/>
          <w:u w:val="none"/>
          <w:lang w:val="vi-VN"/>
        </w:rPr>
      </w:pPr>
    </w:p>
    <w:p w14:paraId="03AA169B" w14:textId="30DE1E6C" w:rsidR="00A8012F" w:rsidRDefault="00A8012F">
      <w:pPr>
        <w:rPr>
          <w:lang w:val="vi-VN"/>
        </w:rPr>
      </w:pPr>
      <w:r>
        <w:rPr>
          <w:lang w:val="vi-VN"/>
        </w:rPr>
        <w:br w:type="page"/>
      </w:r>
    </w:p>
    <w:p w14:paraId="33C6F68E" w14:textId="60B13820" w:rsidR="00B80342" w:rsidRPr="00E549A1" w:rsidRDefault="00E4679E" w:rsidP="00E4679E">
      <w:pPr>
        <w:pStyle w:val="ListParagraph"/>
        <w:numPr>
          <w:ilvl w:val="0"/>
          <w:numId w:val="3"/>
        </w:numPr>
        <w:rPr>
          <w:lang w:val="vi-VN"/>
        </w:rPr>
      </w:pPr>
      <w:r w:rsidRPr="00E549A1">
        <w:rPr>
          <w:rFonts w:hint="eastAsia"/>
          <w:lang w:val="vi-VN"/>
        </w:rPr>
        <w:lastRenderedPageBreak/>
        <w:t>Ti</w:t>
      </w:r>
      <w:r w:rsidRPr="00E549A1">
        <w:rPr>
          <w:lang w:val="vi-VN"/>
        </w:rPr>
        <w:t>ề</w:t>
      </w:r>
      <w:r w:rsidRPr="00E549A1">
        <w:rPr>
          <w:rFonts w:hint="eastAsia"/>
          <w:lang w:val="vi-VN"/>
        </w:rPr>
        <w:t xml:space="preserve">n </w:t>
      </w:r>
      <w:r w:rsidRPr="00E549A1">
        <w:rPr>
          <w:lang w:val="vi-VN"/>
        </w:rPr>
        <w:t>ả</w:t>
      </w:r>
      <w:r w:rsidRPr="00E549A1">
        <w:rPr>
          <w:rFonts w:hint="eastAsia"/>
          <w:lang w:val="vi-VN"/>
        </w:rPr>
        <w:t>o có đang n</w:t>
      </w:r>
      <w:r w:rsidRPr="00E549A1">
        <w:rPr>
          <w:rFonts w:ascii="Calibri" w:hAnsi="Calibri" w:cs="Calibri"/>
          <w:lang w:val="vi-VN"/>
        </w:rPr>
        <w:t>ằ</w:t>
      </w:r>
      <w:r w:rsidRPr="00E549A1">
        <w:rPr>
          <w:rFonts w:ascii="Calibri" w:hAnsi="Calibri" w:cs="Calibri" w:hint="eastAsia"/>
          <w:lang w:val="vi-VN"/>
        </w:rPr>
        <w:t>m ngoài vòng pháp lu</w:t>
      </w:r>
      <w:r w:rsidRPr="00E549A1">
        <w:rPr>
          <w:rFonts w:ascii="Calibri" w:hAnsi="Calibri" w:cs="Calibri"/>
          <w:lang w:val="vi-VN"/>
        </w:rPr>
        <w:t>ậ</w:t>
      </w:r>
      <w:r w:rsidRPr="00E549A1">
        <w:rPr>
          <w:rFonts w:ascii="Calibri" w:hAnsi="Calibri" w:cs="Calibri" w:hint="eastAsia"/>
          <w:lang w:val="vi-VN"/>
        </w:rPr>
        <w:t>t ?</w:t>
      </w:r>
    </w:p>
    <w:p w14:paraId="09C30662" w14:textId="4CFA00DE" w:rsidR="00DF1ABE" w:rsidRPr="00E549A1" w:rsidRDefault="009C6454" w:rsidP="00DF1ABE">
      <w:pPr>
        <w:pStyle w:val="ListParagraph"/>
        <w:ind w:firstLine="720"/>
        <w:rPr>
          <w:lang w:val="vi-VN"/>
        </w:rPr>
      </w:pPr>
      <w:r w:rsidRPr="00E549A1">
        <w:rPr>
          <w:lang w:val="vi-VN"/>
        </w:rPr>
        <w:t>Trong cuộc Cách mạng công nghiệp 4.0</w:t>
      </w:r>
      <w:r w:rsidR="00DF1ABE" w:rsidRPr="00E549A1">
        <w:rPr>
          <w:rFonts w:ascii="Calibri" w:hAnsi="Calibri" w:cs="Calibri"/>
          <w:lang w:val="vi-VN"/>
        </w:rPr>
        <w:t>, việc xuất hiện và phổ biến của “tiền ảo” đã và đang đặt ra nhiều vấn đề mới buộc các nước trên thế giới cần có sự thay đổi phù hợp trong nền pháp luật hiện hành. Dù nhiều quốc gia đã có những quy định riêng đối với “tiền ảo”, Việt Nam vẫn chưa có quy định rõ ràng nào để giải quyết các vấn đề về “tiền ảo”. Và vụ việc trên là một minh chứng cho thấy được điều đó.</w:t>
      </w:r>
    </w:p>
    <w:p w14:paraId="16E157EA" w14:textId="515598C9" w:rsidR="003E3CF6" w:rsidRPr="00AD6B8E" w:rsidRDefault="00B80342" w:rsidP="00880D71">
      <w:pPr>
        <w:pStyle w:val="ListParagraph"/>
        <w:ind w:firstLine="720"/>
        <w:rPr>
          <w:rFonts w:ascii="Calibri" w:hAnsi="Calibri" w:cs="Calibri"/>
          <w:lang w:val="vi-VN"/>
        </w:rPr>
      </w:pPr>
      <w:r w:rsidRPr="00E549A1">
        <w:rPr>
          <w:rFonts w:ascii="Calibri" w:hAnsi="Calibri" w:cs="Calibri" w:hint="eastAsia"/>
          <w:lang w:val="vi-VN"/>
        </w:rPr>
        <w:t xml:space="preserve">Theo </w:t>
      </w:r>
      <w:r w:rsidRPr="00E549A1">
        <w:rPr>
          <w:rFonts w:ascii="Calibri" w:hAnsi="Calibri" w:cs="Calibri" w:hint="eastAsia"/>
          <w:highlight w:val="yellow"/>
          <w:lang w:val="vi-VN"/>
        </w:rPr>
        <w:t>lu</w:t>
      </w:r>
      <w:r w:rsidRPr="00E549A1">
        <w:rPr>
          <w:rFonts w:ascii="Calibri" w:hAnsi="Calibri" w:cs="Calibri"/>
          <w:highlight w:val="yellow"/>
          <w:lang w:val="vi-VN"/>
        </w:rPr>
        <w:t>ậ</w:t>
      </w:r>
      <w:r w:rsidRPr="00E549A1">
        <w:rPr>
          <w:rFonts w:ascii="Calibri" w:hAnsi="Calibri" w:cs="Calibri" w:hint="eastAsia"/>
          <w:highlight w:val="yellow"/>
          <w:lang w:val="vi-VN"/>
        </w:rPr>
        <w:t xml:space="preserve">t </w:t>
      </w:r>
      <w:r w:rsidRPr="00E549A1">
        <w:rPr>
          <w:rFonts w:ascii="Calibri" w:hAnsi="Calibri" w:cs="Calibri"/>
          <w:highlight w:val="yellow"/>
          <w:lang w:val="vi-VN"/>
        </w:rPr>
        <w:t>…</w:t>
      </w:r>
      <w:r w:rsidRPr="00E549A1">
        <w:rPr>
          <w:rFonts w:ascii="Calibri" w:hAnsi="Calibri" w:cs="Calibri" w:hint="eastAsia"/>
          <w:lang w:val="vi-VN"/>
        </w:rPr>
        <w:t>, ho</w:t>
      </w:r>
      <w:r w:rsidRPr="00E549A1">
        <w:rPr>
          <w:rFonts w:ascii="Calibri" w:hAnsi="Calibri" w:cs="Calibri"/>
          <w:lang w:val="vi-VN"/>
        </w:rPr>
        <w:t>ạ</w:t>
      </w:r>
      <w:r w:rsidRPr="00E549A1">
        <w:rPr>
          <w:rFonts w:ascii="Calibri" w:hAnsi="Calibri" w:cs="Calibri" w:hint="eastAsia"/>
          <w:lang w:val="vi-VN"/>
        </w:rPr>
        <w:t>t đ</w:t>
      </w:r>
      <w:r w:rsidRPr="00E549A1">
        <w:rPr>
          <w:rFonts w:ascii="Calibri" w:hAnsi="Calibri" w:cs="Calibri"/>
          <w:lang w:val="vi-VN"/>
        </w:rPr>
        <w:t>ộ</w:t>
      </w:r>
      <w:r w:rsidRPr="00E549A1">
        <w:rPr>
          <w:rFonts w:ascii="Calibri" w:hAnsi="Calibri" w:cs="Calibri" w:hint="eastAsia"/>
          <w:lang w:val="vi-VN"/>
        </w:rPr>
        <w:t>ng mua bán các</w:t>
      </w:r>
      <w:r>
        <w:rPr>
          <w:rFonts w:ascii="Calibri" w:hAnsi="Calibri" w:cs="Calibri" w:hint="eastAsia"/>
          <w:lang w:val="vi-VN"/>
        </w:rPr>
        <w:t xml:space="preserve"> lo</w:t>
      </w:r>
      <w:r>
        <w:rPr>
          <w:rFonts w:ascii="Calibri" w:hAnsi="Calibri" w:cs="Calibri"/>
          <w:lang w:val="vi-VN"/>
        </w:rPr>
        <w:t>ạ</w:t>
      </w:r>
      <w:r>
        <w:rPr>
          <w:rFonts w:ascii="Calibri" w:hAnsi="Calibri" w:cs="Calibri" w:hint="eastAsia"/>
          <w:lang w:val="vi-VN"/>
        </w:rPr>
        <w:t>i hàng hóa khác đ</w:t>
      </w:r>
      <w:r>
        <w:rPr>
          <w:rFonts w:ascii="Calibri" w:hAnsi="Calibri" w:cs="Calibri"/>
          <w:lang w:val="vi-VN"/>
        </w:rPr>
        <w:t>ề</w:t>
      </w:r>
      <w:r>
        <w:rPr>
          <w:rFonts w:ascii="Calibri" w:hAnsi="Calibri" w:cs="Calibri" w:hint="eastAsia"/>
          <w:lang w:val="vi-VN"/>
        </w:rPr>
        <w:t>u b</w:t>
      </w:r>
      <w:r>
        <w:rPr>
          <w:rFonts w:ascii="Calibri" w:hAnsi="Calibri" w:cs="Calibri"/>
          <w:lang w:val="vi-VN"/>
        </w:rPr>
        <w:t>ị</w:t>
      </w:r>
      <w:r>
        <w:rPr>
          <w:rFonts w:ascii="Calibri" w:hAnsi="Calibri" w:cs="Calibri" w:hint="eastAsia"/>
          <w:lang w:val="vi-VN"/>
        </w:rPr>
        <w:t xml:space="preserve"> thu thu</w:t>
      </w:r>
      <w:r>
        <w:rPr>
          <w:rFonts w:ascii="Calibri" w:hAnsi="Calibri" w:cs="Calibri"/>
          <w:lang w:val="vi-VN"/>
        </w:rPr>
        <w:t>ế</w:t>
      </w:r>
      <w:r>
        <w:rPr>
          <w:rFonts w:ascii="Calibri" w:hAnsi="Calibri" w:cs="Calibri" w:hint="eastAsia"/>
          <w:lang w:val="vi-VN"/>
        </w:rPr>
        <w:t xml:space="preserve"> TNCT và thu</w:t>
      </w:r>
      <w:r>
        <w:rPr>
          <w:rFonts w:ascii="Calibri" w:hAnsi="Calibri" w:cs="Calibri"/>
          <w:lang w:val="vi-VN"/>
        </w:rPr>
        <w:t>ế</w:t>
      </w:r>
      <w:r>
        <w:rPr>
          <w:rFonts w:ascii="Calibri" w:hAnsi="Calibri" w:cs="Calibri" w:hint="eastAsia"/>
          <w:lang w:val="vi-VN"/>
        </w:rPr>
        <w:t xml:space="preserve"> GTGT. </w:t>
      </w:r>
      <w:r w:rsidR="00E4679E" w:rsidRPr="00501FE3">
        <w:rPr>
          <w:rFonts w:ascii="Calibri" w:hAnsi="Calibri" w:cs="Calibri" w:hint="eastAsia"/>
          <w:lang w:val="vi-VN"/>
        </w:rPr>
        <w:t>Trong khi</w:t>
      </w:r>
      <w:r w:rsidRPr="00501FE3">
        <w:rPr>
          <w:rFonts w:ascii="Calibri" w:hAnsi="Calibri" w:cs="Calibri" w:hint="eastAsia"/>
          <w:lang w:val="vi-VN"/>
        </w:rPr>
        <w:t xml:space="preserve"> đó</w:t>
      </w:r>
      <w:r>
        <w:rPr>
          <w:rFonts w:ascii="Calibri" w:hAnsi="Calibri" w:cs="Calibri" w:hint="eastAsia"/>
          <w:lang w:val="vi-VN"/>
        </w:rPr>
        <w:t xml:space="preserve">, </w:t>
      </w:r>
      <w:r w:rsidR="003E3CF6">
        <w:rPr>
          <w:rFonts w:ascii="Calibri" w:hAnsi="Calibri" w:cs="Calibri" w:hint="eastAsia"/>
          <w:lang w:val="vi-VN"/>
        </w:rPr>
        <w:t>theo quy</w:t>
      </w:r>
      <w:r w:rsidR="003E3CF6">
        <w:rPr>
          <w:rFonts w:ascii="Calibri" w:hAnsi="Calibri" w:cs="Calibri"/>
          <w:lang w:val="vi-VN"/>
        </w:rPr>
        <w:t>ế</w:t>
      </w:r>
      <w:r w:rsidR="003E3CF6">
        <w:rPr>
          <w:rFonts w:ascii="Calibri" w:hAnsi="Calibri" w:cs="Calibri" w:hint="eastAsia"/>
          <w:lang w:val="vi-VN"/>
        </w:rPr>
        <w:t>t đ</w:t>
      </w:r>
      <w:r w:rsidR="003E3CF6">
        <w:rPr>
          <w:rFonts w:ascii="Calibri" w:hAnsi="Calibri" w:cs="Calibri"/>
          <w:lang w:val="vi-VN"/>
        </w:rPr>
        <w:t>ị</w:t>
      </w:r>
      <w:r w:rsidR="003E3CF6">
        <w:rPr>
          <w:rFonts w:ascii="Calibri" w:hAnsi="Calibri" w:cs="Calibri" w:hint="eastAsia"/>
          <w:lang w:val="vi-VN"/>
        </w:rPr>
        <w:t>nh c</w:t>
      </w:r>
      <w:r w:rsidR="003E3CF6">
        <w:rPr>
          <w:rFonts w:ascii="Calibri" w:hAnsi="Calibri" w:cs="Calibri"/>
          <w:lang w:val="vi-VN"/>
        </w:rPr>
        <w:t>ủ</w:t>
      </w:r>
      <w:r w:rsidR="003E3CF6">
        <w:rPr>
          <w:rFonts w:ascii="Calibri" w:hAnsi="Calibri" w:cs="Calibri" w:hint="eastAsia"/>
          <w:lang w:val="vi-VN"/>
        </w:rPr>
        <w:t xml:space="preserve">a Tòa, </w:t>
      </w:r>
      <w:r>
        <w:rPr>
          <w:rFonts w:ascii="Calibri" w:hAnsi="Calibri" w:cs="Calibri" w:hint="eastAsia"/>
          <w:lang w:val="vi-VN"/>
        </w:rPr>
        <w:t>vi</w:t>
      </w:r>
      <w:r>
        <w:rPr>
          <w:rFonts w:ascii="Calibri" w:hAnsi="Calibri" w:cs="Calibri"/>
          <w:lang w:val="vi-VN"/>
        </w:rPr>
        <w:t>ệ</w:t>
      </w:r>
      <w:r>
        <w:rPr>
          <w:rFonts w:ascii="Calibri" w:hAnsi="Calibri" w:cs="Calibri" w:hint="eastAsia"/>
          <w:lang w:val="vi-VN"/>
        </w:rPr>
        <w:t>c mua bán ti</w:t>
      </w:r>
      <w:r>
        <w:rPr>
          <w:rFonts w:ascii="Calibri" w:hAnsi="Calibri" w:cs="Calibri"/>
          <w:lang w:val="vi-VN"/>
        </w:rPr>
        <w:t>ề</w:t>
      </w:r>
      <w:r>
        <w:rPr>
          <w:rFonts w:ascii="Calibri" w:hAnsi="Calibri" w:cs="Calibri" w:hint="eastAsia"/>
          <w:lang w:val="vi-VN"/>
        </w:rPr>
        <w:t xml:space="preserve">n </w:t>
      </w:r>
      <w:r>
        <w:rPr>
          <w:rFonts w:ascii="Calibri" w:hAnsi="Calibri" w:cs="Calibri"/>
          <w:lang w:val="vi-VN"/>
        </w:rPr>
        <w:t>ả</w:t>
      </w:r>
      <w:r>
        <w:rPr>
          <w:rFonts w:ascii="Calibri" w:hAnsi="Calibri" w:cs="Calibri" w:hint="eastAsia"/>
          <w:lang w:val="vi-VN"/>
        </w:rPr>
        <w:t>o (Bitcoin) l</w:t>
      </w:r>
      <w:r>
        <w:rPr>
          <w:rFonts w:ascii="Calibri" w:hAnsi="Calibri" w:cs="Calibri"/>
          <w:lang w:val="vi-VN"/>
        </w:rPr>
        <w:t>ạ</w:t>
      </w:r>
      <w:r>
        <w:rPr>
          <w:rFonts w:ascii="Calibri" w:hAnsi="Calibri" w:cs="Calibri" w:hint="eastAsia"/>
          <w:lang w:val="vi-VN"/>
        </w:rPr>
        <w:t>i không b</w:t>
      </w:r>
      <w:r>
        <w:rPr>
          <w:rFonts w:ascii="Calibri" w:hAnsi="Calibri" w:cs="Calibri"/>
          <w:lang w:val="vi-VN"/>
        </w:rPr>
        <w:t>ị</w:t>
      </w:r>
      <w:r>
        <w:rPr>
          <w:rFonts w:ascii="Calibri" w:hAnsi="Calibri" w:cs="Calibri" w:hint="eastAsia"/>
          <w:lang w:val="vi-VN"/>
        </w:rPr>
        <w:t xml:space="preserve"> áp các lo</w:t>
      </w:r>
      <w:r>
        <w:rPr>
          <w:rFonts w:ascii="Calibri" w:hAnsi="Calibri" w:cs="Calibri"/>
          <w:lang w:val="vi-VN"/>
        </w:rPr>
        <w:t>ạ</w:t>
      </w:r>
      <w:r>
        <w:rPr>
          <w:rFonts w:ascii="Calibri" w:hAnsi="Calibri" w:cs="Calibri" w:hint="eastAsia"/>
          <w:lang w:val="vi-VN"/>
        </w:rPr>
        <w:t>i thu</w:t>
      </w:r>
      <w:r>
        <w:rPr>
          <w:rFonts w:ascii="Calibri" w:hAnsi="Calibri" w:cs="Calibri"/>
          <w:lang w:val="vi-VN"/>
        </w:rPr>
        <w:t>ế</w:t>
      </w:r>
      <w:r>
        <w:rPr>
          <w:rFonts w:ascii="Calibri" w:hAnsi="Calibri" w:cs="Calibri" w:hint="eastAsia"/>
          <w:lang w:val="vi-VN"/>
        </w:rPr>
        <w:t xml:space="preserve"> trên </w:t>
      </w:r>
      <w:r w:rsidR="00880D71" w:rsidRPr="00501FE3">
        <w:rPr>
          <w:rFonts w:ascii="Calibri" w:hAnsi="Calibri" w:cs="Calibri"/>
          <w:lang w:val="vi-VN"/>
        </w:rPr>
        <w:t xml:space="preserve">vì </w:t>
      </w:r>
      <w:r w:rsidR="00880D71" w:rsidRPr="00501FE3">
        <w:rPr>
          <w:rFonts w:ascii="Segoe UI" w:eastAsia="Times New Roman" w:hAnsi="Segoe UI" w:cs="Segoe UI"/>
          <w:color w:val="081B3A"/>
          <w:spacing w:val="3"/>
          <w:kern w:val="0"/>
          <w:sz w:val="21"/>
          <w:szCs w:val="21"/>
          <w:highlight w:val="yellow"/>
          <w:lang w:val="vi-VN"/>
          <w14:ligatures w14:val="none"/>
        </w:rPr>
        <w:t>việc áp thuế GTGT và thuế TNCN đối với hoạt động mua bán Bitcoin là chưa có cơ sở pháp lý rõ ràng</w:t>
      </w:r>
      <w:r w:rsidR="00880D71" w:rsidRPr="00501FE3">
        <w:rPr>
          <w:rFonts w:ascii="Calibri" w:hAnsi="Calibri" w:cs="Calibri"/>
          <w:highlight w:val="yellow"/>
          <w:lang w:val="vi-VN"/>
        </w:rPr>
        <w:t>.</w:t>
      </w:r>
      <w:r w:rsidR="00AD6B8E" w:rsidRPr="00AD6B8E">
        <w:rPr>
          <w:rFonts w:ascii="Calibri" w:hAnsi="Calibri" w:cs="Calibri"/>
          <w:lang w:val="vi-VN"/>
        </w:rPr>
        <w:t xml:space="preserve"> (Điều đó một lần nữa được lặp lại trong bài nghiên cứu ….)</w:t>
      </w:r>
    </w:p>
    <w:p w14:paraId="51971440" w14:textId="77777777" w:rsidR="003E3CF6" w:rsidRDefault="003E3CF6" w:rsidP="00B80342">
      <w:pPr>
        <w:pStyle w:val="ListParagraph"/>
        <w:rPr>
          <w:rFonts w:ascii="Calibri" w:hAnsi="Calibri" w:cs="Calibri"/>
          <w:lang w:val="vi-VN"/>
        </w:rPr>
      </w:pPr>
    </w:p>
    <w:p w14:paraId="233B1BFA" w14:textId="36489B4B" w:rsidR="00501FE3" w:rsidRPr="00501FE3" w:rsidRDefault="003E3CF6" w:rsidP="00501FE3">
      <w:pPr>
        <w:pStyle w:val="ListParagraph"/>
        <w:ind w:firstLine="720"/>
        <w:rPr>
          <w:rStyle w:val="fontstyle01"/>
          <w:rFonts w:hint="eastAsia"/>
          <w:lang w:val="vi-VN"/>
        </w:rPr>
      </w:pPr>
      <w:r>
        <w:rPr>
          <w:rFonts w:ascii="Calibri" w:hAnsi="Calibri" w:cs="Calibri" w:hint="eastAsia"/>
          <w:lang w:val="vi-VN"/>
        </w:rPr>
        <w:t xml:space="preserve">Tuy nhiên, </w:t>
      </w:r>
      <w:r w:rsidRPr="00AD6B8E">
        <w:rPr>
          <w:rFonts w:ascii="Calibri" w:hAnsi="Calibri" w:cs="Calibri" w:hint="eastAsia"/>
          <w:highlight w:val="yellow"/>
          <w:lang w:val="vi-VN"/>
        </w:rPr>
        <w:t>theo</w:t>
      </w:r>
      <w:r w:rsidR="00880D71" w:rsidRPr="00AD6B8E">
        <w:rPr>
          <w:rFonts w:ascii="Calibri" w:hAnsi="Calibri" w:cs="Calibri"/>
          <w:highlight w:val="yellow"/>
          <w:lang w:val="vi-VN"/>
        </w:rPr>
        <w:t xml:space="preserve"> </w:t>
      </w:r>
      <w:r w:rsidR="00880D71" w:rsidRPr="00AD6B8E">
        <w:rPr>
          <w:rFonts w:ascii="Calibri" w:hAnsi="Calibri" w:cs="Calibri" w:hint="eastAsia"/>
          <w:highlight w:val="yellow"/>
          <w:lang w:val="vi-VN"/>
        </w:rPr>
        <w:t>nhóm tác gi</w:t>
      </w:r>
      <w:r w:rsidR="00880D71" w:rsidRPr="00AD6B8E">
        <w:rPr>
          <w:rFonts w:ascii="Calibri" w:hAnsi="Calibri" w:cs="Calibri"/>
          <w:highlight w:val="yellow"/>
          <w:lang w:val="vi-VN"/>
        </w:rPr>
        <w:t>ả của</w:t>
      </w:r>
      <w:r w:rsidRPr="00AD6B8E">
        <w:rPr>
          <w:rFonts w:ascii="Calibri" w:hAnsi="Calibri" w:cs="Calibri" w:hint="eastAsia"/>
          <w:highlight w:val="yellow"/>
          <w:lang w:val="vi-VN"/>
        </w:rPr>
        <w:t xml:space="preserve"> </w:t>
      </w:r>
      <w:r w:rsidRPr="003E3CF6">
        <w:rPr>
          <w:rFonts w:ascii="Calibri" w:hAnsi="Calibri" w:cs="Calibri" w:hint="eastAsia"/>
          <w:highlight w:val="yellow"/>
          <w:lang w:val="vi-VN"/>
        </w:rPr>
        <w:t xml:space="preserve">bài </w:t>
      </w:r>
      <w:r w:rsidR="00880D71" w:rsidRPr="00880D71">
        <w:rPr>
          <w:rFonts w:ascii="Calibri" w:hAnsi="Calibri" w:cs="Calibri"/>
          <w:highlight w:val="yellow"/>
          <w:lang w:val="vi-VN"/>
        </w:rPr>
        <w:t>báo khoa học</w:t>
      </w:r>
      <w:r w:rsidRPr="003E3CF6">
        <w:rPr>
          <w:rFonts w:ascii="Calibri" w:hAnsi="Calibri" w:cs="Calibri" w:hint="eastAsia"/>
          <w:highlight w:val="yellow"/>
          <w:lang w:val="vi-VN"/>
        </w:rPr>
        <w:t xml:space="preserve"> </w:t>
      </w:r>
      <w:r w:rsidRPr="003E3CF6">
        <w:rPr>
          <w:rFonts w:ascii="Calibri" w:hAnsi="Calibri" w:cs="Calibri"/>
          <w:highlight w:val="yellow"/>
          <w:lang w:val="vi-VN"/>
        </w:rPr>
        <w:t>“Bàn thêm về bản chất pháp lý của “tiền ảo”</w:t>
      </w:r>
      <w:r w:rsidRPr="003E3CF6">
        <w:rPr>
          <w:rFonts w:ascii="Calibri" w:hAnsi="Calibri" w:cs="Calibri" w:hint="eastAsia"/>
          <w:highlight w:val="yellow"/>
          <w:lang w:val="vi-VN"/>
        </w:rPr>
        <w:t xml:space="preserve"> </w:t>
      </w:r>
      <w:r w:rsidRPr="003E3CF6">
        <w:rPr>
          <w:rFonts w:ascii="Calibri" w:hAnsi="Calibri" w:cs="Calibri"/>
          <w:highlight w:val="yellow"/>
          <w:lang w:val="vi-VN"/>
        </w:rPr>
        <w:t>dưới góc nhìn của luật tài sản so sánh</w:t>
      </w:r>
      <w:r w:rsidR="00255CEC" w:rsidRPr="00255CEC">
        <w:rPr>
          <w:rFonts w:ascii="Calibri" w:hAnsi="Calibri" w:cs="Calibri"/>
          <w:lang w:val="vi-VN"/>
        </w:rPr>
        <w:t>, “</w:t>
      </w:r>
      <w:r w:rsidR="00255CEC" w:rsidRPr="00255CEC">
        <w:rPr>
          <w:rStyle w:val="fontstyle01"/>
          <w:lang w:val="vi-VN"/>
        </w:rPr>
        <w:t>Cách tiếp cận hợp lý nhất tại thời điểm hiện nay nhằm xác định dạng thức của “tiền ảo” là căn cứ vào chức năng của chính “tiền ảo” đó để xem xét. Nếu ”tiền ảo” này chỉ có một chức năng duy nhất thì áp dụng ngay quy định trong luật chuyên ngành gần nhất để quản lý. Chẳng hạn, nếu “tiền ảo” đó thoả mãn định nghĩa là “chứng khoán” thì phải chịu sự điều chỉnh trực tiếp của pháp luật về giấy tờ có giá nói chung và chứng khoán nói riêng. Đối với các “tiền ảo” có từ hai chức năng trở lên thì áp dụng đồng thời các quy định pháp luật trong các chuyên ngành gần nhất, và giải quyết mâu thuẫn trong việc áp dụng (nếu có) trong từng trường hợp cụ thể.”</w:t>
      </w:r>
      <w:r w:rsidR="00501FE3" w:rsidRPr="00501FE3">
        <w:rPr>
          <w:rStyle w:val="fontstyle01"/>
          <w:lang w:val="vi-VN"/>
        </w:rPr>
        <w:t xml:space="preserve"> Từ đó, nhóm đưa ra kết luận rằng “Căn cứ vào theo bản chất của từng loại “tiền ảo”, các giao dịch “tiền ảo” sẽ phải sự chịu quy chế điều chỉnh của pháp luật chuyên ngành tương ứng. Chẳng hạn, đối với các giao dịch “tiền ảo” có tính thương mại, “tiền ảo” phải được xác định theo quy chế của hàng hoá theo định nghĩa về hàng hoá của Luật Thương mại năm 2005. Hiểu theo nghĩa đó, trong giao dịch mua bán bitcoin ở Bến Tre nói trên, Nhà nước hoàn toàn có căn cứ để thu thuế nếu các giao dịch này làm phát sinh thu nhập chịu thuế theo pháp luật về thuế; đồng thời có cơ sở để áp dụng pháp luật trong các lĩnh vực khác có liên quan.”</w:t>
      </w:r>
      <w:r w:rsidR="000C55F5" w:rsidRPr="00880D71">
        <w:rPr>
          <w:rStyle w:val="EndnoteReference"/>
          <w:rFonts w:ascii="TimesNewRomanPSMT" w:hAnsi="TimesNewRomanPSMT" w:hint="eastAsia"/>
          <w:color w:val="000000"/>
          <w:sz w:val="28"/>
          <w:szCs w:val="28"/>
          <w:lang w:val="vi-VN"/>
        </w:rPr>
        <w:endnoteReference w:id="1"/>
      </w:r>
    </w:p>
    <w:p w14:paraId="0ED5EE8B" w14:textId="6636D5B4" w:rsidR="003E3CF6" w:rsidRPr="00DF1ABE" w:rsidRDefault="00880D71" w:rsidP="00CF128E">
      <w:pPr>
        <w:pStyle w:val="ListParagraph"/>
        <w:ind w:firstLine="720"/>
        <w:rPr>
          <w:rFonts w:ascii="Calibri" w:hAnsi="Calibri" w:cs="Calibri"/>
          <w:lang w:val="vi-VN"/>
        </w:rPr>
      </w:pPr>
      <w:r w:rsidRPr="00880D71">
        <w:rPr>
          <w:rStyle w:val="fontstyle01"/>
          <w:lang w:val="vi-VN"/>
        </w:rPr>
        <w:t xml:space="preserve">Từ quan điểm </w:t>
      </w:r>
      <w:r w:rsidR="00501FE3" w:rsidRPr="00501FE3">
        <w:rPr>
          <w:rStyle w:val="fontstyle01"/>
          <w:lang w:val="vi-VN"/>
        </w:rPr>
        <w:t>của Tòa</w:t>
      </w:r>
      <w:r w:rsidRPr="00880D71">
        <w:rPr>
          <w:rStyle w:val="fontstyle01"/>
          <w:lang w:val="vi-VN"/>
        </w:rPr>
        <w:t xml:space="preserve">, </w:t>
      </w:r>
      <w:r w:rsidR="00501FE3" w:rsidRPr="00501FE3">
        <w:rPr>
          <w:rStyle w:val="fontstyle01"/>
          <w:lang w:val="vi-VN"/>
        </w:rPr>
        <w:t xml:space="preserve">ta </w:t>
      </w:r>
      <w:r w:rsidRPr="00880D71">
        <w:rPr>
          <w:rStyle w:val="fontstyle01"/>
          <w:lang w:val="vi-VN"/>
        </w:rPr>
        <w:t>có thể thấy</w:t>
      </w:r>
      <w:r w:rsidR="00501FE3" w:rsidRPr="00501FE3">
        <w:rPr>
          <w:rStyle w:val="fontstyle01"/>
          <w:lang w:val="vi-VN"/>
        </w:rPr>
        <w:t xml:space="preserve"> rằng luật pháp Việt Nam hiện tại vẫn chưa điều chỉnh đầy đủ những vấn đề liên quan đến “tiền ảo”. Điều đó có thể gây ra nh</w:t>
      </w:r>
      <w:r w:rsidR="00CF128E" w:rsidRPr="00CF128E">
        <w:rPr>
          <w:rStyle w:val="fontstyle01"/>
          <w:lang w:val="vi-VN"/>
        </w:rPr>
        <w:t>ững</w:t>
      </w:r>
      <w:r w:rsidR="00501FE3" w:rsidRPr="00501FE3">
        <w:rPr>
          <w:rStyle w:val="fontstyle01"/>
          <w:lang w:val="vi-VN"/>
        </w:rPr>
        <w:t xml:space="preserve"> lỗ hỏng pháp lý</w:t>
      </w:r>
      <w:r w:rsidR="00CF128E" w:rsidRPr="00CF128E">
        <w:rPr>
          <w:rStyle w:val="fontstyle01"/>
          <w:lang w:val="vi-VN"/>
        </w:rPr>
        <w:t xml:space="preserve"> nghiêm trọng, gây mất công bằng trong xã hội. Nhận thức </w:t>
      </w:r>
      <w:r w:rsidR="00CF128E" w:rsidRPr="00880D71">
        <w:rPr>
          <w:rStyle w:val="fontstyle01"/>
          <w:lang w:val="vi-VN"/>
        </w:rPr>
        <w:t xml:space="preserve">được tính </w:t>
      </w:r>
      <w:r w:rsidR="00CF128E" w:rsidRPr="00501FE3">
        <w:rPr>
          <w:rStyle w:val="fontstyle01"/>
          <w:lang w:val="vi-VN"/>
        </w:rPr>
        <w:t>cần thiết của những quy định pháp lý phù hợp đối với “tiền ảo”</w:t>
      </w:r>
      <w:r w:rsidR="00CF128E" w:rsidRPr="00CF128E">
        <w:rPr>
          <w:rStyle w:val="fontstyle01"/>
          <w:lang w:val="vi-VN"/>
        </w:rPr>
        <w:t xml:space="preserve">, nhóm tác giả nói trên đã đưa ra được một cách tiếp cận rằng </w:t>
      </w:r>
      <w:r w:rsidR="00CF128E" w:rsidRPr="00255CEC">
        <w:rPr>
          <w:rFonts w:ascii="Calibri" w:hAnsi="Calibri" w:cs="Calibri"/>
          <w:lang w:val="vi-VN"/>
        </w:rPr>
        <w:t>“</w:t>
      </w:r>
      <w:r w:rsidR="00CF128E" w:rsidRPr="00255CEC">
        <w:rPr>
          <w:rStyle w:val="fontstyle01"/>
          <w:lang w:val="vi-VN"/>
        </w:rPr>
        <w:t>Cách tiếp cận hợp lý nhất tại thời điểm hiện nay nhằm xác định dạng thức của “tiền ảo” là căn cứ vào chức năng của chính “tiền ảo” đó để xem xét.</w:t>
      </w:r>
      <w:r w:rsidR="00CF128E" w:rsidRPr="00CF128E">
        <w:rPr>
          <w:rStyle w:val="fontstyle01"/>
          <w:lang w:val="vi-VN"/>
        </w:rPr>
        <w:t xml:space="preserve">” Vậy cách tiếp cận trên </w:t>
      </w:r>
      <w:r w:rsidR="00DF1ABE" w:rsidRPr="00DF1ABE">
        <w:rPr>
          <w:rStyle w:val="fontstyle01"/>
          <w:lang w:val="vi-VN"/>
        </w:rPr>
        <w:t>đã</w:t>
      </w:r>
      <w:r w:rsidR="00CF128E" w:rsidRPr="00CF128E">
        <w:rPr>
          <w:rStyle w:val="fontstyle01"/>
          <w:lang w:val="vi-VN"/>
        </w:rPr>
        <w:t xml:space="preserve"> </w:t>
      </w:r>
      <w:r w:rsidR="00DF1ABE" w:rsidRPr="00DF1ABE">
        <w:rPr>
          <w:rStyle w:val="fontstyle01"/>
          <w:lang w:val="vi-VN"/>
        </w:rPr>
        <w:t>giải quyết triệt để những vấn đề pháp lý liên quan đến “tiền ảo” chưa?</w:t>
      </w:r>
    </w:p>
    <w:p w14:paraId="1931E9F8" w14:textId="1C766A5B" w:rsidR="003E3CF6" w:rsidRDefault="003E3CF6" w:rsidP="003E3CF6">
      <w:pPr>
        <w:pStyle w:val="ListParagraph"/>
        <w:numPr>
          <w:ilvl w:val="0"/>
          <w:numId w:val="3"/>
        </w:numPr>
        <w:rPr>
          <w:rFonts w:ascii="Calibri" w:hAnsi="Calibri" w:cs="Calibri"/>
          <w:lang w:val="vi-VN"/>
        </w:rPr>
      </w:pPr>
      <w:r>
        <w:rPr>
          <w:rFonts w:ascii="Calibri" w:hAnsi="Calibri" w:cs="Calibri" w:hint="eastAsia"/>
          <w:lang w:val="vi-VN"/>
        </w:rPr>
        <w:t>Nh</w:t>
      </w:r>
      <w:r>
        <w:rPr>
          <w:rFonts w:ascii="Calibri" w:hAnsi="Calibri" w:cs="Calibri"/>
          <w:lang w:val="vi-VN"/>
        </w:rPr>
        <w:t>ữ</w:t>
      </w:r>
      <w:r>
        <w:rPr>
          <w:rFonts w:ascii="Calibri" w:hAnsi="Calibri" w:cs="Calibri" w:hint="eastAsia"/>
          <w:lang w:val="vi-VN"/>
        </w:rPr>
        <w:t xml:space="preserve">ng </w:t>
      </w:r>
      <w:r w:rsidR="00AD6B8E" w:rsidRPr="00AD6B8E">
        <w:rPr>
          <w:rFonts w:ascii="Calibri" w:hAnsi="Calibri" w:cs="Calibri"/>
          <w:lang w:val="vi-VN"/>
        </w:rPr>
        <w:t xml:space="preserve">ưu điểm và </w:t>
      </w:r>
      <w:r>
        <w:rPr>
          <w:rFonts w:ascii="Calibri" w:hAnsi="Calibri" w:cs="Calibri" w:hint="eastAsia"/>
          <w:lang w:val="vi-VN"/>
        </w:rPr>
        <w:t>h</w:t>
      </w:r>
      <w:r>
        <w:rPr>
          <w:rFonts w:ascii="Calibri" w:hAnsi="Calibri" w:cs="Calibri"/>
          <w:lang w:val="vi-VN"/>
        </w:rPr>
        <w:t>ạ</w:t>
      </w:r>
      <w:r>
        <w:rPr>
          <w:rFonts w:ascii="Calibri" w:hAnsi="Calibri" w:cs="Calibri" w:hint="eastAsia"/>
          <w:lang w:val="vi-VN"/>
        </w:rPr>
        <w:t>n ch</w:t>
      </w:r>
      <w:r>
        <w:rPr>
          <w:rFonts w:ascii="Calibri" w:hAnsi="Calibri" w:cs="Calibri"/>
          <w:lang w:val="vi-VN"/>
        </w:rPr>
        <w:t>ế</w:t>
      </w:r>
      <w:r>
        <w:rPr>
          <w:rFonts w:ascii="Calibri" w:hAnsi="Calibri" w:cs="Calibri" w:hint="eastAsia"/>
          <w:lang w:val="vi-VN"/>
        </w:rPr>
        <w:t xml:space="preserve"> c</w:t>
      </w:r>
      <w:r>
        <w:rPr>
          <w:rFonts w:ascii="Calibri" w:hAnsi="Calibri" w:cs="Calibri"/>
          <w:lang w:val="vi-VN"/>
        </w:rPr>
        <w:t>ủ</w:t>
      </w:r>
      <w:r>
        <w:rPr>
          <w:rFonts w:ascii="Calibri" w:hAnsi="Calibri" w:cs="Calibri" w:hint="eastAsia"/>
          <w:lang w:val="vi-VN"/>
        </w:rPr>
        <w:t>a cách ti</w:t>
      </w:r>
      <w:r>
        <w:rPr>
          <w:rFonts w:ascii="Calibri" w:hAnsi="Calibri" w:cs="Calibri"/>
          <w:lang w:val="vi-VN"/>
        </w:rPr>
        <w:t>ế</w:t>
      </w:r>
      <w:r>
        <w:rPr>
          <w:rFonts w:ascii="Calibri" w:hAnsi="Calibri" w:cs="Calibri" w:hint="eastAsia"/>
          <w:lang w:val="vi-VN"/>
        </w:rPr>
        <w:t>p c</w:t>
      </w:r>
      <w:r>
        <w:rPr>
          <w:rFonts w:ascii="Calibri" w:hAnsi="Calibri" w:cs="Calibri"/>
          <w:lang w:val="vi-VN"/>
        </w:rPr>
        <w:t>ậ</w:t>
      </w:r>
      <w:r>
        <w:rPr>
          <w:rFonts w:ascii="Calibri" w:hAnsi="Calibri" w:cs="Calibri" w:hint="eastAsia"/>
          <w:lang w:val="vi-VN"/>
        </w:rPr>
        <w:t xml:space="preserve">n </w:t>
      </w:r>
      <w:r w:rsidRPr="00DF1ABE">
        <w:rPr>
          <w:rFonts w:ascii="Calibri" w:hAnsi="Calibri" w:cs="Calibri" w:hint="eastAsia"/>
          <w:highlight w:val="yellow"/>
          <w:lang w:val="vi-VN"/>
        </w:rPr>
        <w:t>trên.</w:t>
      </w:r>
    </w:p>
    <w:p w14:paraId="05DAEF04" w14:textId="1439A6B6" w:rsidR="00AD6B8E" w:rsidRDefault="00AD6B8E" w:rsidP="00AD6B8E">
      <w:pPr>
        <w:pStyle w:val="ListParagraph"/>
        <w:rPr>
          <w:rFonts w:ascii="Calibri" w:hAnsi="Calibri" w:cs="Calibri"/>
          <w:lang w:val="vi-VN"/>
        </w:rPr>
      </w:pPr>
      <w:r w:rsidRPr="00AD6B8E">
        <w:rPr>
          <w:rFonts w:ascii="Calibri" w:hAnsi="Calibri" w:cs="Calibri"/>
          <w:lang w:val="vi-VN"/>
        </w:rPr>
        <w:t xml:space="preserve">Bằng cách áp dụng </w:t>
      </w:r>
      <w:r w:rsidRPr="00255CEC">
        <w:rPr>
          <w:rStyle w:val="fontstyle01"/>
          <w:lang w:val="vi-VN"/>
        </w:rPr>
        <w:t>quy định trong luật chuyên ngành gần nhất</w:t>
      </w:r>
      <w:r w:rsidRPr="00AD6B8E">
        <w:rPr>
          <w:rStyle w:val="fontstyle01"/>
          <w:lang w:val="vi-VN"/>
        </w:rPr>
        <w:t xml:space="preserve"> với </w:t>
      </w:r>
      <w:r w:rsidRPr="00255CEC">
        <w:rPr>
          <w:rStyle w:val="fontstyle01"/>
          <w:lang w:val="vi-VN"/>
        </w:rPr>
        <w:t>chức năng duy nhất</w:t>
      </w:r>
      <w:r w:rsidRPr="00AD6B8E">
        <w:rPr>
          <w:rStyle w:val="fontstyle01"/>
          <w:lang w:val="vi-VN"/>
        </w:rPr>
        <w:t xml:space="preserve"> của một loại “tiền ảo”</w:t>
      </w:r>
      <w:r w:rsidRPr="00255CEC">
        <w:rPr>
          <w:rStyle w:val="fontstyle01"/>
          <w:lang w:val="vi-VN"/>
        </w:rPr>
        <w:t xml:space="preserve"> để quản lý</w:t>
      </w:r>
      <w:r w:rsidRPr="00AD6B8E">
        <w:rPr>
          <w:rFonts w:ascii="Calibri" w:hAnsi="Calibri" w:cs="Calibri"/>
          <w:lang w:val="vi-VN"/>
        </w:rPr>
        <w:t xml:space="preserve"> loại “tiền ảo” đó, </w:t>
      </w:r>
      <w:r w:rsidR="008109A6" w:rsidRPr="008109A6">
        <w:rPr>
          <w:rFonts w:ascii="Calibri" w:hAnsi="Calibri" w:cs="Calibri"/>
          <w:lang w:val="vi-VN"/>
        </w:rPr>
        <w:t xml:space="preserve">ta sẽ có thể tận dụng lại những luật đã có sẵn để áp dụng cho “tiền ảo”. Nhờ đó, Nhà Nước có thể tiết kiệm được một lượng lớn thời gian và ngân sách để tạo </w:t>
      </w:r>
      <w:r w:rsidR="008109A6" w:rsidRPr="008109A6">
        <w:rPr>
          <w:rFonts w:ascii="Calibri" w:hAnsi="Calibri" w:cs="Calibri"/>
          <w:highlight w:val="yellow"/>
          <w:lang w:val="vi-VN"/>
        </w:rPr>
        <w:t>khung pháp lý</w:t>
      </w:r>
      <w:r w:rsidR="008109A6" w:rsidRPr="008109A6">
        <w:rPr>
          <w:rFonts w:ascii="Calibri" w:hAnsi="Calibri" w:cs="Calibri"/>
          <w:lang w:val="vi-VN"/>
        </w:rPr>
        <w:t xml:space="preserve"> cho “tiền ảo”. Có thể thấy, đây là một ưu điểm rất lớn của cách tiếp cận này.</w:t>
      </w:r>
    </w:p>
    <w:p w14:paraId="02BD6199" w14:textId="6372321E" w:rsidR="008109A6" w:rsidRPr="002A2C4E" w:rsidRDefault="008109A6" w:rsidP="00AD6B8E">
      <w:pPr>
        <w:pStyle w:val="ListParagraph"/>
        <w:rPr>
          <w:rFonts w:ascii="Calibri" w:hAnsi="Calibri" w:cs="Calibri"/>
          <w:lang w:val="vi-VN"/>
        </w:rPr>
      </w:pPr>
      <w:r w:rsidRPr="008109A6">
        <w:rPr>
          <w:rFonts w:ascii="Calibri" w:hAnsi="Calibri" w:cs="Calibri"/>
          <w:lang w:val="vi-VN"/>
        </w:rPr>
        <w:t xml:space="preserve">Tuy nhiên, khi áp dụng cách trên đối với “tiền ảo” có nhiều chức năng, nhiều vấn đề mới lại được đặt ra. </w:t>
      </w:r>
      <w:r w:rsidRPr="002A2C4E">
        <w:rPr>
          <w:rFonts w:ascii="Calibri" w:hAnsi="Calibri" w:cs="Calibri"/>
          <w:lang w:val="vi-VN"/>
        </w:rPr>
        <w:t xml:space="preserve">Cụ thể </w:t>
      </w:r>
    </w:p>
    <w:p w14:paraId="0B6662E8" w14:textId="54032209" w:rsidR="003E3CF6" w:rsidRDefault="003E3CF6" w:rsidP="003E3CF6">
      <w:pPr>
        <w:pStyle w:val="ListParagraph"/>
        <w:rPr>
          <w:rFonts w:ascii="Calibri" w:hAnsi="Calibri" w:cs="Calibri"/>
          <w:lang w:val="vi-VN"/>
        </w:rPr>
      </w:pPr>
      <w:r>
        <w:rPr>
          <w:rFonts w:ascii="Calibri" w:hAnsi="Calibri" w:cs="Calibri" w:hint="eastAsia"/>
          <w:lang w:val="vi-VN"/>
        </w:rPr>
        <w:t>(Trích d</w:t>
      </w:r>
      <w:r>
        <w:rPr>
          <w:rFonts w:ascii="Calibri" w:hAnsi="Calibri" w:cs="Calibri"/>
          <w:lang w:val="vi-VN"/>
        </w:rPr>
        <w:t>ẫ</w:t>
      </w:r>
      <w:r>
        <w:rPr>
          <w:rFonts w:ascii="Calibri" w:hAnsi="Calibri" w:cs="Calibri" w:hint="eastAsia"/>
          <w:lang w:val="vi-VN"/>
        </w:rPr>
        <w:t>n m</w:t>
      </w:r>
      <w:r>
        <w:rPr>
          <w:rFonts w:ascii="Calibri" w:hAnsi="Calibri" w:cs="Calibri"/>
          <w:lang w:val="vi-VN"/>
        </w:rPr>
        <w:t>ụ</w:t>
      </w:r>
      <w:r>
        <w:rPr>
          <w:rFonts w:ascii="Calibri" w:hAnsi="Calibri" w:cs="Calibri" w:hint="eastAsia"/>
          <w:lang w:val="vi-VN"/>
        </w:rPr>
        <w:t xml:space="preserve">c 2 </w:t>
      </w:r>
      <w:r>
        <w:rPr>
          <w:rFonts w:ascii="Calibri" w:hAnsi="Calibri" w:cs="Calibri"/>
          <w:lang w:val="vi-VN"/>
        </w:rPr>
        <w:t>–</w:t>
      </w:r>
      <w:r>
        <w:rPr>
          <w:rFonts w:ascii="Calibri" w:hAnsi="Calibri" w:cs="Calibri" w:hint="eastAsia"/>
          <w:lang w:val="vi-VN"/>
        </w:rPr>
        <w:t xml:space="preserve"> web site th</w:t>
      </w:r>
      <w:r>
        <w:rPr>
          <w:rFonts w:ascii="Calibri" w:hAnsi="Calibri" w:cs="Calibri"/>
          <w:lang w:val="vi-VN"/>
        </w:rPr>
        <w:t>ư</w:t>
      </w:r>
      <w:r>
        <w:rPr>
          <w:rFonts w:ascii="Calibri" w:hAnsi="Calibri" w:cs="Calibri" w:hint="eastAsia"/>
          <w:lang w:val="vi-VN"/>
        </w:rPr>
        <w:t xml:space="preserve"> vi</w:t>
      </w:r>
      <w:r>
        <w:rPr>
          <w:rFonts w:ascii="Calibri" w:hAnsi="Calibri" w:cs="Calibri"/>
          <w:lang w:val="vi-VN"/>
        </w:rPr>
        <w:t>ệ</w:t>
      </w:r>
      <w:r>
        <w:rPr>
          <w:rFonts w:ascii="Calibri" w:hAnsi="Calibri" w:cs="Calibri" w:hint="eastAsia"/>
          <w:lang w:val="vi-VN"/>
        </w:rPr>
        <w:t>n pháp lu</w:t>
      </w:r>
      <w:r>
        <w:rPr>
          <w:rFonts w:ascii="Calibri" w:hAnsi="Calibri" w:cs="Calibri"/>
          <w:lang w:val="vi-VN"/>
        </w:rPr>
        <w:t>ậ</w:t>
      </w:r>
      <w:r>
        <w:rPr>
          <w:rFonts w:ascii="Calibri" w:hAnsi="Calibri" w:cs="Calibri" w:hint="eastAsia"/>
          <w:lang w:val="vi-VN"/>
        </w:rPr>
        <w:t xml:space="preserve">t : </w:t>
      </w:r>
      <w:hyperlink r:id="rId13" w:history="1">
        <w:r w:rsidR="008A7D60" w:rsidRPr="00AF33C8">
          <w:rPr>
            <w:rStyle w:val="Hyperlink"/>
            <w:rFonts w:ascii="Calibri" w:hAnsi="Calibri" w:cs="Calibri"/>
            <w:lang w:val="vi-VN"/>
          </w:rPr>
          <w:t>https://thuvienphapluat.vn/cong-dong-dan-luat/vuong-mac-trong-viec-xac-dinh-bitcoin-ethereum-va-cac-loai-tien-ky-thuat-so-khac-la-tai-san-trong-vu-an-hinh-su-198956.html</w:t>
        </w:r>
      </w:hyperlink>
      <w:r>
        <w:rPr>
          <w:rFonts w:ascii="Calibri" w:hAnsi="Calibri" w:cs="Calibri" w:hint="eastAsia"/>
          <w:lang w:val="vi-VN"/>
        </w:rPr>
        <w:t>)</w:t>
      </w:r>
    </w:p>
    <w:p w14:paraId="4349F3BC" w14:textId="77777777" w:rsidR="003E3CF6" w:rsidRDefault="003E3CF6" w:rsidP="003E3CF6">
      <w:pPr>
        <w:pStyle w:val="ListParagraph"/>
        <w:rPr>
          <w:rFonts w:ascii="Calibri" w:hAnsi="Calibri" w:cs="Calibri"/>
          <w:lang w:val="vi-VN"/>
        </w:rPr>
      </w:pPr>
    </w:p>
    <w:p w14:paraId="4A318AF0" w14:textId="75695A6F" w:rsidR="003E3CF6" w:rsidRPr="003E3CF6" w:rsidRDefault="003E3CF6" w:rsidP="003E3CF6">
      <w:pPr>
        <w:pStyle w:val="ListParagraph"/>
        <w:numPr>
          <w:ilvl w:val="0"/>
          <w:numId w:val="3"/>
        </w:numPr>
        <w:rPr>
          <w:rFonts w:ascii="Calibri" w:hAnsi="Calibri" w:cs="Calibri"/>
          <w:lang w:val="vi-VN"/>
        </w:rPr>
      </w:pPr>
      <w:r>
        <w:rPr>
          <w:rFonts w:ascii="Calibri" w:hAnsi="Calibri" w:cs="Calibri" w:hint="eastAsia"/>
          <w:lang w:val="vi-VN"/>
        </w:rPr>
        <w:t>Nh</w:t>
      </w:r>
      <w:r>
        <w:rPr>
          <w:rFonts w:ascii="Calibri" w:hAnsi="Calibri" w:cs="Calibri"/>
          <w:lang w:val="vi-VN"/>
        </w:rPr>
        <w:t>ữ</w:t>
      </w:r>
      <w:r>
        <w:rPr>
          <w:rFonts w:ascii="Calibri" w:hAnsi="Calibri" w:cs="Calibri" w:hint="eastAsia"/>
          <w:lang w:val="vi-VN"/>
        </w:rPr>
        <w:t>ng h</w:t>
      </w:r>
      <w:r>
        <w:rPr>
          <w:rFonts w:ascii="Calibri" w:hAnsi="Calibri" w:cs="Calibri"/>
          <w:lang w:val="vi-VN"/>
        </w:rPr>
        <w:t>ậ</w:t>
      </w:r>
      <w:r>
        <w:rPr>
          <w:rFonts w:ascii="Calibri" w:hAnsi="Calibri" w:cs="Calibri" w:hint="eastAsia"/>
          <w:lang w:val="vi-VN"/>
        </w:rPr>
        <w:t>u qu</w:t>
      </w:r>
      <w:r>
        <w:rPr>
          <w:rFonts w:ascii="Calibri" w:hAnsi="Calibri" w:cs="Calibri"/>
          <w:lang w:val="vi-VN"/>
        </w:rPr>
        <w:t>ả</w:t>
      </w:r>
      <w:r w:rsidR="004C060C">
        <w:rPr>
          <w:rFonts w:ascii="Calibri" w:hAnsi="Calibri" w:cs="Calibri" w:hint="eastAsia"/>
          <w:lang w:val="vi-VN"/>
        </w:rPr>
        <w:t xml:space="preserve"> có th</w:t>
      </w:r>
      <w:r w:rsidR="004C060C">
        <w:rPr>
          <w:rFonts w:ascii="Calibri" w:hAnsi="Calibri" w:cs="Calibri"/>
          <w:lang w:val="vi-VN"/>
        </w:rPr>
        <w:t>ể</w:t>
      </w:r>
      <w:r w:rsidR="004C060C">
        <w:rPr>
          <w:rFonts w:ascii="Calibri" w:hAnsi="Calibri" w:cs="Calibri" w:hint="eastAsia"/>
          <w:lang w:val="vi-VN"/>
        </w:rPr>
        <w:t xml:space="preserve"> x</w:t>
      </w:r>
      <w:r w:rsidR="004C060C">
        <w:rPr>
          <w:rFonts w:ascii="Calibri" w:hAnsi="Calibri" w:cs="Calibri"/>
          <w:lang w:val="vi-VN"/>
        </w:rPr>
        <w:t>ả</w:t>
      </w:r>
      <w:r w:rsidR="004C060C">
        <w:rPr>
          <w:rFonts w:ascii="Calibri" w:hAnsi="Calibri" w:cs="Calibri" w:hint="eastAsia"/>
          <w:lang w:val="vi-VN"/>
        </w:rPr>
        <w:t>y ra n</w:t>
      </w:r>
      <w:r w:rsidR="004C060C">
        <w:rPr>
          <w:rFonts w:ascii="Calibri" w:hAnsi="Calibri" w:cs="Calibri"/>
          <w:lang w:val="vi-VN"/>
        </w:rPr>
        <w:t>ế</w:t>
      </w:r>
      <w:r w:rsidR="004C060C">
        <w:rPr>
          <w:rFonts w:ascii="Calibri" w:hAnsi="Calibri" w:cs="Calibri" w:hint="eastAsia"/>
          <w:lang w:val="vi-VN"/>
        </w:rPr>
        <w:t>u không áp thu</w:t>
      </w:r>
      <w:r w:rsidR="004C060C">
        <w:rPr>
          <w:rFonts w:ascii="Calibri" w:hAnsi="Calibri" w:cs="Calibri"/>
          <w:lang w:val="vi-VN"/>
        </w:rPr>
        <w:t>ế</w:t>
      </w:r>
      <w:r w:rsidR="004C060C">
        <w:rPr>
          <w:rFonts w:ascii="Calibri" w:hAnsi="Calibri" w:cs="Calibri" w:hint="eastAsia"/>
          <w:lang w:val="vi-VN"/>
        </w:rPr>
        <w:t xml:space="preserve"> đ</w:t>
      </w:r>
      <w:r w:rsidR="004C060C">
        <w:rPr>
          <w:rFonts w:ascii="Calibri" w:hAnsi="Calibri" w:cs="Calibri"/>
          <w:lang w:val="vi-VN"/>
        </w:rPr>
        <w:t>ố</w:t>
      </w:r>
      <w:r w:rsidR="004C060C">
        <w:rPr>
          <w:rFonts w:ascii="Calibri" w:hAnsi="Calibri" w:cs="Calibri" w:hint="eastAsia"/>
          <w:lang w:val="vi-VN"/>
        </w:rPr>
        <w:t>i v</w:t>
      </w:r>
      <w:r w:rsidR="004C060C">
        <w:rPr>
          <w:rFonts w:ascii="Calibri" w:hAnsi="Calibri" w:cs="Calibri"/>
          <w:lang w:val="vi-VN"/>
        </w:rPr>
        <w:t>ớ</w:t>
      </w:r>
      <w:r w:rsidR="004C060C">
        <w:rPr>
          <w:rFonts w:ascii="Calibri" w:hAnsi="Calibri" w:cs="Calibri" w:hint="eastAsia"/>
          <w:lang w:val="vi-VN"/>
        </w:rPr>
        <w:t>i các lo</w:t>
      </w:r>
      <w:r w:rsidR="004C060C">
        <w:rPr>
          <w:rFonts w:ascii="Calibri" w:hAnsi="Calibri" w:cs="Calibri"/>
          <w:lang w:val="vi-VN"/>
        </w:rPr>
        <w:t>ạ</w:t>
      </w:r>
      <w:r w:rsidR="004C060C">
        <w:rPr>
          <w:rFonts w:ascii="Calibri" w:hAnsi="Calibri" w:cs="Calibri" w:hint="eastAsia"/>
          <w:lang w:val="vi-VN"/>
        </w:rPr>
        <w:t>i ti</w:t>
      </w:r>
      <w:r w:rsidR="004C060C">
        <w:rPr>
          <w:rFonts w:ascii="Calibri" w:hAnsi="Calibri" w:cs="Calibri"/>
          <w:lang w:val="vi-VN"/>
        </w:rPr>
        <w:t>ề</w:t>
      </w:r>
      <w:r w:rsidR="004C060C">
        <w:rPr>
          <w:rFonts w:ascii="Calibri" w:hAnsi="Calibri" w:cs="Calibri" w:hint="eastAsia"/>
          <w:lang w:val="vi-VN"/>
        </w:rPr>
        <w:t xml:space="preserve">n </w:t>
      </w:r>
      <w:r w:rsidR="004C060C">
        <w:rPr>
          <w:rFonts w:ascii="Calibri" w:hAnsi="Calibri" w:cs="Calibri"/>
          <w:lang w:val="vi-VN"/>
        </w:rPr>
        <w:t>ả</w:t>
      </w:r>
      <w:r w:rsidR="004C060C">
        <w:rPr>
          <w:rFonts w:ascii="Calibri" w:hAnsi="Calibri" w:cs="Calibri" w:hint="eastAsia"/>
          <w:lang w:val="vi-VN"/>
        </w:rPr>
        <w:t>o</w:t>
      </w:r>
    </w:p>
    <w:p w14:paraId="2A6B8178" w14:textId="0C94270E" w:rsidR="00881B22" w:rsidRPr="004C060C" w:rsidRDefault="00FB761A" w:rsidP="00B80342">
      <w:pPr>
        <w:pStyle w:val="ListParagraph"/>
        <w:rPr>
          <w:rFonts w:ascii="Calibri"/>
          <w:lang w:val="vi-VN"/>
        </w:rPr>
      </w:pPr>
      <w:r>
        <w:rPr>
          <w:rFonts w:ascii="Calibri" w:hAnsi="Calibri" w:cs="Calibri"/>
          <w:lang w:val="vi-VN"/>
        </w:rPr>
        <w:t>Đ</w:t>
      </w:r>
      <w:r>
        <w:rPr>
          <w:rFonts w:ascii="Calibri" w:hAnsi="Calibri" w:cs="Calibri" w:hint="eastAsia"/>
          <w:lang w:val="vi-VN"/>
        </w:rPr>
        <w:t>i</w:t>
      </w:r>
      <w:r>
        <w:rPr>
          <w:rFonts w:ascii="Calibri" w:hAnsi="Calibri" w:cs="Calibri"/>
          <w:lang w:val="vi-VN"/>
        </w:rPr>
        <w:t>ề</w:t>
      </w:r>
      <w:r>
        <w:rPr>
          <w:rFonts w:ascii="Calibri" w:hAnsi="Calibri" w:cs="Calibri" w:hint="eastAsia"/>
          <w:lang w:val="vi-VN"/>
        </w:rPr>
        <w:t>u này có th</w:t>
      </w:r>
      <w:r>
        <w:rPr>
          <w:rFonts w:ascii="Calibri" w:hAnsi="Calibri" w:cs="Calibri"/>
          <w:lang w:val="vi-VN"/>
        </w:rPr>
        <w:t>ể</w:t>
      </w:r>
      <w:r>
        <w:rPr>
          <w:rFonts w:ascii="Calibri" w:hAnsi="Calibri" w:cs="Calibri" w:hint="eastAsia"/>
          <w:lang w:val="vi-VN"/>
        </w:rPr>
        <w:t xml:space="preserve"> d</w:t>
      </w:r>
      <w:r>
        <w:rPr>
          <w:rFonts w:ascii="Calibri" w:hAnsi="Calibri" w:cs="Calibri"/>
          <w:lang w:val="vi-VN"/>
        </w:rPr>
        <w:t>ẫ</w:t>
      </w:r>
      <w:r>
        <w:rPr>
          <w:rFonts w:ascii="Calibri" w:hAnsi="Calibri" w:cs="Calibri" w:hint="eastAsia"/>
          <w:lang w:val="vi-VN"/>
        </w:rPr>
        <w:t>n đ</w:t>
      </w:r>
      <w:r>
        <w:rPr>
          <w:rFonts w:ascii="Calibri" w:hAnsi="Calibri" w:cs="Calibri"/>
          <w:lang w:val="vi-VN"/>
        </w:rPr>
        <w:t>ế</w:t>
      </w:r>
      <w:r>
        <w:rPr>
          <w:rFonts w:ascii="Calibri" w:hAnsi="Calibri" w:cs="Calibri" w:hint="eastAsia"/>
          <w:lang w:val="vi-VN"/>
        </w:rPr>
        <w:t>n m</w:t>
      </w:r>
      <w:r>
        <w:rPr>
          <w:rFonts w:ascii="Calibri" w:hAnsi="Calibri" w:cs="Calibri"/>
          <w:lang w:val="vi-VN"/>
        </w:rPr>
        <w:t>ộ</w:t>
      </w:r>
      <w:r>
        <w:rPr>
          <w:rFonts w:ascii="Calibri" w:hAnsi="Calibri" w:cs="Calibri" w:hint="eastAsia"/>
          <w:lang w:val="vi-VN"/>
        </w:rPr>
        <w:t>t làn sóng đ</w:t>
      </w:r>
      <w:r>
        <w:rPr>
          <w:rFonts w:ascii="Calibri" w:hAnsi="Calibri" w:cs="Calibri"/>
          <w:lang w:val="vi-VN"/>
        </w:rPr>
        <w:t>ổ</w:t>
      </w:r>
      <w:r>
        <w:rPr>
          <w:rFonts w:ascii="Calibri" w:hAnsi="Calibri" w:cs="Calibri" w:hint="eastAsia"/>
          <w:lang w:val="vi-VN"/>
        </w:rPr>
        <w:t xml:space="preserve"> xô đ</w:t>
      </w:r>
      <w:r>
        <w:rPr>
          <w:rFonts w:ascii="Calibri" w:hAnsi="Calibri" w:cs="Calibri"/>
          <w:lang w:val="vi-VN"/>
        </w:rPr>
        <w:t>ầ</w:t>
      </w:r>
      <w:r>
        <w:rPr>
          <w:rFonts w:ascii="Calibri" w:hAnsi="Calibri" w:cs="Calibri" w:hint="eastAsia"/>
          <w:lang w:val="vi-VN"/>
        </w:rPr>
        <w:t>u t</w:t>
      </w:r>
      <w:r>
        <w:rPr>
          <w:rFonts w:ascii="Calibri" w:hAnsi="Calibri" w:cs="Calibri"/>
          <w:lang w:val="vi-VN"/>
        </w:rPr>
        <w:t>ư</w:t>
      </w:r>
      <w:r>
        <w:rPr>
          <w:rFonts w:ascii="Calibri" w:hAnsi="Calibri" w:cs="Calibri" w:hint="eastAsia"/>
          <w:lang w:val="vi-VN"/>
        </w:rPr>
        <w:t xml:space="preserve"> vào ti</w:t>
      </w:r>
      <w:r>
        <w:rPr>
          <w:rFonts w:ascii="Calibri" w:hAnsi="Calibri" w:cs="Calibri"/>
          <w:lang w:val="vi-VN"/>
        </w:rPr>
        <w:t>ề</w:t>
      </w:r>
      <w:r>
        <w:rPr>
          <w:rFonts w:ascii="Calibri" w:hAnsi="Calibri" w:cs="Calibri" w:hint="eastAsia"/>
          <w:lang w:val="vi-VN"/>
        </w:rPr>
        <w:t xml:space="preserve">n </w:t>
      </w:r>
      <w:r w:rsidR="004C060C">
        <w:rPr>
          <w:rFonts w:ascii="Calibri" w:hAnsi="Calibri" w:cs="Calibri"/>
          <w:lang w:val="vi-VN"/>
        </w:rPr>
        <w:t>ả</w:t>
      </w:r>
      <w:r w:rsidR="004C060C">
        <w:rPr>
          <w:rFonts w:ascii="Calibri" w:hAnsi="Calibri" w:cs="Calibri" w:hint="eastAsia"/>
          <w:lang w:val="vi-VN"/>
        </w:rPr>
        <w:t>o,</w:t>
      </w:r>
      <w:r w:rsidR="004C060C">
        <w:rPr>
          <w:rFonts w:ascii="Calibri" w:hAnsi="Calibri" w:cs="Calibri"/>
          <w:lang w:val="vi-VN"/>
        </w:rPr>
        <w:t>…</w:t>
      </w:r>
    </w:p>
    <w:p w14:paraId="1615395F" w14:textId="77777777" w:rsidR="00881B22" w:rsidRPr="00FB761A" w:rsidRDefault="00881B22" w:rsidP="007A17BD">
      <w:pPr>
        <w:rPr>
          <w:lang w:val="vi-VN"/>
        </w:rPr>
      </w:pPr>
    </w:p>
    <w:sectPr w:rsidR="00881B22" w:rsidRPr="00FB761A" w:rsidSect="00F43B66">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B625D" w14:textId="77777777" w:rsidR="00F81B0F" w:rsidRDefault="00F81B0F" w:rsidP="000C55F5">
      <w:pPr>
        <w:spacing w:after="0" w:line="240" w:lineRule="auto"/>
      </w:pPr>
      <w:r>
        <w:separator/>
      </w:r>
    </w:p>
  </w:endnote>
  <w:endnote w:type="continuationSeparator" w:id="0">
    <w:p w14:paraId="2880F178" w14:textId="77777777" w:rsidR="00F81B0F" w:rsidRDefault="00F81B0F" w:rsidP="000C55F5">
      <w:pPr>
        <w:spacing w:after="0" w:line="240" w:lineRule="auto"/>
      </w:pPr>
      <w:r>
        <w:continuationSeparator/>
      </w:r>
    </w:p>
  </w:endnote>
  <w:endnote w:id="1">
    <w:p w14:paraId="0E11E9A0" w14:textId="77777777" w:rsidR="00DD72C6" w:rsidRDefault="000C55F5" w:rsidP="00DD72C6">
      <w:pPr>
        <w:pStyle w:val="Bibliography"/>
        <w:ind w:left="720" w:hanging="720"/>
        <w:rPr>
          <w:noProof/>
          <w:kern w:val="0"/>
          <w:sz w:val="24"/>
          <w:szCs w:val="24"/>
          <w:lang w:val="vi-VN"/>
          <w14:ligatures w14:val="none"/>
        </w:rPr>
      </w:pPr>
      <w:r w:rsidRPr="00880D71">
        <w:rPr>
          <w:rStyle w:val="EndnoteReference"/>
          <w:vertAlign w:val="baseline"/>
        </w:rPr>
        <w:endnoteRef/>
      </w:r>
      <w:r w:rsidRPr="00880D71">
        <w:rPr>
          <w:sz w:val="28"/>
          <w:szCs w:val="28"/>
        </w:rPr>
        <w:t xml:space="preserve"> </w:t>
      </w:r>
      <w:r>
        <w:fldChar w:fldCharType="begin"/>
      </w:r>
      <w:r>
        <w:instrText xml:space="preserve"> BIBLIOGRAPHY  \l 1033 </w:instrText>
      </w:r>
      <w:r>
        <w:fldChar w:fldCharType="separate"/>
      </w:r>
      <w:r w:rsidR="00DD72C6">
        <w:rPr>
          <w:noProof/>
          <w:lang w:val="vi-VN"/>
        </w:rPr>
        <w:t xml:space="preserve">Đỗ Giang Nam, Đào Trọng Khôi. (2021). Bàn thêm về bản chất pháp lý của “tiền ảo” dưới góc nhìn của luật tài sản so sánh. </w:t>
      </w:r>
      <w:r w:rsidR="00DD72C6">
        <w:rPr>
          <w:i/>
          <w:iCs/>
          <w:noProof/>
          <w:lang w:val="vi-VN"/>
        </w:rPr>
        <w:t>VNU Journal of Science: Legal Studies , Vol. 37, No. 4</w:t>
      </w:r>
      <w:r w:rsidR="00DD72C6">
        <w:rPr>
          <w:noProof/>
          <w:lang w:val="vi-VN"/>
        </w:rPr>
        <w:t>, 77.</w:t>
      </w:r>
    </w:p>
    <w:p w14:paraId="4A16FCC1" w14:textId="2F5E6B9E" w:rsidR="000C55F5" w:rsidRDefault="000C55F5" w:rsidP="00DD72C6">
      <w:pPr>
        <w:pStyle w:val="EndnoteText"/>
      </w:pP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31EA0" w14:textId="77777777" w:rsidR="00F81B0F" w:rsidRDefault="00F81B0F" w:rsidP="000C55F5">
      <w:pPr>
        <w:spacing w:after="0" w:line="240" w:lineRule="auto"/>
      </w:pPr>
      <w:r>
        <w:separator/>
      </w:r>
    </w:p>
  </w:footnote>
  <w:footnote w:type="continuationSeparator" w:id="0">
    <w:p w14:paraId="1DCED690" w14:textId="77777777" w:rsidR="00F81B0F" w:rsidRDefault="00F81B0F" w:rsidP="000C55F5">
      <w:pPr>
        <w:spacing w:after="0" w:line="240" w:lineRule="auto"/>
      </w:pPr>
      <w:r>
        <w:continuationSeparator/>
      </w:r>
    </w:p>
  </w:footnote>
  <w:footnote w:id="1">
    <w:p w14:paraId="2ED81C43" w14:textId="102CC2F9" w:rsidR="008D7745" w:rsidRDefault="008D7745">
      <w:pPr>
        <w:pStyle w:val="FootnoteText"/>
      </w:pPr>
      <w:r w:rsidRPr="00EF14E2">
        <w:rPr>
          <w:rStyle w:val="FootnoteReference"/>
          <w:highlight w:val="yellow"/>
        </w:rPr>
        <w:footnoteRef/>
      </w:r>
      <w:r w:rsidRPr="00EF14E2">
        <w:rPr>
          <w:highlight w:val="yellow"/>
        </w:rPr>
        <w:t xml:space="preserve"> </w:t>
      </w:r>
      <w:r w:rsidRPr="00EF14E2">
        <w:rPr>
          <w:rFonts w:hint="eastAsia"/>
          <w:highlight w:val="yellow"/>
        </w:rPr>
        <w:t>Trong b</w:t>
      </w:r>
      <w:r w:rsidRPr="00EF14E2">
        <w:rPr>
          <w:highlight w:val="yellow"/>
        </w:rPr>
        <w:t>ả</w:t>
      </w:r>
      <w:r w:rsidRPr="00EF14E2">
        <w:rPr>
          <w:rFonts w:hint="eastAsia"/>
          <w:highlight w:val="yellow"/>
        </w:rPr>
        <w:t>n án</w:t>
      </w:r>
    </w:p>
  </w:footnote>
  <w:footnote w:id="2">
    <w:p w14:paraId="2859CB4C" w14:textId="4C3BF797" w:rsidR="00966D29" w:rsidRPr="008230BD" w:rsidRDefault="00A1079A">
      <w:pPr>
        <w:pStyle w:val="FootnoteText"/>
      </w:pPr>
      <w:r>
        <w:rPr>
          <w:rStyle w:val="FootnoteReference"/>
        </w:rPr>
        <w:footnoteRef/>
      </w:r>
      <w:r>
        <w:t xml:space="preserve"> </w:t>
      </w:r>
      <w:r w:rsidR="00966D29" w:rsidRPr="00966D29">
        <w:t xml:space="preserve">Sở Thuế vụ Hoa Kỳ (IRS) (2014), </w:t>
      </w:r>
      <w:r w:rsidR="00966D29" w:rsidRPr="00966D29">
        <w:rPr>
          <w:i/>
          <w:iCs/>
        </w:rPr>
        <w:t xml:space="preserve">Thông báo 2014-21: </w:t>
      </w:r>
      <w:r w:rsidR="00FE37AE">
        <w:rPr>
          <w:rFonts w:hint="eastAsia"/>
          <w:i/>
          <w:iCs/>
        </w:rPr>
        <w:t>Gi</w:t>
      </w:r>
      <w:r w:rsidR="00FE37AE">
        <w:rPr>
          <w:i/>
          <w:iCs/>
        </w:rPr>
        <w:t>ả</w:t>
      </w:r>
      <w:r w:rsidR="00FE37AE">
        <w:rPr>
          <w:rFonts w:hint="eastAsia"/>
          <w:i/>
          <w:iCs/>
        </w:rPr>
        <w:t>i</w:t>
      </w:r>
      <w:r w:rsidR="00FE37AE" w:rsidRPr="00FE37AE">
        <w:rPr>
          <w:i/>
          <w:iCs/>
        </w:rPr>
        <w:t xml:space="preserve"> thích cách các quy định thuế áp dụng đối với giao dịch bằng tiền ảo.</w:t>
      </w:r>
      <w:r w:rsidR="00966D29" w:rsidRPr="00966D29">
        <w:t>, Washington D.C., trang 2.</w:t>
      </w:r>
    </w:p>
  </w:footnote>
  <w:footnote w:id="3">
    <w:p w14:paraId="19245CDC" w14:textId="6597874C" w:rsidR="00934631" w:rsidRPr="00934631" w:rsidRDefault="00A1079A">
      <w:pPr>
        <w:pStyle w:val="FootnoteText"/>
        <w:rPr>
          <w:highlight w:val="yellow"/>
        </w:rPr>
      </w:pPr>
      <w:r w:rsidRPr="00934631">
        <w:rPr>
          <w:rStyle w:val="FootnoteReference"/>
          <w:highlight w:val="yellow"/>
        </w:rPr>
        <w:footnoteRef/>
      </w:r>
      <w:r w:rsidR="00934631" w:rsidRPr="00934631">
        <w:rPr>
          <w:highlight w:val="yellow"/>
        </w:rPr>
        <w:t xml:space="preserve"> Luật</w:t>
      </w:r>
      <w:r w:rsidR="00934631" w:rsidRPr="00934631">
        <w:rPr>
          <w:rFonts w:hint="eastAsia"/>
          <w:highlight w:val="yellow"/>
        </w:rPr>
        <w:t xml:space="preserve"> s</w:t>
      </w:r>
      <w:r w:rsidR="00934631" w:rsidRPr="00934631">
        <w:rPr>
          <w:rFonts w:ascii="Calibri" w:hAnsi="Calibri" w:cs="Calibri"/>
          <w:highlight w:val="yellow"/>
          <w:lang w:val="vi-VN"/>
        </w:rPr>
        <w:t>ử</w:t>
      </w:r>
      <w:r w:rsidR="00934631" w:rsidRPr="00934631">
        <w:rPr>
          <w:rFonts w:ascii="Calibri" w:hAnsi="Calibri" w:cs="Calibri" w:hint="eastAsia"/>
          <w:highlight w:val="yellow"/>
          <w:lang w:val="vi-VN"/>
        </w:rPr>
        <w:t>a đ</w:t>
      </w:r>
      <w:r w:rsidR="00934631">
        <w:rPr>
          <w:rFonts w:ascii="Calibri" w:hAnsi="Calibri" w:cs="Calibri"/>
          <w:highlight w:val="yellow"/>
        </w:rPr>
        <w:t>ổ</w:t>
      </w:r>
      <w:r w:rsidR="00934631" w:rsidRPr="00934631">
        <w:rPr>
          <w:rFonts w:ascii="Calibri" w:hAnsi="Calibri" w:cs="Calibri" w:hint="eastAsia"/>
          <w:highlight w:val="yellow"/>
          <w:lang w:val="vi-VN"/>
        </w:rPr>
        <w:t>i v</w:t>
      </w:r>
      <w:r w:rsidR="00934631" w:rsidRPr="00934631">
        <w:rPr>
          <w:rFonts w:ascii="Calibri" w:hAnsi="Calibri" w:cs="Calibri"/>
          <w:highlight w:val="yellow"/>
          <w:lang w:val="vi-VN"/>
        </w:rPr>
        <w:t>ề</w:t>
      </w:r>
      <w:r w:rsidR="00934631" w:rsidRPr="00934631">
        <w:rPr>
          <w:highlight w:val="yellow"/>
        </w:rPr>
        <w:t xml:space="preserve"> </w:t>
      </w:r>
      <w:r w:rsidR="00934631" w:rsidRPr="00934631">
        <w:rPr>
          <w:rFonts w:hint="eastAsia"/>
          <w:highlight w:val="yellow"/>
        </w:rPr>
        <w:t>Lu</w:t>
      </w:r>
      <w:r w:rsidR="00934631" w:rsidRPr="00934631">
        <w:rPr>
          <w:highlight w:val="yellow"/>
        </w:rPr>
        <w:t>ậ</w:t>
      </w:r>
      <w:r w:rsidR="00934631" w:rsidRPr="00934631">
        <w:rPr>
          <w:rFonts w:hint="eastAsia"/>
          <w:highlight w:val="yellow"/>
        </w:rPr>
        <w:t xml:space="preserve">t </w:t>
      </w:r>
      <w:r w:rsidR="00934631" w:rsidRPr="00934631">
        <w:rPr>
          <w:highlight w:val="yellow"/>
        </w:rPr>
        <w:t>Dịch vụ Thanh toán, Nhật bản, năm 2016.</w:t>
      </w:r>
    </w:p>
    <w:p w14:paraId="5044D087" w14:textId="215982D0" w:rsidR="00A1079A" w:rsidRPr="00A32D90" w:rsidRDefault="00934631">
      <w:pPr>
        <w:pStyle w:val="FootnoteText"/>
      </w:pPr>
      <w:r w:rsidRPr="00934631">
        <w:rPr>
          <w:highlight w:val="yellow"/>
        </w:rPr>
        <w:t>Truy c</w:t>
      </w:r>
      <w:r>
        <w:rPr>
          <w:highlight w:val="yellow"/>
        </w:rPr>
        <w:t>ập tại:</w:t>
      </w:r>
      <w:r w:rsidRPr="00934631">
        <w:rPr>
          <w:highlight w:val="yellow"/>
        </w:rPr>
        <w:t xml:space="preserve"> </w:t>
      </w:r>
      <w:hyperlink r:id="rId1" w:history="1">
        <w:r w:rsidRPr="00934631">
          <w:rPr>
            <w:rStyle w:val="Hyperlink"/>
            <w:highlight w:val="yellow"/>
          </w:rPr>
          <w:t>https://www.japaneselawtranslation.go.jp/en/laws/view/3078</w:t>
        </w:r>
      </w:hyperlink>
      <w:r w:rsidR="00A32D90" w:rsidRPr="00934631">
        <w:rPr>
          <w:rFonts w:hint="eastAsia"/>
          <w:highlight w:val="yellow"/>
        </w:rPr>
        <w:t>.</w:t>
      </w:r>
    </w:p>
  </w:footnote>
  <w:footnote w:id="4">
    <w:p w14:paraId="21C7ACB1" w14:textId="283C3D57" w:rsidR="005C6206" w:rsidRPr="00760EB4" w:rsidRDefault="005C6206">
      <w:pPr>
        <w:pStyle w:val="FootnoteText"/>
      </w:pPr>
      <w:r>
        <w:rPr>
          <w:rStyle w:val="FootnoteReference"/>
        </w:rPr>
        <w:footnoteRef/>
      </w:r>
      <w:r>
        <w:t xml:space="preserve"> </w:t>
      </w:r>
      <w:r w:rsidR="00127FA9" w:rsidRPr="00FB2F17">
        <w:t xml:space="preserve">"Tính thay thế" là đặc điểm của một loại tài sản mà trong đó các đơn vị riêng lẻ có thể thay thế lẫn nhau hoàn toàn vì chúng có cùng giá trị và chức năng. </w:t>
      </w:r>
      <w:r w:rsidR="00127FA9">
        <w:rPr>
          <w:rFonts w:hint="eastAsia"/>
        </w:rPr>
        <w:t>Ví d</w:t>
      </w:r>
      <w:r w:rsidR="00127FA9">
        <w:t>ụ</w:t>
      </w:r>
      <w:r w:rsidR="00127FA9">
        <w:rPr>
          <w:rFonts w:hint="eastAsia"/>
        </w:rPr>
        <w:t>, n</w:t>
      </w:r>
      <w:r w:rsidR="00127FA9" w:rsidRPr="00127FA9">
        <w:t>ếu một cây bút bi hết mực, người dùng có thể thay thế bằng một cây bút bi khác có cùng loại và màu mực.</w:t>
      </w:r>
      <w:r w:rsidR="00127FA9">
        <w:rPr>
          <w:rFonts w:hint="eastAsia"/>
        </w:rPr>
        <w:t xml:space="preserve"> Ng</w:t>
      </w:r>
      <w:r w:rsidR="00127FA9">
        <w:rPr>
          <w:rFonts w:ascii="Calibri" w:hAnsi="Calibri" w:cs="Calibri"/>
          <w:lang w:val="vi-VN"/>
        </w:rPr>
        <w:t>ượ</w:t>
      </w:r>
      <w:r w:rsidR="00127FA9">
        <w:rPr>
          <w:rFonts w:ascii="Calibri" w:hAnsi="Calibri" w:cs="Calibri" w:hint="eastAsia"/>
          <w:lang w:val="vi-VN"/>
        </w:rPr>
        <w:t>c l</w:t>
      </w:r>
      <w:r w:rsidR="00127FA9">
        <w:rPr>
          <w:rFonts w:ascii="Calibri" w:hAnsi="Calibri" w:cs="Calibri"/>
          <w:lang w:val="vi-VN"/>
        </w:rPr>
        <w:t>ạ</w:t>
      </w:r>
      <w:r w:rsidR="00127FA9">
        <w:rPr>
          <w:rFonts w:ascii="Calibri" w:hAnsi="Calibri" w:cs="Calibri" w:hint="eastAsia"/>
          <w:lang w:val="vi-VN"/>
        </w:rPr>
        <w:t xml:space="preserve">i, </w:t>
      </w:r>
      <w:r w:rsidR="00127FA9" w:rsidRPr="00FB2F17">
        <w:t>mỗi tác phẩm nghệ thuật</w:t>
      </w:r>
      <w:r w:rsidR="00AD2F3D">
        <w:rPr>
          <w:rFonts w:hint="eastAsia"/>
        </w:rPr>
        <w:t xml:space="preserve"> l</w:t>
      </w:r>
      <w:r w:rsidR="00AD2F3D">
        <w:t>ạ</w:t>
      </w:r>
      <w:r w:rsidR="00AD2F3D">
        <w:rPr>
          <w:rFonts w:hint="eastAsia"/>
        </w:rPr>
        <w:t>i</w:t>
      </w:r>
      <w:r w:rsidR="00127FA9" w:rsidRPr="00FB2F17">
        <w:t xml:space="preserve"> là một tài sản không thể thay thế vì nó có giá trị và đặc điểm riêng.</w:t>
      </w:r>
    </w:p>
  </w:footnote>
  <w:footnote w:id="5">
    <w:p w14:paraId="7DED5BB6" w14:textId="64B1809A" w:rsidR="00A8012F" w:rsidRPr="00A8012F" w:rsidRDefault="00A8012F">
      <w:pPr>
        <w:pStyle w:val="FootnoteText"/>
      </w:pPr>
      <w:r>
        <w:rPr>
          <w:rStyle w:val="FootnoteReference"/>
        </w:rPr>
        <w:footnoteRef/>
      </w:r>
      <w:r w:rsidR="00127FA9">
        <w:rPr>
          <w:rFonts w:hint="eastAsia"/>
        </w:rPr>
        <w:t xml:space="preserve"> </w:t>
      </w:r>
      <w:r w:rsidR="00127FA9" w:rsidRPr="00760EB4">
        <w:t>Alex Hern, “Bitcoin is legally property, says US IRS. Does that kill it as a currency?”,</w:t>
      </w:r>
      <w:r w:rsidR="00127FA9">
        <w:rPr>
          <w:rFonts w:hint="eastAsia"/>
        </w:rPr>
        <w:t xml:space="preserve"> </w:t>
      </w:r>
      <w:hyperlink r:id="rId2" w:history="1">
        <w:r w:rsidR="00127FA9" w:rsidRPr="000D223D">
          <w:rPr>
            <w:rStyle w:val="Hyperlink"/>
          </w:rPr>
          <w:t>https://www.theguardian.com/technology/2014/mar/31/bitcoin-legally-property-irs-currency</w:t>
        </w:r>
      </w:hyperlink>
      <w:r w:rsidR="00127FA9">
        <w:rPr>
          <w:rFonts w:hint="eastAsia"/>
        </w:rPr>
        <w:t xml:space="preserve">, </w:t>
      </w:r>
      <w:r w:rsidR="00127FA9" w:rsidRPr="00760EB4">
        <w:t>truy cập ngày 1</w:t>
      </w:r>
      <w:r w:rsidR="00127FA9">
        <w:rPr>
          <w:rFonts w:hint="eastAsia"/>
        </w:rPr>
        <w:t>1</w:t>
      </w:r>
      <w:r w:rsidR="00127FA9" w:rsidRPr="00760EB4">
        <w:t xml:space="preserve"> tháng 7 năm 2025.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E1814"/>
    <w:multiLevelType w:val="hybridMultilevel"/>
    <w:tmpl w:val="8C0C0D70"/>
    <w:lvl w:ilvl="0" w:tplc="D2C2DC42">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F3BDC"/>
    <w:multiLevelType w:val="hybridMultilevel"/>
    <w:tmpl w:val="45F436F6"/>
    <w:lvl w:ilvl="0" w:tplc="71A069A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475210C"/>
    <w:multiLevelType w:val="hybridMultilevel"/>
    <w:tmpl w:val="9F40DABE"/>
    <w:lvl w:ilvl="0" w:tplc="E36AED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F3925"/>
    <w:multiLevelType w:val="multilevel"/>
    <w:tmpl w:val="EA22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04FB7"/>
    <w:multiLevelType w:val="hybridMultilevel"/>
    <w:tmpl w:val="133AF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54F47"/>
    <w:multiLevelType w:val="hybridMultilevel"/>
    <w:tmpl w:val="86341880"/>
    <w:lvl w:ilvl="0" w:tplc="995C0B94">
      <w:start w:val="1"/>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2F6771"/>
    <w:multiLevelType w:val="hybridMultilevel"/>
    <w:tmpl w:val="A8E84312"/>
    <w:lvl w:ilvl="0" w:tplc="9E98C302">
      <w:numFmt w:val="bullet"/>
      <w:lvlText w:val=""/>
      <w:lvlJc w:val="left"/>
      <w:pPr>
        <w:ind w:left="1800" w:hanging="360"/>
      </w:pPr>
      <w:rPr>
        <w:rFonts w:ascii="Wingdings" w:eastAsiaTheme="minorEastAsia" w:hAnsi="Wingdings"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FD8522E"/>
    <w:multiLevelType w:val="hybridMultilevel"/>
    <w:tmpl w:val="914CBB52"/>
    <w:lvl w:ilvl="0" w:tplc="ABC061F6">
      <w:start w:val="1"/>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0BA25A7"/>
    <w:multiLevelType w:val="hybridMultilevel"/>
    <w:tmpl w:val="75223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9EE419A"/>
    <w:multiLevelType w:val="hybridMultilevel"/>
    <w:tmpl w:val="E7925B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DE97156"/>
    <w:multiLevelType w:val="multilevel"/>
    <w:tmpl w:val="17E6304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70907"/>
    <w:multiLevelType w:val="hybridMultilevel"/>
    <w:tmpl w:val="7870C39A"/>
    <w:lvl w:ilvl="0" w:tplc="A9A473E4">
      <w:start w:val="5"/>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437010"/>
    <w:multiLevelType w:val="hybridMultilevel"/>
    <w:tmpl w:val="7F94D7BE"/>
    <w:lvl w:ilvl="0" w:tplc="9F60D7C6">
      <w:start w:val="1"/>
      <w:numFmt w:val="lowerRoman"/>
      <w:lvlText w:val="%1)"/>
      <w:lvlJc w:val="left"/>
      <w:pPr>
        <w:ind w:left="1080" w:hanging="72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6903BB"/>
    <w:multiLevelType w:val="multilevel"/>
    <w:tmpl w:val="7C100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C12999"/>
    <w:multiLevelType w:val="multilevel"/>
    <w:tmpl w:val="FF3C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940239">
    <w:abstractNumId w:val="0"/>
  </w:num>
  <w:num w:numId="2" w16cid:durableId="65956084">
    <w:abstractNumId w:val="11"/>
  </w:num>
  <w:num w:numId="3" w16cid:durableId="672874197">
    <w:abstractNumId w:val="4"/>
  </w:num>
  <w:num w:numId="4" w16cid:durableId="561332187">
    <w:abstractNumId w:val="12"/>
  </w:num>
  <w:num w:numId="5" w16cid:durableId="507522954">
    <w:abstractNumId w:val="2"/>
  </w:num>
  <w:num w:numId="6" w16cid:durableId="1117409811">
    <w:abstractNumId w:val="5"/>
  </w:num>
  <w:num w:numId="7" w16cid:durableId="1400513904">
    <w:abstractNumId w:val="7"/>
  </w:num>
  <w:num w:numId="8" w16cid:durableId="369455350">
    <w:abstractNumId w:val="1"/>
  </w:num>
  <w:num w:numId="9" w16cid:durableId="1624579833">
    <w:abstractNumId w:val="9"/>
  </w:num>
  <w:num w:numId="10" w16cid:durableId="1364480999">
    <w:abstractNumId w:val="6"/>
  </w:num>
  <w:num w:numId="11" w16cid:durableId="949431518">
    <w:abstractNumId w:val="14"/>
  </w:num>
  <w:num w:numId="12" w16cid:durableId="1805150523">
    <w:abstractNumId w:val="10"/>
  </w:num>
  <w:num w:numId="13" w16cid:durableId="609826405">
    <w:abstractNumId w:val="13"/>
  </w:num>
  <w:num w:numId="14" w16cid:durableId="1294020977">
    <w:abstractNumId w:val="3"/>
  </w:num>
  <w:num w:numId="15" w16cid:durableId="14863175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A17BD"/>
    <w:rsid w:val="00010C91"/>
    <w:rsid w:val="00012F07"/>
    <w:rsid w:val="00022B07"/>
    <w:rsid w:val="000278F2"/>
    <w:rsid w:val="00052A28"/>
    <w:rsid w:val="00086E9B"/>
    <w:rsid w:val="00095977"/>
    <w:rsid w:val="000A00CC"/>
    <w:rsid w:val="000B3313"/>
    <w:rsid w:val="000C110E"/>
    <w:rsid w:val="000C5217"/>
    <w:rsid w:val="000C55F5"/>
    <w:rsid w:val="000D1C37"/>
    <w:rsid w:val="000E4F42"/>
    <w:rsid w:val="000F6846"/>
    <w:rsid w:val="0012219C"/>
    <w:rsid w:val="0012697F"/>
    <w:rsid w:val="00127FA9"/>
    <w:rsid w:val="001322A0"/>
    <w:rsid w:val="00142FA8"/>
    <w:rsid w:val="00144D56"/>
    <w:rsid w:val="00161BCF"/>
    <w:rsid w:val="001C04CF"/>
    <w:rsid w:val="001D3C48"/>
    <w:rsid w:val="00237865"/>
    <w:rsid w:val="00242694"/>
    <w:rsid w:val="00244F9D"/>
    <w:rsid w:val="00255CEC"/>
    <w:rsid w:val="0026488C"/>
    <w:rsid w:val="002652BD"/>
    <w:rsid w:val="002A2C4E"/>
    <w:rsid w:val="002E308D"/>
    <w:rsid w:val="002E5639"/>
    <w:rsid w:val="002F2782"/>
    <w:rsid w:val="002F2A4A"/>
    <w:rsid w:val="002F491E"/>
    <w:rsid w:val="0030707B"/>
    <w:rsid w:val="0031007F"/>
    <w:rsid w:val="00323147"/>
    <w:rsid w:val="003304BB"/>
    <w:rsid w:val="00337043"/>
    <w:rsid w:val="00362B18"/>
    <w:rsid w:val="00370C61"/>
    <w:rsid w:val="00372BC3"/>
    <w:rsid w:val="003742CE"/>
    <w:rsid w:val="00380435"/>
    <w:rsid w:val="003978C6"/>
    <w:rsid w:val="003B1C47"/>
    <w:rsid w:val="003E3CF6"/>
    <w:rsid w:val="003E755F"/>
    <w:rsid w:val="00401C7C"/>
    <w:rsid w:val="00430CEC"/>
    <w:rsid w:val="0043605F"/>
    <w:rsid w:val="00441464"/>
    <w:rsid w:val="00456C15"/>
    <w:rsid w:val="00457596"/>
    <w:rsid w:val="004612F2"/>
    <w:rsid w:val="00492E1F"/>
    <w:rsid w:val="004C060C"/>
    <w:rsid w:val="004E79E1"/>
    <w:rsid w:val="00501FE3"/>
    <w:rsid w:val="005155E4"/>
    <w:rsid w:val="00537963"/>
    <w:rsid w:val="005664C3"/>
    <w:rsid w:val="005752AD"/>
    <w:rsid w:val="005B0E14"/>
    <w:rsid w:val="005C6206"/>
    <w:rsid w:val="005E5813"/>
    <w:rsid w:val="0062737F"/>
    <w:rsid w:val="00627547"/>
    <w:rsid w:val="0065440F"/>
    <w:rsid w:val="006568CE"/>
    <w:rsid w:val="00673ECD"/>
    <w:rsid w:val="006757BB"/>
    <w:rsid w:val="00677527"/>
    <w:rsid w:val="00680F48"/>
    <w:rsid w:val="00681D8E"/>
    <w:rsid w:val="00692235"/>
    <w:rsid w:val="00694A03"/>
    <w:rsid w:val="006A4CB6"/>
    <w:rsid w:val="006A6326"/>
    <w:rsid w:val="006C2D76"/>
    <w:rsid w:val="006C2F8D"/>
    <w:rsid w:val="006F0172"/>
    <w:rsid w:val="006F1904"/>
    <w:rsid w:val="00701788"/>
    <w:rsid w:val="00711E83"/>
    <w:rsid w:val="00726C55"/>
    <w:rsid w:val="00733E2D"/>
    <w:rsid w:val="00751431"/>
    <w:rsid w:val="00760EB4"/>
    <w:rsid w:val="007733E3"/>
    <w:rsid w:val="00792EDC"/>
    <w:rsid w:val="00795ADE"/>
    <w:rsid w:val="00796CC7"/>
    <w:rsid w:val="007A17BD"/>
    <w:rsid w:val="007A2925"/>
    <w:rsid w:val="007D42BF"/>
    <w:rsid w:val="007D74B4"/>
    <w:rsid w:val="007E43A5"/>
    <w:rsid w:val="008109A6"/>
    <w:rsid w:val="008230BD"/>
    <w:rsid w:val="0084192C"/>
    <w:rsid w:val="00843410"/>
    <w:rsid w:val="008435EE"/>
    <w:rsid w:val="008555CA"/>
    <w:rsid w:val="00880D71"/>
    <w:rsid w:val="00881B22"/>
    <w:rsid w:val="00895891"/>
    <w:rsid w:val="008A7D60"/>
    <w:rsid w:val="008B3B3E"/>
    <w:rsid w:val="008C30DF"/>
    <w:rsid w:val="008D25E5"/>
    <w:rsid w:val="008D7745"/>
    <w:rsid w:val="00907603"/>
    <w:rsid w:val="00927D9F"/>
    <w:rsid w:val="009340F6"/>
    <w:rsid w:val="00934631"/>
    <w:rsid w:val="00935DF4"/>
    <w:rsid w:val="009511A8"/>
    <w:rsid w:val="00966D29"/>
    <w:rsid w:val="00984DA0"/>
    <w:rsid w:val="009B2A88"/>
    <w:rsid w:val="009B6C98"/>
    <w:rsid w:val="009C4D2E"/>
    <w:rsid w:val="009C6454"/>
    <w:rsid w:val="009F0206"/>
    <w:rsid w:val="009F3BF1"/>
    <w:rsid w:val="009F4520"/>
    <w:rsid w:val="009F71F7"/>
    <w:rsid w:val="00A06991"/>
    <w:rsid w:val="00A1079A"/>
    <w:rsid w:val="00A32D90"/>
    <w:rsid w:val="00A32DD1"/>
    <w:rsid w:val="00A8012F"/>
    <w:rsid w:val="00A920B6"/>
    <w:rsid w:val="00A92C23"/>
    <w:rsid w:val="00A96F53"/>
    <w:rsid w:val="00AC1BB2"/>
    <w:rsid w:val="00AD2F3D"/>
    <w:rsid w:val="00AD6B8E"/>
    <w:rsid w:val="00AE2ED3"/>
    <w:rsid w:val="00AE3774"/>
    <w:rsid w:val="00AE4F1D"/>
    <w:rsid w:val="00AF0846"/>
    <w:rsid w:val="00AF5157"/>
    <w:rsid w:val="00B06B50"/>
    <w:rsid w:val="00B15CCD"/>
    <w:rsid w:val="00B60622"/>
    <w:rsid w:val="00B61CE4"/>
    <w:rsid w:val="00B6298A"/>
    <w:rsid w:val="00B80342"/>
    <w:rsid w:val="00B81902"/>
    <w:rsid w:val="00B865DA"/>
    <w:rsid w:val="00B9165D"/>
    <w:rsid w:val="00B97218"/>
    <w:rsid w:val="00BA76AD"/>
    <w:rsid w:val="00BD3268"/>
    <w:rsid w:val="00BF2317"/>
    <w:rsid w:val="00C039F4"/>
    <w:rsid w:val="00C2223E"/>
    <w:rsid w:val="00C309E3"/>
    <w:rsid w:val="00C3165F"/>
    <w:rsid w:val="00C362A3"/>
    <w:rsid w:val="00C36CA8"/>
    <w:rsid w:val="00C43DF0"/>
    <w:rsid w:val="00CA3380"/>
    <w:rsid w:val="00CC5B80"/>
    <w:rsid w:val="00CF128E"/>
    <w:rsid w:val="00CF3921"/>
    <w:rsid w:val="00CF47F5"/>
    <w:rsid w:val="00CF570E"/>
    <w:rsid w:val="00D766C8"/>
    <w:rsid w:val="00D9673E"/>
    <w:rsid w:val="00DA004C"/>
    <w:rsid w:val="00DA5F84"/>
    <w:rsid w:val="00DA73B9"/>
    <w:rsid w:val="00DD72C6"/>
    <w:rsid w:val="00DF1ABE"/>
    <w:rsid w:val="00E077DA"/>
    <w:rsid w:val="00E20042"/>
    <w:rsid w:val="00E37F07"/>
    <w:rsid w:val="00E4146F"/>
    <w:rsid w:val="00E4679E"/>
    <w:rsid w:val="00E4707D"/>
    <w:rsid w:val="00E549A1"/>
    <w:rsid w:val="00E618A9"/>
    <w:rsid w:val="00E65A51"/>
    <w:rsid w:val="00E679FA"/>
    <w:rsid w:val="00E855D5"/>
    <w:rsid w:val="00E85862"/>
    <w:rsid w:val="00E9102E"/>
    <w:rsid w:val="00E933AA"/>
    <w:rsid w:val="00EB1959"/>
    <w:rsid w:val="00EF14E2"/>
    <w:rsid w:val="00F03170"/>
    <w:rsid w:val="00F106AA"/>
    <w:rsid w:val="00F43B66"/>
    <w:rsid w:val="00F56FBA"/>
    <w:rsid w:val="00F66E0D"/>
    <w:rsid w:val="00F81B0F"/>
    <w:rsid w:val="00F8370F"/>
    <w:rsid w:val="00F97D01"/>
    <w:rsid w:val="00FA4FCC"/>
    <w:rsid w:val="00FB2F17"/>
    <w:rsid w:val="00FB761A"/>
    <w:rsid w:val="00FD58AE"/>
    <w:rsid w:val="00FE1774"/>
    <w:rsid w:val="00FE37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7F815"/>
  <w15:chartTrackingRefBased/>
  <w15:docId w15:val="{89392565-96D9-4D15-93C2-FA8C3FC80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23E"/>
  </w:style>
  <w:style w:type="paragraph" w:styleId="Heading1">
    <w:name w:val="heading 1"/>
    <w:basedOn w:val="Normal"/>
    <w:next w:val="Normal"/>
    <w:link w:val="Heading1Char"/>
    <w:uiPriority w:val="9"/>
    <w:qFormat/>
    <w:rsid w:val="007A17B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A17B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A17B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A17B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A17B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A1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C23"/>
    <w:pPr>
      <w:ind w:left="720"/>
      <w:contextualSpacing/>
    </w:pPr>
  </w:style>
  <w:style w:type="character" w:customStyle="1" w:styleId="Heading1Char">
    <w:name w:val="Heading 1 Char"/>
    <w:basedOn w:val="DefaultParagraphFont"/>
    <w:link w:val="Heading1"/>
    <w:uiPriority w:val="9"/>
    <w:rsid w:val="007A17B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A17B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A17B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A17B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A17B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A1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7BD"/>
    <w:rPr>
      <w:rFonts w:eastAsiaTheme="majorEastAsia" w:cstheme="majorBidi"/>
      <w:color w:val="272727" w:themeColor="text1" w:themeTint="D8"/>
    </w:rPr>
  </w:style>
  <w:style w:type="paragraph" w:styleId="Title">
    <w:name w:val="Title"/>
    <w:basedOn w:val="Normal"/>
    <w:next w:val="Normal"/>
    <w:link w:val="TitleChar"/>
    <w:uiPriority w:val="10"/>
    <w:qFormat/>
    <w:rsid w:val="007A1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7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7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17BD"/>
    <w:rPr>
      <w:i/>
      <w:iCs/>
      <w:color w:val="404040" w:themeColor="text1" w:themeTint="BF"/>
    </w:rPr>
  </w:style>
  <w:style w:type="character" w:styleId="IntenseEmphasis">
    <w:name w:val="Intense Emphasis"/>
    <w:basedOn w:val="DefaultParagraphFont"/>
    <w:uiPriority w:val="21"/>
    <w:qFormat/>
    <w:rsid w:val="007A17BD"/>
    <w:rPr>
      <w:i/>
      <w:iCs/>
      <w:color w:val="365F91" w:themeColor="accent1" w:themeShade="BF"/>
    </w:rPr>
  </w:style>
  <w:style w:type="paragraph" w:styleId="IntenseQuote">
    <w:name w:val="Intense Quote"/>
    <w:basedOn w:val="Normal"/>
    <w:next w:val="Normal"/>
    <w:link w:val="IntenseQuoteChar"/>
    <w:uiPriority w:val="30"/>
    <w:qFormat/>
    <w:rsid w:val="007A17B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A17BD"/>
    <w:rPr>
      <w:i/>
      <w:iCs/>
      <w:color w:val="365F91" w:themeColor="accent1" w:themeShade="BF"/>
    </w:rPr>
  </w:style>
  <w:style w:type="character" w:styleId="IntenseReference">
    <w:name w:val="Intense Reference"/>
    <w:basedOn w:val="DefaultParagraphFont"/>
    <w:uiPriority w:val="32"/>
    <w:qFormat/>
    <w:rsid w:val="007A17BD"/>
    <w:rPr>
      <w:b/>
      <w:bCs/>
      <w:smallCaps/>
      <w:color w:val="365F91" w:themeColor="accent1" w:themeShade="BF"/>
      <w:spacing w:val="5"/>
    </w:rPr>
  </w:style>
  <w:style w:type="character" w:styleId="Hyperlink">
    <w:name w:val="Hyperlink"/>
    <w:basedOn w:val="DefaultParagraphFont"/>
    <w:uiPriority w:val="99"/>
    <w:unhideWhenUsed/>
    <w:rsid w:val="00881B22"/>
    <w:rPr>
      <w:color w:val="0000FF" w:themeColor="hyperlink"/>
      <w:u w:val="single"/>
    </w:rPr>
  </w:style>
  <w:style w:type="character" w:styleId="UnresolvedMention">
    <w:name w:val="Unresolved Mention"/>
    <w:basedOn w:val="DefaultParagraphFont"/>
    <w:uiPriority w:val="99"/>
    <w:semiHidden/>
    <w:unhideWhenUsed/>
    <w:rsid w:val="00881B22"/>
    <w:rPr>
      <w:color w:val="605E5C"/>
      <w:shd w:val="clear" w:color="auto" w:fill="E1DFDD"/>
    </w:rPr>
  </w:style>
  <w:style w:type="character" w:customStyle="1" w:styleId="fontstyle01">
    <w:name w:val="fontstyle01"/>
    <w:basedOn w:val="DefaultParagraphFont"/>
    <w:rsid w:val="00255CEC"/>
    <w:rPr>
      <w:rFonts w:ascii="TimesNewRomanPSMT" w:hAnsi="TimesNewRomanPSMT" w:hint="default"/>
      <w:b w:val="0"/>
      <w:bCs w:val="0"/>
      <w:i w:val="0"/>
      <w:iCs w:val="0"/>
      <w:color w:val="000000"/>
      <w:sz w:val="22"/>
      <w:szCs w:val="22"/>
    </w:rPr>
  </w:style>
  <w:style w:type="paragraph" w:styleId="FootnoteText">
    <w:name w:val="footnote text"/>
    <w:basedOn w:val="Normal"/>
    <w:link w:val="FootnoteTextChar"/>
    <w:uiPriority w:val="99"/>
    <w:semiHidden/>
    <w:unhideWhenUsed/>
    <w:rsid w:val="000C55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55F5"/>
    <w:rPr>
      <w:sz w:val="20"/>
      <w:szCs w:val="20"/>
    </w:rPr>
  </w:style>
  <w:style w:type="character" w:styleId="FootnoteReference">
    <w:name w:val="footnote reference"/>
    <w:basedOn w:val="DefaultParagraphFont"/>
    <w:uiPriority w:val="99"/>
    <w:semiHidden/>
    <w:unhideWhenUsed/>
    <w:rsid w:val="000C55F5"/>
    <w:rPr>
      <w:vertAlign w:val="superscript"/>
    </w:rPr>
  </w:style>
  <w:style w:type="paragraph" w:styleId="EndnoteText">
    <w:name w:val="endnote text"/>
    <w:basedOn w:val="Normal"/>
    <w:link w:val="EndnoteTextChar"/>
    <w:uiPriority w:val="99"/>
    <w:unhideWhenUsed/>
    <w:rsid w:val="000C55F5"/>
    <w:pPr>
      <w:spacing w:after="0" w:line="240" w:lineRule="auto"/>
    </w:pPr>
    <w:rPr>
      <w:sz w:val="20"/>
      <w:szCs w:val="20"/>
    </w:rPr>
  </w:style>
  <w:style w:type="character" w:customStyle="1" w:styleId="EndnoteTextChar">
    <w:name w:val="Endnote Text Char"/>
    <w:basedOn w:val="DefaultParagraphFont"/>
    <w:link w:val="EndnoteText"/>
    <w:uiPriority w:val="99"/>
    <w:rsid w:val="000C55F5"/>
    <w:rPr>
      <w:sz w:val="20"/>
      <w:szCs w:val="20"/>
    </w:rPr>
  </w:style>
  <w:style w:type="character" w:styleId="EndnoteReference">
    <w:name w:val="endnote reference"/>
    <w:basedOn w:val="DefaultParagraphFont"/>
    <w:uiPriority w:val="99"/>
    <w:semiHidden/>
    <w:unhideWhenUsed/>
    <w:rsid w:val="000C55F5"/>
    <w:rPr>
      <w:vertAlign w:val="superscript"/>
    </w:rPr>
  </w:style>
  <w:style w:type="paragraph" w:styleId="Bibliography">
    <w:name w:val="Bibliography"/>
    <w:basedOn w:val="Normal"/>
    <w:next w:val="Normal"/>
    <w:uiPriority w:val="37"/>
    <w:unhideWhenUsed/>
    <w:rsid w:val="000C55F5"/>
  </w:style>
  <w:style w:type="character" w:styleId="FollowedHyperlink">
    <w:name w:val="FollowedHyperlink"/>
    <w:basedOn w:val="DefaultParagraphFont"/>
    <w:uiPriority w:val="99"/>
    <w:semiHidden/>
    <w:unhideWhenUsed/>
    <w:rsid w:val="009C6454"/>
    <w:rPr>
      <w:color w:val="800080" w:themeColor="followedHyperlink"/>
      <w:u w:val="single"/>
    </w:rPr>
  </w:style>
  <w:style w:type="paragraph" w:styleId="NormalWeb">
    <w:name w:val="Normal (Web)"/>
    <w:basedOn w:val="Normal"/>
    <w:uiPriority w:val="99"/>
    <w:semiHidden/>
    <w:unhideWhenUsed/>
    <w:rsid w:val="0084341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150211">
      <w:bodyDiv w:val="1"/>
      <w:marLeft w:val="0"/>
      <w:marRight w:val="0"/>
      <w:marTop w:val="0"/>
      <w:marBottom w:val="0"/>
      <w:divBdr>
        <w:top w:val="none" w:sz="0" w:space="0" w:color="auto"/>
        <w:left w:val="none" w:sz="0" w:space="0" w:color="auto"/>
        <w:bottom w:val="none" w:sz="0" w:space="0" w:color="auto"/>
        <w:right w:val="none" w:sz="0" w:space="0" w:color="auto"/>
      </w:divBdr>
      <w:divsChild>
        <w:div w:id="253058473">
          <w:marLeft w:val="0"/>
          <w:marRight w:val="0"/>
          <w:marTop w:val="15"/>
          <w:marBottom w:val="0"/>
          <w:divBdr>
            <w:top w:val="single" w:sz="48" w:space="0" w:color="auto"/>
            <w:left w:val="single" w:sz="48" w:space="0" w:color="auto"/>
            <w:bottom w:val="single" w:sz="48" w:space="0" w:color="auto"/>
            <w:right w:val="single" w:sz="48" w:space="0" w:color="auto"/>
          </w:divBdr>
          <w:divsChild>
            <w:div w:id="879248289">
              <w:marLeft w:val="0"/>
              <w:marRight w:val="0"/>
              <w:marTop w:val="0"/>
              <w:marBottom w:val="0"/>
              <w:divBdr>
                <w:top w:val="none" w:sz="0" w:space="0" w:color="auto"/>
                <w:left w:val="none" w:sz="0" w:space="0" w:color="auto"/>
                <w:bottom w:val="none" w:sz="0" w:space="0" w:color="auto"/>
                <w:right w:val="none" w:sz="0" w:space="0" w:color="auto"/>
              </w:divBdr>
              <w:divsChild>
                <w:div w:id="1206260651">
                  <w:marLeft w:val="0"/>
                  <w:marRight w:val="0"/>
                  <w:marTop w:val="0"/>
                  <w:marBottom w:val="0"/>
                  <w:divBdr>
                    <w:top w:val="none" w:sz="0" w:space="0" w:color="auto"/>
                    <w:left w:val="none" w:sz="0" w:space="0" w:color="auto"/>
                    <w:bottom w:val="none" w:sz="0" w:space="0" w:color="auto"/>
                    <w:right w:val="none" w:sz="0" w:space="0" w:color="auto"/>
                  </w:divBdr>
                </w:div>
                <w:div w:id="489761120">
                  <w:marLeft w:val="0"/>
                  <w:marRight w:val="0"/>
                  <w:marTop w:val="0"/>
                  <w:marBottom w:val="0"/>
                  <w:divBdr>
                    <w:top w:val="none" w:sz="0" w:space="0" w:color="auto"/>
                    <w:left w:val="none" w:sz="0" w:space="0" w:color="auto"/>
                    <w:bottom w:val="none" w:sz="0" w:space="0" w:color="auto"/>
                    <w:right w:val="none" w:sz="0" w:space="0" w:color="auto"/>
                  </w:divBdr>
                </w:div>
                <w:div w:id="1311397403">
                  <w:marLeft w:val="0"/>
                  <w:marRight w:val="0"/>
                  <w:marTop w:val="0"/>
                  <w:marBottom w:val="0"/>
                  <w:divBdr>
                    <w:top w:val="none" w:sz="0" w:space="0" w:color="auto"/>
                    <w:left w:val="none" w:sz="0" w:space="0" w:color="auto"/>
                    <w:bottom w:val="none" w:sz="0" w:space="0" w:color="auto"/>
                    <w:right w:val="none" w:sz="0" w:space="0" w:color="auto"/>
                  </w:divBdr>
                </w:div>
                <w:div w:id="1767579403">
                  <w:marLeft w:val="0"/>
                  <w:marRight w:val="0"/>
                  <w:marTop w:val="0"/>
                  <w:marBottom w:val="0"/>
                  <w:divBdr>
                    <w:top w:val="none" w:sz="0" w:space="0" w:color="auto"/>
                    <w:left w:val="none" w:sz="0" w:space="0" w:color="auto"/>
                    <w:bottom w:val="none" w:sz="0" w:space="0" w:color="auto"/>
                    <w:right w:val="none" w:sz="0" w:space="0" w:color="auto"/>
                  </w:divBdr>
                </w:div>
                <w:div w:id="97339764">
                  <w:marLeft w:val="0"/>
                  <w:marRight w:val="0"/>
                  <w:marTop w:val="0"/>
                  <w:marBottom w:val="0"/>
                  <w:divBdr>
                    <w:top w:val="none" w:sz="0" w:space="0" w:color="auto"/>
                    <w:left w:val="none" w:sz="0" w:space="0" w:color="auto"/>
                    <w:bottom w:val="none" w:sz="0" w:space="0" w:color="auto"/>
                    <w:right w:val="none" w:sz="0" w:space="0" w:color="auto"/>
                  </w:divBdr>
                </w:div>
                <w:div w:id="345325730">
                  <w:marLeft w:val="0"/>
                  <w:marRight w:val="0"/>
                  <w:marTop w:val="0"/>
                  <w:marBottom w:val="0"/>
                  <w:divBdr>
                    <w:top w:val="none" w:sz="0" w:space="0" w:color="auto"/>
                    <w:left w:val="none" w:sz="0" w:space="0" w:color="auto"/>
                    <w:bottom w:val="none" w:sz="0" w:space="0" w:color="auto"/>
                    <w:right w:val="none" w:sz="0" w:space="0" w:color="auto"/>
                  </w:divBdr>
                </w:div>
                <w:div w:id="743603035">
                  <w:marLeft w:val="0"/>
                  <w:marRight w:val="0"/>
                  <w:marTop w:val="0"/>
                  <w:marBottom w:val="0"/>
                  <w:divBdr>
                    <w:top w:val="none" w:sz="0" w:space="0" w:color="auto"/>
                    <w:left w:val="none" w:sz="0" w:space="0" w:color="auto"/>
                    <w:bottom w:val="none" w:sz="0" w:space="0" w:color="auto"/>
                    <w:right w:val="none" w:sz="0" w:space="0" w:color="auto"/>
                  </w:divBdr>
                </w:div>
                <w:div w:id="1952979948">
                  <w:marLeft w:val="0"/>
                  <w:marRight w:val="0"/>
                  <w:marTop w:val="0"/>
                  <w:marBottom w:val="0"/>
                  <w:divBdr>
                    <w:top w:val="none" w:sz="0" w:space="0" w:color="auto"/>
                    <w:left w:val="none" w:sz="0" w:space="0" w:color="auto"/>
                    <w:bottom w:val="none" w:sz="0" w:space="0" w:color="auto"/>
                    <w:right w:val="none" w:sz="0" w:space="0" w:color="auto"/>
                  </w:divBdr>
                </w:div>
                <w:div w:id="1207840389">
                  <w:marLeft w:val="0"/>
                  <w:marRight w:val="0"/>
                  <w:marTop w:val="0"/>
                  <w:marBottom w:val="0"/>
                  <w:divBdr>
                    <w:top w:val="none" w:sz="0" w:space="0" w:color="auto"/>
                    <w:left w:val="none" w:sz="0" w:space="0" w:color="auto"/>
                    <w:bottom w:val="none" w:sz="0" w:space="0" w:color="auto"/>
                    <w:right w:val="none" w:sz="0" w:space="0" w:color="auto"/>
                  </w:divBdr>
                </w:div>
                <w:div w:id="1292711153">
                  <w:marLeft w:val="0"/>
                  <w:marRight w:val="0"/>
                  <w:marTop w:val="0"/>
                  <w:marBottom w:val="0"/>
                  <w:divBdr>
                    <w:top w:val="none" w:sz="0" w:space="0" w:color="auto"/>
                    <w:left w:val="none" w:sz="0" w:space="0" w:color="auto"/>
                    <w:bottom w:val="none" w:sz="0" w:space="0" w:color="auto"/>
                    <w:right w:val="none" w:sz="0" w:space="0" w:color="auto"/>
                  </w:divBdr>
                </w:div>
                <w:div w:id="398864885">
                  <w:marLeft w:val="0"/>
                  <w:marRight w:val="0"/>
                  <w:marTop w:val="0"/>
                  <w:marBottom w:val="0"/>
                  <w:divBdr>
                    <w:top w:val="none" w:sz="0" w:space="0" w:color="auto"/>
                    <w:left w:val="none" w:sz="0" w:space="0" w:color="auto"/>
                    <w:bottom w:val="none" w:sz="0" w:space="0" w:color="auto"/>
                    <w:right w:val="none" w:sz="0" w:space="0" w:color="auto"/>
                  </w:divBdr>
                </w:div>
                <w:div w:id="182676154">
                  <w:marLeft w:val="0"/>
                  <w:marRight w:val="0"/>
                  <w:marTop w:val="0"/>
                  <w:marBottom w:val="0"/>
                  <w:divBdr>
                    <w:top w:val="none" w:sz="0" w:space="0" w:color="auto"/>
                    <w:left w:val="none" w:sz="0" w:space="0" w:color="auto"/>
                    <w:bottom w:val="none" w:sz="0" w:space="0" w:color="auto"/>
                    <w:right w:val="none" w:sz="0" w:space="0" w:color="auto"/>
                  </w:divBdr>
                </w:div>
                <w:div w:id="2137411210">
                  <w:marLeft w:val="0"/>
                  <w:marRight w:val="0"/>
                  <w:marTop w:val="0"/>
                  <w:marBottom w:val="0"/>
                  <w:divBdr>
                    <w:top w:val="none" w:sz="0" w:space="0" w:color="auto"/>
                    <w:left w:val="none" w:sz="0" w:space="0" w:color="auto"/>
                    <w:bottom w:val="none" w:sz="0" w:space="0" w:color="auto"/>
                    <w:right w:val="none" w:sz="0" w:space="0" w:color="auto"/>
                  </w:divBdr>
                </w:div>
                <w:div w:id="501509223">
                  <w:marLeft w:val="0"/>
                  <w:marRight w:val="0"/>
                  <w:marTop w:val="0"/>
                  <w:marBottom w:val="0"/>
                  <w:divBdr>
                    <w:top w:val="none" w:sz="0" w:space="0" w:color="auto"/>
                    <w:left w:val="none" w:sz="0" w:space="0" w:color="auto"/>
                    <w:bottom w:val="none" w:sz="0" w:space="0" w:color="auto"/>
                    <w:right w:val="none" w:sz="0" w:space="0" w:color="auto"/>
                  </w:divBdr>
                </w:div>
                <w:div w:id="1239486920">
                  <w:marLeft w:val="0"/>
                  <w:marRight w:val="0"/>
                  <w:marTop w:val="0"/>
                  <w:marBottom w:val="0"/>
                  <w:divBdr>
                    <w:top w:val="none" w:sz="0" w:space="0" w:color="auto"/>
                    <w:left w:val="none" w:sz="0" w:space="0" w:color="auto"/>
                    <w:bottom w:val="none" w:sz="0" w:space="0" w:color="auto"/>
                    <w:right w:val="none" w:sz="0" w:space="0" w:color="auto"/>
                  </w:divBdr>
                </w:div>
                <w:div w:id="738139519">
                  <w:marLeft w:val="0"/>
                  <w:marRight w:val="0"/>
                  <w:marTop w:val="0"/>
                  <w:marBottom w:val="0"/>
                  <w:divBdr>
                    <w:top w:val="none" w:sz="0" w:space="0" w:color="auto"/>
                    <w:left w:val="none" w:sz="0" w:space="0" w:color="auto"/>
                    <w:bottom w:val="none" w:sz="0" w:space="0" w:color="auto"/>
                    <w:right w:val="none" w:sz="0" w:space="0" w:color="auto"/>
                  </w:divBdr>
                </w:div>
                <w:div w:id="869415933">
                  <w:marLeft w:val="0"/>
                  <w:marRight w:val="0"/>
                  <w:marTop w:val="0"/>
                  <w:marBottom w:val="0"/>
                  <w:divBdr>
                    <w:top w:val="none" w:sz="0" w:space="0" w:color="auto"/>
                    <w:left w:val="none" w:sz="0" w:space="0" w:color="auto"/>
                    <w:bottom w:val="none" w:sz="0" w:space="0" w:color="auto"/>
                    <w:right w:val="none" w:sz="0" w:space="0" w:color="auto"/>
                  </w:divBdr>
                </w:div>
                <w:div w:id="1706759742">
                  <w:marLeft w:val="0"/>
                  <w:marRight w:val="0"/>
                  <w:marTop w:val="0"/>
                  <w:marBottom w:val="0"/>
                  <w:divBdr>
                    <w:top w:val="none" w:sz="0" w:space="0" w:color="auto"/>
                    <w:left w:val="none" w:sz="0" w:space="0" w:color="auto"/>
                    <w:bottom w:val="none" w:sz="0" w:space="0" w:color="auto"/>
                    <w:right w:val="none" w:sz="0" w:space="0" w:color="auto"/>
                  </w:divBdr>
                </w:div>
                <w:div w:id="1167208551">
                  <w:marLeft w:val="0"/>
                  <w:marRight w:val="0"/>
                  <w:marTop w:val="0"/>
                  <w:marBottom w:val="0"/>
                  <w:divBdr>
                    <w:top w:val="none" w:sz="0" w:space="0" w:color="auto"/>
                    <w:left w:val="none" w:sz="0" w:space="0" w:color="auto"/>
                    <w:bottom w:val="none" w:sz="0" w:space="0" w:color="auto"/>
                    <w:right w:val="none" w:sz="0" w:space="0" w:color="auto"/>
                  </w:divBdr>
                </w:div>
                <w:div w:id="2066948527">
                  <w:marLeft w:val="0"/>
                  <w:marRight w:val="0"/>
                  <w:marTop w:val="0"/>
                  <w:marBottom w:val="0"/>
                  <w:divBdr>
                    <w:top w:val="none" w:sz="0" w:space="0" w:color="auto"/>
                    <w:left w:val="none" w:sz="0" w:space="0" w:color="auto"/>
                    <w:bottom w:val="none" w:sz="0" w:space="0" w:color="auto"/>
                    <w:right w:val="none" w:sz="0" w:space="0" w:color="auto"/>
                  </w:divBdr>
                </w:div>
                <w:div w:id="1322733853">
                  <w:marLeft w:val="0"/>
                  <w:marRight w:val="0"/>
                  <w:marTop w:val="0"/>
                  <w:marBottom w:val="0"/>
                  <w:divBdr>
                    <w:top w:val="none" w:sz="0" w:space="0" w:color="auto"/>
                    <w:left w:val="none" w:sz="0" w:space="0" w:color="auto"/>
                    <w:bottom w:val="none" w:sz="0" w:space="0" w:color="auto"/>
                    <w:right w:val="none" w:sz="0" w:space="0" w:color="auto"/>
                  </w:divBdr>
                </w:div>
                <w:div w:id="1909877237">
                  <w:marLeft w:val="0"/>
                  <w:marRight w:val="0"/>
                  <w:marTop w:val="0"/>
                  <w:marBottom w:val="0"/>
                  <w:divBdr>
                    <w:top w:val="none" w:sz="0" w:space="0" w:color="auto"/>
                    <w:left w:val="none" w:sz="0" w:space="0" w:color="auto"/>
                    <w:bottom w:val="none" w:sz="0" w:space="0" w:color="auto"/>
                    <w:right w:val="none" w:sz="0" w:space="0" w:color="auto"/>
                  </w:divBdr>
                </w:div>
                <w:div w:id="2126457698">
                  <w:marLeft w:val="0"/>
                  <w:marRight w:val="0"/>
                  <w:marTop w:val="0"/>
                  <w:marBottom w:val="0"/>
                  <w:divBdr>
                    <w:top w:val="none" w:sz="0" w:space="0" w:color="auto"/>
                    <w:left w:val="none" w:sz="0" w:space="0" w:color="auto"/>
                    <w:bottom w:val="none" w:sz="0" w:space="0" w:color="auto"/>
                    <w:right w:val="none" w:sz="0" w:space="0" w:color="auto"/>
                  </w:divBdr>
                </w:div>
                <w:div w:id="1576822704">
                  <w:marLeft w:val="0"/>
                  <w:marRight w:val="0"/>
                  <w:marTop w:val="0"/>
                  <w:marBottom w:val="0"/>
                  <w:divBdr>
                    <w:top w:val="none" w:sz="0" w:space="0" w:color="auto"/>
                    <w:left w:val="none" w:sz="0" w:space="0" w:color="auto"/>
                    <w:bottom w:val="none" w:sz="0" w:space="0" w:color="auto"/>
                    <w:right w:val="none" w:sz="0" w:space="0" w:color="auto"/>
                  </w:divBdr>
                </w:div>
                <w:div w:id="1889564958">
                  <w:marLeft w:val="0"/>
                  <w:marRight w:val="0"/>
                  <w:marTop w:val="0"/>
                  <w:marBottom w:val="0"/>
                  <w:divBdr>
                    <w:top w:val="none" w:sz="0" w:space="0" w:color="auto"/>
                    <w:left w:val="none" w:sz="0" w:space="0" w:color="auto"/>
                    <w:bottom w:val="none" w:sz="0" w:space="0" w:color="auto"/>
                    <w:right w:val="none" w:sz="0" w:space="0" w:color="auto"/>
                  </w:divBdr>
                </w:div>
                <w:div w:id="3413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8000">
          <w:marLeft w:val="0"/>
          <w:marRight w:val="0"/>
          <w:marTop w:val="15"/>
          <w:marBottom w:val="0"/>
          <w:divBdr>
            <w:top w:val="single" w:sz="48" w:space="0" w:color="auto"/>
            <w:left w:val="single" w:sz="48" w:space="0" w:color="auto"/>
            <w:bottom w:val="single" w:sz="48" w:space="0" w:color="auto"/>
            <w:right w:val="single" w:sz="48" w:space="0" w:color="auto"/>
          </w:divBdr>
          <w:divsChild>
            <w:div w:id="1657953710">
              <w:marLeft w:val="0"/>
              <w:marRight w:val="0"/>
              <w:marTop w:val="0"/>
              <w:marBottom w:val="0"/>
              <w:divBdr>
                <w:top w:val="none" w:sz="0" w:space="0" w:color="auto"/>
                <w:left w:val="none" w:sz="0" w:space="0" w:color="auto"/>
                <w:bottom w:val="none" w:sz="0" w:space="0" w:color="auto"/>
                <w:right w:val="none" w:sz="0" w:space="0" w:color="auto"/>
              </w:divBdr>
              <w:divsChild>
                <w:div w:id="1319530480">
                  <w:marLeft w:val="0"/>
                  <w:marRight w:val="0"/>
                  <w:marTop w:val="0"/>
                  <w:marBottom w:val="0"/>
                  <w:divBdr>
                    <w:top w:val="none" w:sz="0" w:space="0" w:color="auto"/>
                    <w:left w:val="none" w:sz="0" w:space="0" w:color="auto"/>
                    <w:bottom w:val="none" w:sz="0" w:space="0" w:color="auto"/>
                    <w:right w:val="none" w:sz="0" w:space="0" w:color="auto"/>
                  </w:divBdr>
                </w:div>
                <w:div w:id="1666126896">
                  <w:marLeft w:val="0"/>
                  <w:marRight w:val="0"/>
                  <w:marTop w:val="0"/>
                  <w:marBottom w:val="0"/>
                  <w:divBdr>
                    <w:top w:val="none" w:sz="0" w:space="0" w:color="auto"/>
                    <w:left w:val="none" w:sz="0" w:space="0" w:color="auto"/>
                    <w:bottom w:val="none" w:sz="0" w:space="0" w:color="auto"/>
                    <w:right w:val="none" w:sz="0" w:space="0" w:color="auto"/>
                  </w:divBdr>
                </w:div>
                <w:div w:id="1893342052">
                  <w:marLeft w:val="0"/>
                  <w:marRight w:val="0"/>
                  <w:marTop w:val="0"/>
                  <w:marBottom w:val="0"/>
                  <w:divBdr>
                    <w:top w:val="none" w:sz="0" w:space="0" w:color="auto"/>
                    <w:left w:val="none" w:sz="0" w:space="0" w:color="auto"/>
                    <w:bottom w:val="none" w:sz="0" w:space="0" w:color="auto"/>
                    <w:right w:val="none" w:sz="0" w:space="0" w:color="auto"/>
                  </w:divBdr>
                </w:div>
                <w:div w:id="1333292118">
                  <w:marLeft w:val="0"/>
                  <w:marRight w:val="0"/>
                  <w:marTop w:val="0"/>
                  <w:marBottom w:val="0"/>
                  <w:divBdr>
                    <w:top w:val="none" w:sz="0" w:space="0" w:color="auto"/>
                    <w:left w:val="none" w:sz="0" w:space="0" w:color="auto"/>
                    <w:bottom w:val="none" w:sz="0" w:space="0" w:color="auto"/>
                    <w:right w:val="none" w:sz="0" w:space="0" w:color="auto"/>
                  </w:divBdr>
                </w:div>
                <w:div w:id="1148211203">
                  <w:marLeft w:val="0"/>
                  <w:marRight w:val="0"/>
                  <w:marTop w:val="0"/>
                  <w:marBottom w:val="0"/>
                  <w:divBdr>
                    <w:top w:val="none" w:sz="0" w:space="0" w:color="auto"/>
                    <w:left w:val="none" w:sz="0" w:space="0" w:color="auto"/>
                    <w:bottom w:val="none" w:sz="0" w:space="0" w:color="auto"/>
                    <w:right w:val="none" w:sz="0" w:space="0" w:color="auto"/>
                  </w:divBdr>
                </w:div>
                <w:div w:id="294263861">
                  <w:marLeft w:val="0"/>
                  <w:marRight w:val="0"/>
                  <w:marTop w:val="0"/>
                  <w:marBottom w:val="0"/>
                  <w:divBdr>
                    <w:top w:val="none" w:sz="0" w:space="0" w:color="auto"/>
                    <w:left w:val="none" w:sz="0" w:space="0" w:color="auto"/>
                    <w:bottom w:val="none" w:sz="0" w:space="0" w:color="auto"/>
                    <w:right w:val="none" w:sz="0" w:space="0" w:color="auto"/>
                  </w:divBdr>
                </w:div>
                <w:div w:id="1001275068">
                  <w:marLeft w:val="0"/>
                  <w:marRight w:val="0"/>
                  <w:marTop w:val="0"/>
                  <w:marBottom w:val="0"/>
                  <w:divBdr>
                    <w:top w:val="none" w:sz="0" w:space="0" w:color="auto"/>
                    <w:left w:val="none" w:sz="0" w:space="0" w:color="auto"/>
                    <w:bottom w:val="none" w:sz="0" w:space="0" w:color="auto"/>
                    <w:right w:val="none" w:sz="0" w:space="0" w:color="auto"/>
                  </w:divBdr>
                </w:div>
                <w:div w:id="1118720029">
                  <w:marLeft w:val="0"/>
                  <w:marRight w:val="0"/>
                  <w:marTop w:val="0"/>
                  <w:marBottom w:val="0"/>
                  <w:divBdr>
                    <w:top w:val="none" w:sz="0" w:space="0" w:color="auto"/>
                    <w:left w:val="none" w:sz="0" w:space="0" w:color="auto"/>
                    <w:bottom w:val="none" w:sz="0" w:space="0" w:color="auto"/>
                    <w:right w:val="none" w:sz="0" w:space="0" w:color="auto"/>
                  </w:divBdr>
                </w:div>
                <w:div w:id="149058844">
                  <w:marLeft w:val="0"/>
                  <w:marRight w:val="0"/>
                  <w:marTop w:val="0"/>
                  <w:marBottom w:val="0"/>
                  <w:divBdr>
                    <w:top w:val="none" w:sz="0" w:space="0" w:color="auto"/>
                    <w:left w:val="none" w:sz="0" w:space="0" w:color="auto"/>
                    <w:bottom w:val="none" w:sz="0" w:space="0" w:color="auto"/>
                    <w:right w:val="none" w:sz="0" w:space="0" w:color="auto"/>
                  </w:divBdr>
                </w:div>
                <w:div w:id="1724400678">
                  <w:marLeft w:val="0"/>
                  <w:marRight w:val="0"/>
                  <w:marTop w:val="0"/>
                  <w:marBottom w:val="0"/>
                  <w:divBdr>
                    <w:top w:val="none" w:sz="0" w:space="0" w:color="auto"/>
                    <w:left w:val="none" w:sz="0" w:space="0" w:color="auto"/>
                    <w:bottom w:val="none" w:sz="0" w:space="0" w:color="auto"/>
                    <w:right w:val="none" w:sz="0" w:space="0" w:color="auto"/>
                  </w:divBdr>
                </w:div>
                <w:div w:id="2069305134">
                  <w:marLeft w:val="0"/>
                  <w:marRight w:val="0"/>
                  <w:marTop w:val="0"/>
                  <w:marBottom w:val="0"/>
                  <w:divBdr>
                    <w:top w:val="none" w:sz="0" w:space="0" w:color="auto"/>
                    <w:left w:val="none" w:sz="0" w:space="0" w:color="auto"/>
                    <w:bottom w:val="none" w:sz="0" w:space="0" w:color="auto"/>
                    <w:right w:val="none" w:sz="0" w:space="0" w:color="auto"/>
                  </w:divBdr>
                </w:div>
                <w:div w:id="1075665463">
                  <w:marLeft w:val="0"/>
                  <w:marRight w:val="0"/>
                  <w:marTop w:val="0"/>
                  <w:marBottom w:val="0"/>
                  <w:divBdr>
                    <w:top w:val="none" w:sz="0" w:space="0" w:color="auto"/>
                    <w:left w:val="none" w:sz="0" w:space="0" w:color="auto"/>
                    <w:bottom w:val="none" w:sz="0" w:space="0" w:color="auto"/>
                    <w:right w:val="none" w:sz="0" w:space="0" w:color="auto"/>
                  </w:divBdr>
                </w:div>
                <w:div w:id="98182348">
                  <w:marLeft w:val="0"/>
                  <w:marRight w:val="0"/>
                  <w:marTop w:val="0"/>
                  <w:marBottom w:val="0"/>
                  <w:divBdr>
                    <w:top w:val="none" w:sz="0" w:space="0" w:color="auto"/>
                    <w:left w:val="none" w:sz="0" w:space="0" w:color="auto"/>
                    <w:bottom w:val="none" w:sz="0" w:space="0" w:color="auto"/>
                    <w:right w:val="none" w:sz="0" w:space="0" w:color="auto"/>
                  </w:divBdr>
                </w:div>
                <w:div w:id="882718949">
                  <w:marLeft w:val="0"/>
                  <w:marRight w:val="0"/>
                  <w:marTop w:val="0"/>
                  <w:marBottom w:val="0"/>
                  <w:divBdr>
                    <w:top w:val="none" w:sz="0" w:space="0" w:color="auto"/>
                    <w:left w:val="none" w:sz="0" w:space="0" w:color="auto"/>
                    <w:bottom w:val="none" w:sz="0" w:space="0" w:color="auto"/>
                    <w:right w:val="none" w:sz="0" w:space="0" w:color="auto"/>
                  </w:divBdr>
                </w:div>
                <w:div w:id="1128086791">
                  <w:marLeft w:val="0"/>
                  <w:marRight w:val="0"/>
                  <w:marTop w:val="0"/>
                  <w:marBottom w:val="0"/>
                  <w:divBdr>
                    <w:top w:val="none" w:sz="0" w:space="0" w:color="auto"/>
                    <w:left w:val="none" w:sz="0" w:space="0" w:color="auto"/>
                    <w:bottom w:val="none" w:sz="0" w:space="0" w:color="auto"/>
                    <w:right w:val="none" w:sz="0" w:space="0" w:color="auto"/>
                  </w:divBdr>
                </w:div>
                <w:div w:id="1318152607">
                  <w:marLeft w:val="0"/>
                  <w:marRight w:val="0"/>
                  <w:marTop w:val="0"/>
                  <w:marBottom w:val="0"/>
                  <w:divBdr>
                    <w:top w:val="none" w:sz="0" w:space="0" w:color="auto"/>
                    <w:left w:val="none" w:sz="0" w:space="0" w:color="auto"/>
                    <w:bottom w:val="none" w:sz="0" w:space="0" w:color="auto"/>
                    <w:right w:val="none" w:sz="0" w:space="0" w:color="auto"/>
                  </w:divBdr>
                </w:div>
                <w:div w:id="248581922">
                  <w:marLeft w:val="0"/>
                  <w:marRight w:val="0"/>
                  <w:marTop w:val="0"/>
                  <w:marBottom w:val="0"/>
                  <w:divBdr>
                    <w:top w:val="none" w:sz="0" w:space="0" w:color="auto"/>
                    <w:left w:val="none" w:sz="0" w:space="0" w:color="auto"/>
                    <w:bottom w:val="none" w:sz="0" w:space="0" w:color="auto"/>
                    <w:right w:val="none" w:sz="0" w:space="0" w:color="auto"/>
                  </w:divBdr>
                </w:div>
                <w:div w:id="39585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43226">
      <w:bodyDiv w:val="1"/>
      <w:marLeft w:val="0"/>
      <w:marRight w:val="0"/>
      <w:marTop w:val="0"/>
      <w:marBottom w:val="0"/>
      <w:divBdr>
        <w:top w:val="none" w:sz="0" w:space="0" w:color="auto"/>
        <w:left w:val="none" w:sz="0" w:space="0" w:color="auto"/>
        <w:bottom w:val="none" w:sz="0" w:space="0" w:color="auto"/>
        <w:right w:val="none" w:sz="0" w:space="0" w:color="auto"/>
      </w:divBdr>
      <w:divsChild>
        <w:div w:id="1161966990">
          <w:marLeft w:val="0"/>
          <w:marRight w:val="0"/>
          <w:marTop w:val="0"/>
          <w:marBottom w:val="60"/>
          <w:divBdr>
            <w:top w:val="none" w:sz="0" w:space="0" w:color="auto"/>
            <w:left w:val="none" w:sz="0" w:space="0" w:color="auto"/>
            <w:bottom w:val="none" w:sz="0" w:space="0" w:color="auto"/>
            <w:right w:val="none" w:sz="0" w:space="0" w:color="auto"/>
          </w:divBdr>
          <w:divsChild>
            <w:div w:id="1870025882">
              <w:marLeft w:val="750"/>
              <w:marRight w:val="0"/>
              <w:marTop w:val="0"/>
              <w:marBottom w:val="0"/>
              <w:divBdr>
                <w:top w:val="none" w:sz="0" w:space="0" w:color="auto"/>
                <w:left w:val="none" w:sz="0" w:space="0" w:color="auto"/>
                <w:bottom w:val="none" w:sz="0" w:space="0" w:color="auto"/>
                <w:right w:val="none" w:sz="0" w:space="0" w:color="auto"/>
              </w:divBdr>
              <w:divsChild>
                <w:div w:id="842281019">
                  <w:marLeft w:val="0"/>
                  <w:marRight w:val="0"/>
                  <w:marTop w:val="0"/>
                  <w:marBottom w:val="0"/>
                  <w:divBdr>
                    <w:top w:val="none" w:sz="0" w:space="0" w:color="auto"/>
                    <w:left w:val="none" w:sz="0" w:space="0" w:color="auto"/>
                    <w:bottom w:val="none" w:sz="0" w:space="0" w:color="auto"/>
                    <w:right w:val="none" w:sz="0" w:space="0" w:color="auto"/>
                  </w:divBdr>
                  <w:divsChild>
                    <w:div w:id="1617633550">
                      <w:marLeft w:val="0"/>
                      <w:marRight w:val="0"/>
                      <w:marTop w:val="0"/>
                      <w:marBottom w:val="0"/>
                      <w:divBdr>
                        <w:top w:val="none" w:sz="0" w:space="0" w:color="auto"/>
                        <w:left w:val="none" w:sz="0" w:space="0" w:color="auto"/>
                        <w:bottom w:val="none" w:sz="0" w:space="0" w:color="auto"/>
                        <w:right w:val="none" w:sz="0" w:space="0" w:color="auto"/>
                      </w:divBdr>
                      <w:divsChild>
                        <w:div w:id="1545557107">
                          <w:marLeft w:val="0"/>
                          <w:marRight w:val="0"/>
                          <w:marTop w:val="0"/>
                          <w:marBottom w:val="0"/>
                          <w:divBdr>
                            <w:top w:val="none" w:sz="0" w:space="0" w:color="auto"/>
                            <w:left w:val="none" w:sz="0" w:space="0" w:color="auto"/>
                            <w:bottom w:val="none" w:sz="0" w:space="0" w:color="auto"/>
                            <w:right w:val="none" w:sz="0" w:space="0" w:color="auto"/>
                          </w:divBdr>
                          <w:divsChild>
                            <w:div w:id="242908618">
                              <w:marLeft w:val="0"/>
                              <w:marRight w:val="0"/>
                              <w:marTop w:val="0"/>
                              <w:marBottom w:val="0"/>
                              <w:divBdr>
                                <w:top w:val="none" w:sz="0" w:space="0" w:color="auto"/>
                                <w:left w:val="none" w:sz="0" w:space="0" w:color="auto"/>
                                <w:bottom w:val="none" w:sz="0" w:space="0" w:color="auto"/>
                                <w:right w:val="none" w:sz="0" w:space="0" w:color="auto"/>
                              </w:divBdr>
                              <w:divsChild>
                                <w:div w:id="153763921">
                                  <w:marLeft w:val="0"/>
                                  <w:marRight w:val="0"/>
                                  <w:marTop w:val="0"/>
                                  <w:marBottom w:val="0"/>
                                  <w:divBdr>
                                    <w:top w:val="none" w:sz="0" w:space="0" w:color="auto"/>
                                    <w:left w:val="none" w:sz="0" w:space="0" w:color="auto"/>
                                    <w:bottom w:val="none" w:sz="0" w:space="0" w:color="auto"/>
                                    <w:right w:val="none" w:sz="0" w:space="0" w:color="auto"/>
                                  </w:divBdr>
                                  <w:divsChild>
                                    <w:div w:id="2092509694">
                                      <w:marLeft w:val="0"/>
                                      <w:marRight w:val="0"/>
                                      <w:marTop w:val="0"/>
                                      <w:marBottom w:val="0"/>
                                      <w:divBdr>
                                        <w:top w:val="none" w:sz="0" w:space="0" w:color="auto"/>
                                        <w:left w:val="none" w:sz="0" w:space="0" w:color="auto"/>
                                        <w:bottom w:val="none" w:sz="0" w:space="0" w:color="auto"/>
                                        <w:right w:val="none" w:sz="0" w:space="0" w:color="auto"/>
                                      </w:divBdr>
                                      <w:divsChild>
                                        <w:div w:id="1339381402">
                                          <w:marLeft w:val="0"/>
                                          <w:marRight w:val="0"/>
                                          <w:marTop w:val="0"/>
                                          <w:marBottom w:val="0"/>
                                          <w:divBdr>
                                            <w:top w:val="none" w:sz="0" w:space="0" w:color="auto"/>
                                            <w:left w:val="none" w:sz="0" w:space="0" w:color="auto"/>
                                            <w:bottom w:val="none" w:sz="0" w:space="0" w:color="auto"/>
                                            <w:right w:val="none" w:sz="0" w:space="0" w:color="auto"/>
                                          </w:divBdr>
                                          <w:divsChild>
                                            <w:div w:id="528177757">
                                              <w:marLeft w:val="0"/>
                                              <w:marRight w:val="0"/>
                                              <w:marTop w:val="0"/>
                                              <w:marBottom w:val="0"/>
                                              <w:divBdr>
                                                <w:top w:val="none" w:sz="0" w:space="0" w:color="auto"/>
                                                <w:left w:val="none" w:sz="0" w:space="0" w:color="auto"/>
                                                <w:bottom w:val="none" w:sz="0" w:space="0" w:color="auto"/>
                                                <w:right w:val="none" w:sz="0" w:space="0" w:color="auto"/>
                                              </w:divBdr>
                                              <w:divsChild>
                                                <w:div w:id="562982447">
                                                  <w:marLeft w:val="0"/>
                                                  <w:marRight w:val="0"/>
                                                  <w:marTop w:val="0"/>
                                                  <w:marBottom w:val="0"/>
                                                  <w:divBdr>
                                                    <w:top w:val="none" w:sz="0" w:space="0" w:color="auto"/>
                                                    <w:left w:val="none" w:sz="0" w:space="0" w:color="auto"/>
                                                    <w:bottom w:val="none" w:sz="0" w:space="0" w:color="auto"/>
                                                    <w:right w:val="none" w:sz="0" w:space="0" w:color="auto"/>
                                                  </w:divBdr>
                                                  <w:divsChild>
                                                    <w:div w:id="1474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26179342">
          <w:marLeft w:val="0"/>
          <w:marRight w:val="0"/>
          <w:marTop w:val="0"/>
          <w:marBottom w:val="120"/>
          <w:divBdr>
            <w:top w:val="none" w:sz="0" w:space="0" w:color="auto"/>
            <w:left w:val="none" w:sz="0" w:space="0" w:color="auto"/>
            <w:bottom w:val="none" w:sz="0" w:space="0" w:color="auto"/>
            <w:right w:val="none" w:sz="0" w:space="0" w:color="auto"/>
          </w:divBdr>
          <w:divsChild>
            <w:div w:id="704402522">
              <w:marLeft w:val="750"/>
              <w:marRight w:val="0"/>
              <w:marTop w:val="0"/>
              <w:marBottom w:val="0"/>
              <w:divBdr>
                <w:top w:val="none" w:sz="0" w:space="0" w:color="auto"/>
                <w:left w:val="none" w:sz="0" w:space="0" w:color="auto"/>
                <w:bottom w:val="none" w:sz="0" w:space="0" w:color="auto"/>
                <w:right w:val="none" w:sz="0" w:space="0" w:color="auto"/>
              </w:divBdr>
              <w:divsChild>
                <w:div w:id="443812882">
                  <w:marLeft w:val="0"/>
                  <w:marRight w:val="0"/>
                  <w:marTop w:val="0"/>
                  <w:marBottom w:val="0"/>
                  <w:divBdr>
                    <w:top w:val="none" w:sz="0" w:space="0" w:color="auto"/>
                    <w:left w:val="none" w:sz="0" w:space="0" w:color="auto"/>
                    <w:bottom w:val="none" w:sz="0" w:space="0" w:color="auto"/>
                    <w:right w:val="none" w:sz="0" w:space="0" w:color="auto"/>
                  </w:divBdr>
                  <w:divsChild>
                    <w:div w:id="496068979">
                      <w:marLeft w:val="0"/>
                      <w:marRight w:val="0"/>
                      <w:marTop w:val="0"/>
                      <w:marBottom w:val="0"/>
                      <w:divBdr>
                        <w:top w:val="none" w:sz="0" w:space="0" w:color="auto"/>
                        <w:left w:val="none" w:sz="0" w:space="0" w:color="auto"/>
                        <w:bottom w:val="none" w:sz="0" w:space="0" w:color="auto"/>
                        <w:right w:val="none" w:sz="0" w:space="0" w:color="auto"/>
                      </w:divBdr>
                      <w:divsChild>
                        <w:div w:id="580454361">
                          <w:marLeft w:val="0"/>
                          <w:marRight w:val="0"/>
                          <w:marTop w:val="0"/>
                          <w:marBottom w:val="0"/>
                          <w:divBdr>
                            <w:top w:val="none" w:sz="0" w:space="0" w:color="auto"/>
                            <w:left w:val="none" w:sz="0" w:space="0" w:color="auto"/>
                            <w:bottom w:val="none" w:sz="0" w:space="0" w:color="auto"/>
                            <w:right w:val="none" w:sz="0" w:space="0" w:color="auto"/>
                          </w:divBdr>
                          <w:divsChild>
                            <w:div w:id="1245728110">
                              <w:marLeft w:val="0"/>
                              <w:marRight w:val="0"/>
                              <w:marTop w:val="0"/>
                              <w:marBottom w:val="0"/>
                              <w:divBdr>
                                <w:top w:val="none" w:sz="0" w:space="0" w:color="auto"/>
                                <w:left w:val="none" w:sz="0" w:space="0" w:color="auto"/>
                                <w:bottom w:val="none" w:sz="0" w:space="0" w:color="auto"/>
                                <w:right w:val="none" w:sz="0" w:space="0" w:color="auto"/>
                              </w:divBdr>
                              <w:divsChild>
                                <w:div w:id="856776442">
                                  <w:marLeft w:val="0"/>
                                  <w:marRight w:val="0"/>
                                  <w:marTop w:val="0"/>
                                  <w:marBottom w:val="0"/>
                                  <w:divBdr>
                                    <w:top w:val="none" w:sz="0" w:space="0" w:color="auto"/>
                                    <w:left w:val="none" w:sz="0" w:space="0" w:color="auto"/>
                                    <w:bottom w:val="none" w:sz="0" w:space="0" w:color="auto"/>
                                    <w:right w:val="none" w:sz="0" w:space="0" w:color="auto"/>
                                  </w:divBdr>
                                  <w:divsChild>
                                    <w:div w:id="698968606">
                                      <w:marLeft w:val="0"/>
                                      <w:marRight w:val="0"/>
                                      <w:marTop w:val="0"/>
                                      <w:marBottom w:val="0"/>
                                      <w:divBdr>
                                        <w:top w:val="none" w:sz="0" w:space="0" w:color="auto"/>
                                        <w:left w:val="none" w:sz="0" w:space="0" w:color="auto"/>
                                        <w:bottom w:val="none" w:sz="0" w:space="0" w:color="auto"/>
                                        <w:right w:val="none" w:sz="0" w:space="0" w:color="auto"/>
                                      </w:divBdr>
                                      <w:divsChild>
                                        <w:div w:id="1719091756">
                                          <w:marLeft w:val="0"/>
                                          <w:marRight w:val="0"/>
                                          <w:marTop w:val="0"/>
                                          <w:marBottom w:val="0"/>
                                          <w:divBdr>
                                            <w:top w:val="none" w:sz="0" w:space="0" w:color="auto"/>
                                            <w:left w:val="none" w:sz="0" w:space="0" w:color="auto"/>
                                            <w:bottom w:val="none" w:sz="0" w:space="0" w:color="auto"/>
                                            <w:right w:val="none" w:sz="0" w:space="0" w:color="auto"/>
                                          </w:divBdr>
                                          <w:divsChild>
                                            <w:div w:id="585189600">
                                              <w:marLeft w:val="0"/>
                                              <w:marRight w:val="0"/>
                                              <w:marTop w:val="0"/>
                                              <w:marBottom w:val="0"/>
                                              <w:divBdr>
                                                <w:top w:val="none" w:sz="0" w:space="0" w:color="auto"/>
                                                <w:left w:val="none" w:sz="0" w:space="0" w:color="auto"/>
                                                <w:bottom w:val="none" w:sz="0" w:space="0" w:color="auto"/>
                                                <w:right w:val="none" w:sz="0" w:space="0" w:color="auto"/>
                                              </w:divBdr>
                                              <w:divsChild>
                                                <w:div w:id="1939676400">
                                                  <w:marLeft w:val="0"/>
                                                  <w:marRight w:val="0"/>
                                                  <w:marTop w:val="0"/>
                                                  <w:marBottom w:val="0"/>
                                                  <w:divBdr>
                                                    <w:top w:val="none" w:sz="0" w:space="0" w:color="auto"/>
                                                    <w:left w:val="none" w:sz="0" w:space="0" w:color="auto"/>
                                                    <w:bottom w:val="none" w:sz="0" w:space="0" w:color="auto"/>
                                                    <w:right w:val="none" w:sz="0" w:space="0" w:color="auto"/>
                                                  </w:divBdr>
                                                  <w:divsChild>
                                                    <w:div w:id="3703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8336268">
      <w:bodyDiv w:val="1"/>
      <w:marLeft w:val="0"/>
      <w:marRight w:val="0"/>
      <w:marTop w:val="0"/>
      <w:marBottom w:val="0"/>
      <w:divBdr>
        <w:top w:val="none" w:sz="0" w:space="0" w:color="auto"/>
        <w:left w:val="none" w:sz="0" w:space="0" w:color="auto"/>
        <w:bottom w:val="none" w:sz="0" w:space="0" w:color="auto"/>
        <w:right w:val="none" w:sz="0" w:space="0" w:color="auto"/>
      </w:divBdr>
    </w:div>
    <w:div w:id="354615866">
      <w:bodyDiv w:val="1"/>
      <w:marLeft w:val="0"/>
      <w:marRight w:val="0"/>
      <w:marTop w:val="0"/>
      <w:marBottom w:val="0"/>
      <w:divBdr>
        <w:top w:val="none" w:sz="0" w:space="0" w:color="auto"/>
        <w:left w:val="none" w:sz="0" w:space="0" w:color="auto"/>
        <w:bottom w:val="none" w:sz="0" w:space="0" w:color="auto"/>
        <w:right w:val="none" w:sz="0" w:space="0" w:color="auto"/>
      </w:divBdr>
    </w:div>
    <w:div w:id="470943403">
      <w:bodyDiv w:val="1"/>
      <w:marLeft w:val="0"/>
      <w:marRight w:val="0"/>
      <w:marTop w:val="0"/>
      <w:marBottom w:val="0"/>
      <w:divBdr>
        <w:top w:val="none" w:sz="0" w:space="0" w:color="auto"/>
        <w:left w:val="none" w:sz="0" w:space="0" w:color="auto"/>
        <w:bottom w:val="none" w:sz="0" w:space="0" w:color="auto"/>
        <w:right w:val="none" w:sz="0" w:space="0" w:color="auto"/>
      </w:divBdr>
    </w:div>
    <w:div w:id="519242444">
      <w:bodyDiv w:val="1"/>
      <w:marLeft w:val="0"/>
      <w:marRight w:val="0"/>
      <w:marTop w:val="0"/>
      <w:marBottom w:val="0"/>
      <w:divBdr>
        <w:top w:val="none" w:sz="0" w:space="0" w:color="auto"/>
        <w:left w:val="none" w:sz="0" w:space="0" w:color="auto"/>
        <w:bottom w:val="none" w:sz="0" w:space="0" w:color="auto"/>
        <w:right w:val="none" w:sz="0" w:space="0" w:color="auto"/>
      </w:divBdr>
    </w:div>
    <w:div w:id="574823024">
      <w:bodyDiv w:val="1"/>
      <w:marLeft w:val="0"/>
      <w:marRight w:val="0"/>
      <w:marTop w:val="0"/>
      <w:marBottom w:val="0"/>
      <w:divBdr>
        <w:top w:val="none" w:sz="0" w:space="0" w:color="auto"/>
        <w:left w:val="none" w:sz="0" w:space="0" w:color="auto"/>
        <w:bottom w:val="none" w:sz="0" w:space="0" w:color="auto"/>
        <w:right w:val="none" w:sz="0" w:space="0" w:color="auto"/>
      </w:divBdr>
      <w:divsChild>
        <w:div w:id="144130017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148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351669">
      <w:bodyDiv w:val="1"/>
      <w:marLeft w:val="0"/>
      <w:marRight w:val="0"/>
      <w:marTop w:val="0"/>
      <w:marBottom w:val="0"/>
      <w:divBdr>
        <w:top w:val="none" w:sz="0" w:space="0" w:color="auto"/>
        <w:left w:val="none" w:sz="0" w:space="0" w:color="auto"/>
        <w:bottom w:val="none" w:sz="0" w:space="0" w:color="auto"/>
        <w:right w:val="none" w:sz="0" w:space="0" w:color="auto"/>
      </w:divBdr>
      <w:divsChild>
        <w:div w:id="1258901268">
          <w:marLeft w:val="0"/>
          <w:marRight w:val="0"/>
          <w:marTop w:val="0"/>
          <w:marBottom w:val="0"/>
          <w:divBdr>
            <w:top w:val="none" w:sz="0" w:space="0" w:color="auto"/>
            <w:left w:val="none" w:sz="0" w:space="0" w:color="auto"/>
            <w:bottom w:val="none" w:sz="0" w:space="0" w:color="auto"/>
            <w:right w:val="none" w:sz="0" w:space="0" w:color="auto"/>
          </w:divBdr>
        </w:div>
        <w:div w:id="1488784905">
          <w:marLeft w:val="0"/>
          <w:marRight w:val="0"/>
          <w:marTop w:val="0"/>
          <w:marBottom w:val="0"/>
          <w:divBdr>
            <w:top w:val="none" w:sz="0" w:space="0" w:color="auto"/>
            <w:left w:val="none" w:sz="0" w:space="0" w:color="auto"/>
            <w:bottom w:val="none" w:sz="0" w:space="0" w:color="auto"/>
            <w:right w:val="none" w:sz="0" w:space="0" w:color="auto"/>
          </w:divBdr>
        </w:div>
        <w:div w:id="165636626">
          <w:marLeft w:val="0"/>
          <w:marRight w:val="0"/>
          <w:marTop w:val="0"/>
          <w:marBottom w:val="0"/>
          <w:divBdr>
            <w:top w:val="none" w:sz="0" w:space="0" w:color="auto"/>
            <w:left w:val="none" w:sz="0" w:space="0" w:color="auto"/>
            <w:bottom w:val="none" w:sz="0" w:space="0" w:color="auto"/>
            <w:right w:val="none" w:sz="0" w:space="0" w:color="auto"/>
          </w:divBdr>
        </w:div>
        <w:div w:id="1629508493">
          <w:marLeft w:val="0"/>
          <w:marRight w:val="0"/>
          <w:marTop w:val="0"/>
          <w:marBottom w:val="0"/>
          <w:divBdr>
            <w:top w:val="none" w:sz="0" w:space="0" w:color="auto"/>
            <w:left w:val="none" w:sz="0" w:space="0" w:color="auto"/>
            <w:bottom w:val="none" w:sz="0" w:space="0" w:color="auto"/>
            <w:right w:val="none" w:sz="0" w:space="0" w:color="auto"/>
          </w:divBdr>
        </w:div>
        <w:div w:id="1643577874">
          <w:marLeft w:val="0"/>
          <w:marRight w:val="0"/>
          <w:marTop w:val="0"/>
          <w:marBottom w:val="0"/>
          <w:divBdr>
            <w:top w:val="none" w:sz="0" w:space="0" w:color="auto"/>
            <w:left w:val="none" w:sz="0" w:space="0" w:color="auto"/>
            <w:bottom w:val="none" w:sz="0" w:space="0" w:color="auto"/>
            <w:right w:val="none" w:sz="0" w:space="0" w:color="auto"/>
          </w:divBdr>
        </w:div>
        <w:div w:id="1855609581">
          <w:marLeft w:val="0"/>
          <w:marRight w:val="0"/>
          <w:marTop w:val="0"/>
          <w:marBottom w:val="0"/>
          <w:divBdr>
            <w:top w:val="none" w:sz="0" w:space="0" w:color="auto"/>
            <w:left w:val="none" w:sz="0" w:space="0" w:color="auto"/>
            <w:bottom w:val="none" w:sz="0" w:space="0" w:color="auto"/>
            <w:right w:val="none" w:sz="0" w:space="0" w:color="auto"/>
          </w:divBdr>
        </w:div>
        <w:div w:id="1604998285">
          <w:marLeft w:val="0"/>
          <w:marRight w:val="0"/>
          <w:marTop w:val="0"/>
          <w:marBottom w:val="0"/>
          <w:divBdr>
            <w:top w:val="none" w:sz="0" w:space="0" w:color="auto"/>
            <w:left w:val="none" w:sz="0" w:space="0" w:color="auto"/>
            <w:bottom w:val="none" w:sz="0" w:space="0" w:color="auto"/>
            <w:right w:val="none" w:sz="0" w:space="0" w:color="auto"/>
          </w:divBdr>
        </w:div>
        <w:div w:id="1291588869">
          <w:marLeft w:val="0"/>
          <w:marRight w:val="0"/>
          <w:marTop w:val="0"/>
          <w:marBottom w:val="0"/>
          <w:divBdr>
            <w:top w:val="none" w:sz="0" w:space="0" w:color="auto"/>
            <w:left w:val="none" w:sz="0" w:space="0" w:color="auto"/>
            <w:bottom w:val="none" w:sz="0" w:space="0" w:color="auto"/>
            <w:right w:val="none" w:sz="0" w:space="0" w:color="auto"/>
          </w:divBdr>
        </w:div>
        <w:div w:id="2100831142">
          <w:marLeft w:val="0"/>
          <w:marRight w:val="0"/>
          <w:marTop w:val="0"/>
          <w:marBottom w:val="0"/>
          <w:divBdr>
            <w:top w:val="none" w:sz="0" w:space="0" w:color="auto"/>
            <w:left w:val="none" w:sz="0" w:space="0" w:color="auto"/>
            <w:bottom w:val="none" w:sz="0" w:space="0" w:color="auto"/>
            <w:right w:val="none" w:sz="0" w:space="0" w:color="auto"/>
          </w:divBdr>
        </w:div>
        <w:div w:id="524683881">
          <w:marLeft w:val="0"/>
          <w:marRight w:val="0"/>
          <w:marTop w:val="0"/>
          <w:marBottom w:val="0"/>
          <w:divBdr>
            <w:top w:val="none" w:sz="0" w:space="0" w:color="auto"/>
            <w:left w:val="none" w:sz="0" w:space="0" w:color="auto"/>
            <w:bottom w:val="none" w:sz="0" w:space="0" w:color="auto"/>
            <w:right w:val="none" w:sz="0" w:space="0" w:color="auto"/>
          </w:divBdr>
        </w:div>
        <w:div w:id="1704136060">
          <w:marLeft w:val="0"/>
          <w:marRight w:val="0"/>
          <w:marTop w:val="0"/>
          <w:marBottom w:val="0"/>
          <w:divBdr>
            <w:top w:val="none" w:sz="0" w:space="0" w:color="auto"/>
            <w:left w:val="none" w:sz="0" w:space="0" w:color="auto"/>
            <w:bottom w:val="none" w:sz="0" w:space="0" w:color="auto"/>
            <w:right w:val="none" w:sz="0" w:space="0" w:color="auto"/>
          </w:divBdr>
        </w:div>
        <w:div w:id="1715885466">
          <w:marLeft w:val="0"/>
          <w:marRight w:val="0"/>
          <w:marTop w:val="0"/>
          <w:marBottom w:val="0"/>
          <w:divBdr>
            <w:top w:val="none" w:sz="0" w:space="0" w:color="auto"/>
            <w:left w:val="none" w:sz="0" w:space="0" w:color="auto"/>
            <w:bottom w:val="none" w:sz="0" w:space="0" w:color="auto"/>
            <w:right w:val="none" w:sz="0" w:space="0" w:color="auto"/>
          </w:divBdr>
        </w:div>
        <w:div w:id="517698730">
          <w:marLeft w:val="0"/>
          <w:marRight w:val="0"/>
          <w:marTop w:val="0"/>
          <w:marBottom w:val="0"/>
          <w:divBdr>
            <w:top w:val="none" w:sz="0" w:space="0" w:color="auto"/>
            <w:left w:val="none" w:sz="0" w:space="0" w:color="auto"/>
            <w:bottom w:val="none" w:sz="0" w:space="0" w:color="auto"/>
            <w:right w:val="none" w:sz="0" w:space="0" w:color="auto"/>
          </w:divBdr>
        </w:div>
        <w:div w:id="1046098268">
          <w:marLeft w:val="0"/>
          <w:marRight w:val="0"/>
          <w:marTop w:val="0"/>
          <w:marBottom w:val="0"/>
          <w:divBdr>
            <w:top w:val="none" w:sz="0" w:space="0" w:color="auto"/>
            <w:left w:val="none" w:sz="0" w:space="0" w:color="auto"/>
            <w:bottom w:val="none" w:sz="0" w:space="0" w:color="auto"/>
            <w:right w:val="none" w:sz="0" w:space="0" w:color="auto"/>
          </w:divBdr>
        </w:div>
        <w:div w:id="857894110">
          <w:marLeft w:val="0"/>
          <w:marRight w:val="0"/>
          <w:marTop w:val="0"/>
          <w:marBottom w:val="0"/>
          <w:divBdr>
            <w:top w:val="none" w:sz="0" w:space="0" w:color="auto"/>
            <w:left w:val="none" w:sz="0" w:space="0" w:color="auto"/>
            <w:bottom w:val="none" w:sz="0" w:space="0" w:color="auto"/>
            <w:right w:val="none" w:sz="0" w:space="0" w:color="auto"/>
          </w:divBdr>
        </w:div>
        <w:div w:id="734620791">
          <w:marLeft w:val="0"/>
          <w:marRight w:val="0"/>
          <w:marTop w:val="0"/>
          <w:marBottom w:val="0"/>
          <w:divBdr>
            <w:top w:val="none" w:sz="0" w:space="0" w:color="auto"/>
            <w:left w:val="none" w:sz="0" w:space="0" w:color="auto"/>
            <w:bottom w:val="none" w:sz="0" w:space="0" w:color="auto"/>
            <w:right w:val="none" w:sz="0" w:space="0" w:color="auto"/>
          </w:divBdr>
        </w:div>
        <w:div w:id="1043168210">
          <w:marLeft w:val="0"/>
          <w:marRight w:val="0"/>
          <w:marTop w:val="0"/>
          <w:marBottom w:val="0"/>
          <w:divBdr>
            <w:top w:val="none" w:sz="0" w:space="0" w:color="auto"/>
            <w:left w:val="none" w:sz="0" w:space="0" w:color="auto"/>
            <w:bottom w:val="none" w:sz="0" w:space="0" w:color="auto"/>
            <w:right w:val="none" w:sz="0" w:space="0" w:color="auto"/>
          </w:divBdr>
        </w:div>
        <w:div w:id="1547448133">
          <w:marLeft w:val="0"/>
          <w:marRight w:val="0"/>
          <w:marTop w:val="0"/>
          <w:marBottom w:val="0"/>
          <w:divBdr>
            <w:top w:val="none" w:sz="0" w:space="0" w:color="auto"/>
            <w:left w:val="none" w:sz="0" w:space="0" w:color="auto"/>
            <w:bottom w:val="none" w:sz="0" w:space="0" w:color="auto"/>
            <w:right w:val="none" w:sz="0" w:space="0" w:color="auto"/>
          </w:divBdr>
        </w:div>
        <w:div w:id="2044669261">
          <w:marLeft w:val="0"/>
          <w:marRight w:val="0"/>
          <w:marTop w:val="0"/>
          <w:marBottom w:val="0"/>
          <w:divBdr>
            <w:top w:val="none" w:sz="0" w:space="0" w:color="auto"/>
            <w:left w:val="none" w:sz="0" w:space="0" w:color="auto"/>
            <w:bottom w:val="none" w:sz="0" w:space="0" w:color="auto"/>
            <w:right w:val="none" w:sz="0" w:space="0" w:color="auto"/>
          </w:divBdr>
        </w:div>
        <w:div w:id="1868522488">
          <w:marLeft w:val="0"/>
          <w:marRight w:val="0"/>
          <w:marTop w:val="0"/>
          <w:marBottom w:val="0"/>
          <w:divBdr>
            <w:top w:val="none" w:sz="0" w:space="0" w:color="auto"/>
            <w:left w:val="none" w:sz="0" w:space="0" w:color="auto"/>
            <w:bottom w:val="none" w:sz="0" w:space="0" w:color="auto"/>
            <w:right w:val="none" w:sz="0" w:space="0" w:color="auto"/>
          </w:divBdr>
        </w:div>
        <w:div w:id="1001660770">
          <w:marLeft w:val="0"/>
          <w:marRight w:val="0"/>
          <w:marTop w:val="0"/>
          <w:marBottom w:val="0"/>
          <w:divBdr>
            <w:top w:val="none" w:sz="0" w:space="0" w:color="auto"/>
            <w:left w:val="none" w:sz="0" w:space="0" w:color="auto"/>
            <w:bottom w:val="none" w:sz="0" w:space="0" w:color="auto"/>
            <w:right w:val="none" w:sz="0" w:space="0" w:color="auto"/>
          </w:divBdr>
        </w:div>
        <w:div w:id="1075475267">
          <w:marLeft w:val="0"/>
          <w:marRight w:val="0"/>
          <w:marTop w:val="0"/>
          <w:marBottom w:val="0"/>
          <w:divBdr>
            <w:top w:val="none" w:sz="0" w:space="0" w:color="auto"/>
            <w:left w:val="none" w:sz="0" w:space="0" w:color="auto"/>
            <w:bottom w:val="none" w:sz="0" w:space="0" w:color="auto"/>
            <w:right w:val="none" w:sz="0" w:space="0" w:color="auto"/>
          </w:divBdr>
        </w:div>
        <w:div w:id="1771973110">
          <w:marLeft w:val="0"/>
          <w:marRight w:val="0"/>
          <w:marTop w:val="0"/>
          <w:marBottom w:val="0"/>
          <w:divBdr>
            <w:top w:val="none" w:sz="0" w:space="0" w:color="auto"/>
            <w:left w:val="none" w:sz="0" w:space="0" w:color="auto"/>
            <w:bottom w:val="none" w:sz="0" w:space="0" w:color="auto"/>
            <w:right w:val="none" w:sz="0" w:space="0" w:color="auto"/>
          </w:divBdr>
        </w:div>
        <w:div w:id="1147281176">
          <w:marLeft w:val="0"/>
          <w:marRight w:val="0"/>
          <w:marTop w:val="0"/>
          <w:marBottom w:val="0"/>
          <w:divBdr>
            <w:top w:val="none" w:sz="0" w:space="0" w:color="auto"/>
            <w:left w:val="none" w:sz="0" w:space="0" w:color="auto"/>
            <w:bottom w:val="none" w:sz="0" w:space="0" w:color="auto"/>
            <w:right w:val="none" w:sz="0" w:space="0" w:color="auto"/>
          </w:divBdr>
        </w:div>
        <w:div w:id="2109883116">
          <w:marLeft w:val="0"/>
          <w:marRight w:val="0"/>
          <w:marTop w:val="0"/>
          <w:marBottom w:val="0"/>
          <w:divBdr>
            <w:top w:val="none" w:sz="0" w:space="0" w:color="auto"/>
            <w:left w:val="none" w:sz="0" w:space="0" w:color="auto"/>
            <w:bottom w:val="none" w:sz="0" w:space="0" w:color="auto"/>
            <w:right w:val="none" w:sz="0" w:space="0" w:color="auto"/>
          </w:divBdr>
        </w:div>
        <w:div w:id="1722942598">
          <w:marLeft w:val="0"/>
          <w:marRight w:val="0"/>
          <w:marTop w:val="0"/>
          <w:marBottom w:val="0"/>
          <w:divBdr>
            <w:top w:val="none" w:sz="0" w:space="0" w:color="auto"/>
            <w:left w:val="none" w:sz="0" w:space="0" w:color="auto"/>
            <w:bottom w:val="none" w:sz="0" w:space="0" w:color="auto"/>
            <w:right w:val="none" w:sz="0" w:space="0" w:color="auto"/>
          </w:divBdr>
        </w:div>
        <w:div w:id="575214500">
          <w:marLeft w:val="0"/>
          <w:marRight w:val="0"/>
          <w:marTop w:val="0"/>
          <w:marBottom w:val="0"/>
          <w:divBdr>
            <w:top w:val="none" w:sz="0" w:space="0" w:color="auto"/>
            <w:left w:val="none" w:sz="0" w:space="0" w:color="auto"/>
            <w:bottom w:val="none" w:sz="0" w:space="0" w:color="auto"/>
            <w:right w:val="none" w:sz="0" w:space="0" w:color="auto"/>
          </w:divBdr>
        </w:div>
        <w:div w:id="2129616087">
          <w:marLeft w:val="0"/>
          <w:marRight w:val="0"/>
          <w:marTop w:val="0"/>
          <w:marBottom w:val="0"/>
          <w:divBdr>
            <w:top w:val="none" w:sz="0" w:space="0" w:color="auto"/>
            <w:left w:val="none" w:sz="0" w:space="0" w:color="auto"/>
            <w:bottom w:val="none" w:sz="0" w:space="0" w:color="auto"/>
            <w:right w:val="none" w:sz="0" w:space="0" w:color="auto"/>
          </w:divBdr>
        </w:div>
        <w:div w:id="1518151327">
          <w:marLeft w:val="0"/>
          <w:marRight w:val="0"/>
          <w:marTop w:val="0"/>
          <w:marBottom w:val="0"/>
          <w:divBdr>
            <w:top w:val="none" w:sz="0" w:space="0" w:color="auto"/>
            <w:left w:val="none" w:sz="0" w:space="0" w:color="auto"/>
            <w:bottom w:val="none" w:sz="0" w:space="0" w:color="auto"/>
            <w:right w:val="none" w:sz="0" w:space="0" w:color="auto"/>
          </w:divBdr>
        </w:div>
        <w:div w:id="998776988">
          <w:marLeft w:val="0"/>
          <w:marRight w:val="0"/>
          <w:marTop w:val="0"/>
          <w:marBottom w:val="0"/>
          <w:divBdr>
            <w:top w:val="none" w:sz="0" w:space="0" w:color="auto"/>
            <w:left w:val="none" w:sz="0" w:space="0" w:color="auto"/>
            <w:bottom w:val="none" w:sz="0" w:space="0" w:color="auto"/>
            <w:right w:val="none" w:sz="0" w:space="0" w:color="auto"/>
          </w:divBdr>
        </w:div>
        <w:div w:id="206378659">
          <w:marLeft w:val="0"/>
          <w:marRight w:val="0"/>
          <w:marTop w:val="0"/>
          <w:marBottom w:val="0"/>
          <w:divBdr>
            <w:top w:val="none" w:sz="0" w:space="0" w:color="auto"/>
            <w:left w:val="none" w:sz="0" w:space="0" w:color="auto"/>
            <w:bottom w:val="none" w:sz="0" w:space="0" w:color="auto"/>
            <w:right w:val="none" w:sz="0" w:space="0" w:color="auto"/>
          </w:divBdr>
        </w:div>
        <w:div w:id="21442607">
          <w:marLeft w:val="0"/>
          <w:marRight w:val="0"/>
          <w:marTop w:val="0"/>
          <w:marBottom w:val="0"/>
          <w:divBdr>
            <w:top w:val="none" w:sz="0" w:space="0" w:color="auto"/>
            <w:left w:val="none" w:sz="0" w:space="0" w:color="auto"/>
            <w:bottom w:val="none" w:sz="0" w:space="0" w:color="auto"/>
            <w:right w:val="none" w:sz="0" w:space="0" w:color="auto"/>
          </w:divBdr>
        </w:div>
        <w:div w:id="77602056">
          <w:marLeft w:val="0"/>
          <w:marRight w:val="0"/>
          <w:marTop w:val="0"/>
          <w:marBottom w:val="0"/>
          <w:divBdr>
            <w:top w:val="none" w:sz="0" w:space="0" w:color="auto"/>
            <w:left w:val="none" w:sz="0" w:space="0" w:color="auto"/>
            <w:bottom w:val="none" w:sz="0" w:space="0" w:color="auto"/>
            <w:right w:val="none" w:sz="0" w:space="0" w:color="auto"/>
          </w:divBdr>
        </w:div>
        <w:div w:id="1280917248">
          <w:marLeft w:val="0"/>
          <w:marRight w:val="0"/>
          <w:marTop w:val="0"/>
          <w:marBottom w:val="0"/>
          <w:divBdr>
            <w:top w:val="none" w:sz="0" w:space="0" w:color="auto"/>
            <w:left w:val="none" w:sz="0" w:space="0" w:color="auto"/>
            <w:bottom w:val="none" w:sz="0" w:space="0" w:color="auto"/>
            <w:right w:val="none" w:sz="0" w:space="0" w:color="auto"/>
          </w:divBdr>
        </w:div>
        <w:div w:id="1790589214">
          <w:marLeft w:val="0"/>
          <w:marRight w:val="0"/>
          <w:marTop w:val="0"/>
          <w:marBottom w:val="0"/>
          <w:divBdr>
            <w:top w:val="none" w:sz="0" w:space="0" w:color="auto"/>
            <w:left w:val="none" w:sz="0" w:space="0" w:color="auto"/>
            <w:bottom w:val="none" w:sz="0" w:space="0" w:color="auto"/>
            <w:right w:val="none" w:sz="0" w:space="0" w:color="auto"/>
          </w:divBdr>
        </w:div>
        <w:div w:id="1012342552">
          <w:marLeft w:val="0"/>
          <w:marRight w:val="0"/>
          <w:marTop w:val="0"/>
          <w:marBottom w:val="0"/>
          <w:divBdr>
            <w:top w:val="none" w:sz="0" w:space="0" w:color="auto"/>
            <w:left w:val="none" w:sz="0" w:space="0" w:color="auto"/>
            <w:bottom w:val="none" w:sz="0" w:space="0" w:color="auto"/>
            <w:right w:val="none" w:sz="0" w:space="0" w:color="auto"/>
          </w:divBdr>
        </w:div>
        <w:div w:id="2018464528">
          <w:marLeft w:val="0"/>
          <w:marRight w:val="0"/>
          <w:marTop w:val="0"/>
          <w:marBottom w:val="0"/>
          <w:divBdr>
            <w:top w:val="none" w:sz="0" w:space="0" w:color="auto"/>
            <w:left w:val="none" w:sz="0" w:space="0" w:color="auto"/>
            <w:bottom w:val="none" w:sz="0" w:space="0" w:color="auto"/>
            <w:right w:val="none" w:sz="0" w:space="0" w:color="auto"/>
          </w:divBdr>
        </w:div>
        <w:div w:id="602691701">
          <w:marLeft w:val="0"/>
          <w:marRight w:val="0"/>
          <w:marTop w:val="0"/>
          <w:marBottom w:val="0"/>
          <w:divBdr>
            <w:top w:val="none" w:sz="0" w:space="0" w:color="auto"/>
            <w:left w:val="none" w:sz="0" w:space="0" w:color="auto"/>
            <w:bottom w:val="none" w:sz="0" w:space="0" w:color="auto"/>
            <w:right w:val="none" w:sz="0" w:space="0" w:color="auto"/>
          </w:divBdr>
        </w:div>
        <w:div w:id="824123070">
          <w:marLeft w:val="0"/>
          <w:marRight w:val="0"/>
          <w:marTop w:val="0"/>
          <w:marBottom w:val="0"/>
          <w:divBdr>
            <w:top w:val="none" w:sz="0" w:space="0" w:color="auto"/>
            <w:left w:val="none" w:sz="0" w:space="0" w:color="auto"/>
            <w:bottom w:val="none" w:sz="0" w:space="0" w:color="auto"/>
            <w:right w:val="none" w:sz="0" w:space="0" w:color="auto"/>
          </w:divBdr>
        </w:div>
        <w:div w:id="1796099465">
          <w:marLeft w:val="0"/>
          <w:marRight w:val="0"/>
          <w:marTop w:val="0"/>
          <w:marBottom w:val="0"/>
          <w:divBdr>
            <w:top w:val="none" w:sz="0" w:space="0" w:color="auto"/>
            <w:left w:val="none" w:sz="0" w:space="0" w:color="auto"/>
            <w:bottom w:val="none" w:sz="0" w:space="0" w:color="auto"/>
            <w:right w:val="none" w:sz="0" w:space="0" w:color="auto"/>
          </w:divBdr>
        </w:div>
      </w:divsChild>
    </w:div>
    <w:div w:id="619651921">
      <w:bodyDiv w:val="1"/>
      <w:marLeft w:val="0"/>
      <w:marRight w:val="0"/>
      <w:marTop w:val="0"/>
      <w:marBottom w:val="0"/>
      <w:divBdr>
        <w:top w:val="none" w:sz="0" w:space="0" w:color="auto"/>
        <w:left w:val="none" w:sz="0" w:space="0" w:color="auto"/>
        <w:bottom w:val="none" w:sz="0" w:space="0" w:color="auto"/>
        <w:right w:val="none" w:sz="0" w:space="0" w:color="auto"/>
      </w:divBdr>
      <w:divsChild>
        <w:div w:id="93478179">
          <w:blockQuote w:val="1"/>
          <w:marLeft w:val="720"/>
          <w:marRight w:val="720"/>
          <w:marTop w:val="100"/>
          <w:marBottom w:val="100"/>
          <w:divBdr>
            <w:top w:val="none" w:sz="0" w:space="0" w:color="auto"/>
            <w:left w:val="none" w:sz="0" w:space="0" w:color="auto"/>
            <w:bottom w:val="none" w:sz="0" w:space="0" w:color="auto"/>
            <w:right w:val="none" w:sz="0" w:space="0" w:color="auto"/>
          </w:divBdr>
        </w:div>
        <w:div w:id="70012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318516">
      <w:bodyDiv w:val="1"/>
      <w:marLeft w:val="0"/>
      <w:marRight w:val="0"/>
      <w:marTop w:val="0"/>
      <w:marBottom w:val="0"/>
      <w:divBdr>
        <w:top w:val="none" w:sz="0" w:space="0" w:color="auto"/>
        <w:left w:val="none" w:sz="0" w:space="0" w:color="auto"/>
        <w:bottom w:val="none" w:sz="0" w:space="0" w:color="auto"/>
        <w:right w:val="none" w:sz="0" w:space="0" w:color="auto"/>
      </w:divBdr>
    </w:div>
    <w:div w:id="830754599">
      <w:bodyDiv w:val="1"/>
      <w:marLeft w:val="0"/>
      <w:marRight w:val="0"/>
      <w:marTop w:val="0"/>
      <w:marBottom w:val="0"/>
      <w:divBdr>
        <w:top w:val="none" w:sz="0" w:space="0" w:color="auto"/>
        <w:left w:val="none" w:sz="0" w:space="0" w:color="auto"/>
        <w:bottom w:val="none" w:sz="0" w:space="0" w:color="auto"/>
        <w:right w:val="none" w:sz="0" w:space="0" w:color="auto"/>
      </w:divBdr>
      <w:divsChild>
        <w:div w:id="1697191443">
          <w:marLeft w:val="0"/>
          <w:marRight w:val="0"/>
          <w:marTop w:val="0"/>
          <w:marBottom w:val="0"/>
          <w:divBdr>
            <w:top w:val="none" w:sz="0" w:space="0" w:color="auto"/>
            <w:left w:val="none" w:sz="0" w:space="0" w:color="auto"/>
            <w:bottom w:val="none" w:sz="0" w:space="0" w:color="auto"/>
            <w:right w:val="none" w:sz="0" w:space="0" w:color="auto"/>
          </w:divBdr>
        </w:div>
        <w:div w:id="1667510035">
          <w:marLeft w:val="0"/>
          <w:marRight w:val="0"/>
          <w:marTop w:val="0"/>
          <w:marBottom w:val="0"/>
          <w:divBdr>
            <w:top w:val="none" w:sz="0" w:space="0" w:color="auto"/>
            <w:left w:val="none" w:sz="0" w:space="0" w:color="auto"/>
            <w:bottom w:val="none" w:sz="0" w:space="0" w:color="auto"/>
            <w:right w:val="none" w:sz="0" w:space="0" w:color="auto"/>
          </w:divBdr>
        </w:div>
        <w:div w:id="2120834333">
          <w:marLeft w:val="0"/>
          <w:marRight w:val="0"/>
          <w:marTop w:val="0"/>
          <w:marBottom w:val="0"/>
          <w:divBdr>
            <w:top w:val="none" w:sz="0" w:space="0" w:color="auto"/>
            <w:left w:val="none" w:sz="0" w:space="0" w:color="auto"/>
            <w:bottom w:val="none" w:sz="0" w:space="0" w:color="auto"/>
            <w:right w:val="none" w:sz="0" w:space="0" w:color="auto"/>
          </w:divBdr>
        </w:div>
        <w:div w:id="1250583972">
          <w:marLeft w:val="0"/>
          <w:marRight w:val="0"/>
          <w:marTop w:val="0"/>
          <w:marBottom w:val="0"/>
          <w:divBdr>
            <w:top w:val="none" w:sz="0" w:space="0" w:color="auto"/>
            <w:left w:val="none" w:sz="0" w:space="0" w:color="auto"/>
            <w:bottom w:val="none" w:sz="0" w:space="0" w:color="auto"/>
            <w:right w:val="none" w:sz="0" w:space="0" w:color="auto"/>
          </w:divBdr>
        </w:div>
        <w:div w:id="1750803909">
          <w:marLeft w:val="0"/>
          <w:marRight w:val="0"/>
          <w:marTop w:val="0"/>
          <w:marBottom w:val="0"/>
          <w:divBdr>
            <w:top w:val="none" w:sz="0" w:space="0" w:color="auto"/>
            <w:left w:val="none" w:sz="0" w:space="0" w:color="auto"/>
            <w:bottom w:val="none" w:sz="0" w:space="0" w:color="auto"/>
            <w:right w:val="none" w:sz="0" w:space="0" w:color="auto"/>
          </w:divBdr>
        </w:div>
        <w:div w:id="15615821">
          <w:marLeft w:val="0"/>
          <w:marRight w:val="0"/>
          <w:marTop w:val="0"/>
          <w:marBottom w:val="0"/>
          <w:divBdr>
            <w:top w:val="none" w:sz="0" w:space="0" w:color="auto"/>
            <w:left w:val="none" w:sz="0" w:space="0" w:color="auto"/>
            <w:bottom w:val="none" w:sz="0" w:space="0" w:color="auto"/>
            <w:right w:val="none" w:sz="0" w:space="0" w:color="auto"/>
          </w:divBdr>
        </w:div>
        <w:div w:id="1869298279">
          <w:marLeft w:val="0"/>
          <w:marRight w:val="0"/>
          <w:marTop w:val="0"/>
          <w:marBottom w:val="0"/>
          <w:divBdr>
            <w:top w:val="none" w:sz="0" w:space="0" w:color="auto"/>
            <w:left w:val="none" w:sz="0" w:space="0" w:color="auto"/>
            <w:bottom w:val="none" w:sz="0" w:space="0" w:color="auto"/>
            <w:right w:val="none" w:sz="0" w:space="0" w:color="auto"/>
          </w:divBdr>
        </w:div>
        <w:div w:id="413861123">
          <w:marLeft w:val="0"/>
          <w:marRight w:val="0"/>
          <w:marTop w:val="0"/>
          <w:marBottom w:val="0"/>
          <w:divBdr>
            <w:top w:val="none" w:sz="0" w:space="0" w:color="auto"/>
            <w:left w:val="none" w:sz="0" w:space="0" w:color="auto"/>
            <w:bottom w:val="none" w:sz="0" w:space="0" w:color="auto"/>
            <w:right w:val="none" w:sz="0" w:space="0" w:color="auto"/>
          </w:divBdr>
        </w:div>
        <w:div w:id="1566336253">
          <w:marLeft w:val="0"/>
          <w:marRight w:val="0"/>
          <w:marTop w:val="0"/>
          <w:marBottom w:val="0"/>
          <w:divBdr>
            <w:top w:val="none" w:sz="0" w:space="0" w:color="auto"/>
            <w:left w:val="none" w:sz="0" w:space="0" w:color="auto"/>
            <w:bottom w:val="none" w:sz="0" w:space="0" w:color="auto"/>
            <w:right w:val="none" w:sz="0" w:space="0" w:color="auto"/>
          </w:divBdr>
        </w:div>
        <w:div w:id="1922987294">
          <w:marLeft w:val="0"/>
          <w:marRight w:val="0"/>
          <w:marTop w:val="0"/>
          <w:marBottom w:val="0"/>
          <w:divBdr>
            <w:top w:val="none" w:sz="0" w:space="0" w:color="auto"/>
            <w:left w:val="none" w:sz="0" w:space="0" w:color="auto"/>
            <w:bottom w:val="none" w:sz="0" w:space="0" w:color="auto"/>
            <w:right w:val="none" w:sz="0" w:space="0" w:color="auto"/>
          </w:divBdr>
        </w:div>
        <w:div w:id="790710037">
          <w:marLeft w:val="0"/>
          <w:marRight w:val="0"/>
          <w:marTop w:val="0"/>
          <w:marBottom w:val="0"/>
          <w:divBdr>
            <w:top w:val="none" w:sz="0" w:space="0" w:color="auto"/>
            <w:left w:val="none" w:sz="0" w:space="0" w:color="auto"/>
            <w:bottom w:val="none" w:sz="0" w:space="0" w:color="auto"/>
            <w:right w:val="none" w:sz="0" w:space="0" w:color="auto"/>
          </w:divBdr>
        </w:div>
        <w:div w:id="430668973">
          <w:marLeft w:val="0"/>
          <w:marRight w:val="0"/>
          <w:marTop w:val="0"/>
          <w:marBottom w:val="0"/>
          <w:divBdr>
            <w:top w:val="none" w:sz="0" w:space="0" w:color="auto"/>
            <w:left w:val="none" w:sz="0" w:space="0" w:color="auto"/>
            <w:bottom w:val="none" w:sz="0" w:space="0" w:color="auto"/>
            <w:right w:val="none" w:sz="0" w:space="0" w:color="auto"/>
          </w:divBdr>
        </w:div>
        <w:div w:id="942806589">
          <w:marLeft w:val="0"/>
          <w:marRight w:val="0"/>
          <w:marTop w:val="0"/>
          <w:marBottom w:val="0"/>
          <w:divBdr>
            <w:top w:val="none" w:sz="0" w:space="0" w:color="auto"/>
            <w:left w:val="none" w:sz="0" w:space="0" w:color="auto"/>
            <w:bottom w:val="none" w:sz="0" w:space="0" w:color="auto"/>
            <w:right w:val="none" w:sz="0" w:space="0" w:color="auto"/>
          </w:divBdr>
        </w:div>
        <w:div w:id="945619799">
          <w:marLeft w:val="0"/>
          <w:marRight w:val="0"/>
          <w:marTop w:val="0"/>
          <w:marBottom w:val="0"/>
          <w:divBdr>
            <w:top w:val="none" w:sz="0" w:space="0" w:color="auto"/>
            <w:left w:val="none" w:sz="0" w:space="0" w:color="auto"/>
            <w:bottom w:val="none" w:sz="0" w:space="0" w:color="auto"/>
            <w:right w:val="none" w:sz="0" w:space="0" w:color="auto"/>
          </w:divBdr>
        </w:div>
      </w:divsChild>
    </w:div>
    <w:div w:id="862939682">
      <w:bodyDiv w:val="1"/>
      <w:marLeft w:val="0"/>
      <w:marRight w:val="0"/>
      <w:marTop w:val="0"/>
      <w:marBottom w:val="0"/>
      <w:divBdr>
        <w:top w:val="none" w:sz="0" w:space="0" w:color="auto"/>
        <w:left w:val="none" w:sz="0" w:space="0" w:color="auto"/>
        <w:bottom w:val="none" w:sz="0" w:space="0" w:color="auto"/>
        <w:right w:val="none" w:sz="0" w:space="0" w:color="auto"/>
      </w:divBdr>
    </w:div>
    <w:div w:id="941835712">
      <w:bodyDiv w:val="1"/>
      <w:marLeft w:val="0"/>
      <w:marRight w:val="0"/>
      <w:marTop w:val="0"/>
      <w:marBottom w:val="0"/>
      <w:divBdr>
        <w:top w:val="none" w:sz="0" w:space="0" w:color="auto"/>
        <w:left w:val="none" w:sz="0" w:space="0" w:color="auto"/>
        <w:bottom w:val="none" w:sz="0" w:space="0" w:color="auto"/>
        <w:right w:val="none" w:sz="0" w:space="0" w:color="auto"/>
      </w:divBdr>
      <w:divsChild>
        <w:div w:id="437718260">
          <w:marLeft w:val="0"/>
          <w:marRight w:val="0"/>
          <w:marTop w:val="15"/>
          <w:marBottom w:val="0"/>
          <w:divBdr>
            <w:top w:val="single" w:sz="48" w:space="0" w:color="auto"/>
            <w:left w:val="single" w:sz="48" w:space="0" w:color="auto"/>
            <w:bottom w:val="single" w:sz="48" w:space="0" w:color="auto"/>
            <w:right w:val="single" w:sz="48" w:space="0" w:color="auto"/>
          </w:divBdr>
          <w:divsChild>
            <w:div w:id="502281674">
              <w:marLeft w:val="0"/>
              <w:marRight w:val="0"/>
              <w:marTop w:val="0"/>
              <w:marBottom w:val="0"/>
              <w:divBdr>
                <w:top w:val="none" w:sz="0" w:space="0" w:color="auto"/>
                <w:left w:val="none" w:sz="0" w:space="0" w:color="auto"/>
                <w:bottom w:val="none" w:sz="0" w:space="0" w:color="auto"/>
                <w:right w:val="none" w:sz="0" w:space="0" w:color="auto"/>
              </w:divBdr>
              <w:divsChild>
                <w:div w:id="1038049012">
                  <w:marLeft w:val="0"/>
                  <w:marRight w:val="0"/>
                  <w:marTop w:val="0"/>
                  <w:marBottom w:val="0"/>
                  <w:divBdr>
                    <w:top w:val="none" w:sz="0" w:space="0" w:color="auto"/>
                    <w:left w:val="none" w:sz="0" w:space="0" w:color="auto"/>
                    <w:bottom w:val="none" w:sz="0" w:space="0" w:color="auto"/>
                    <w:right w:val="none" w:sz="0" w:space="0" w:color="auto"/>
                  </w:divBdr>
                </w:div>
                <w:div w:id="1753160574">
                  <w:marLeft w:val="0"/>
                  <w:marRight w:val="0"/>
                  <w:marTop w:val="0"/>
                  <w:marBottom w:val="0"/>
                  <w:divBdr>
                    <w:top w:val="none" w:sz="0" w:space="0" w:color="auto"/>
                    <w:left w:val="none" w:sz="0" w:space="0" w:color="auto"/>
                    <w:bottom w:val="none" w:sz="0" w:space="0" w:color="auto"/>
                    <w:right w:val="none" w:sz="0" w:space="0" w:color="auto"/>
                  </w:divBdr>
                </w:div>
                <w:div w:id="1001156472">
                  <w:marLeft w:val="0"/>
                  <w:marRight w:val="0"/>
                  <w:marTop w:val="0"/>
                  <w:marBottom w:val="0"/>
                  <w:divBdr>
                    <w:top w:val="none" w:sz="0" w:space="0" w:color="auto"/>
                    <w:left w:val="none" w:sz="0" w:space="0" w:color="auto"/>
                    <w:bottom w:val="none" w:sz="0" w:space="0" w:color="auto"/>
                    <w:right w:val="none" w:sz="0" w:space="0" w:color="auto"/>
                  </w:divBdr>
                </w:div>
                <w:div w:id="2069496218">
                  <w:marLeft w:val="0"/>
                  <w:marRight w:val="0"/>
                  <w:marTop w:val="0"/>
                  <w:marBottom w:val="0"/>
                  <w:divBdr>
                    <w:top w:val="none" w:sz="0" w:space="0" w:color="auto"/>
                    <w:left w:val="none" w:sz="0" w:space="0" w:color="auto"/>
                    <w:bottom w:val="none" w:sz="0" w:space="0" w:color="auto"/>
                    <w:right w:val="none" w:sz="0" w:space="0" w:color="auto"/>
                  </w:divBdr>
                </w:div>
                <w:div w:id="1723479900">
                  <w:marLeft w:val="0"/>
                  <w:marRight w:val="0"/>
                  <w:marTop w:val="0"/>
                  <w:marBottom w:val="0"/>
                  <w:divBdr>
                    <w:top w:val="none" w:sz="0" w:space="0" w:color="auto"/>
                    <w:left w:val="none" w:sz="0" w:space="0" w:color="auto"/>
                    <w:bottom w:val="none" w:sz="0" w:space="0" w:color="auto"/>
                    <w:right w:val="none" w:sz="0" w:space="0" w:color="auto"/>
                  </w:divBdr>
                </w:div>
                <w:div w:id="1750615753">
                  <w:marLeft w:val="0"/>
                  <w:marRight w:val="0"/>
                  <w:marTop w:val="0"/>
                  <w:marBottom w:val="0"/>
                  <w:divBdr>
                    <w:top w:val="none" w:sz="0" w:space="0" w:color="auto"/>
                    <w:left w:val="none" w:sz="0" w:space="0" w:color="auto"/>
                    <w:bottom w:val="none" w:sz="0" w:space="0" w:color="auto"/>
                    <w:right w:val="none" w:sz="0" w:space="0" w:color="auto"/>
                  </w:divBdr>
                </w:div>
                <w:div w:id="783890247">
                  <w:marLeft w:val="0"/>
                  <w:marRight w:val="0"/>
                  <w:marTop w:val="0"/>
                  <w:marBottom w:val="0"/>
                  <w:divBdr>
                    <w:top w:val="none" w:sz="0" w:space="0" w:color="auto"/>
                    <w:left w:val="none" w:sz="0" w:space="0" w:color="auto"/>
                    <w:bottom w:val="none" w:sz="0" w:space="0" w:color="auto"/>
                    <w:right w:val="none" w:sz="0" w:space="0" w:color="auto"/>
                  </w:divBdr>
                </w:div>
                <w:div w:id="708143599">
                  <w:marLeft w:val="0"/>
                  <w:marRight w:val="0"/>
                  <w:marTop w:val="0"/>
                  <w:marBottom w:val="0"/>
                  <w:divBdr>
                    <w:top w:val="none" w:sz="0" w:space="0" w:color="auto"/>
                    <w:left w:val="none" w:sz="0" w:space="0" w:color="auto"/>
                    <w:bottom w:val="none" w:sz="0" w:space="0" w:color="auto"/>
                    <w:right w:val="none" w:sz="0" w:space="0" w:color="auto"/>
                  </w:divBdr>
                </w:div>
                <w:div w:id="704019181">
                  <w:marLeft w:val="0"/>
                  <w:marRight w:val="0"/>
                  <w:marTop w:val="0"/>
                  <w:marBottom w:val="0"/>
                  <w:divBdr>
                    <w:top w:val="none" w:sz="0" w:space="0" w:color="auto"/>
                    <w:left w:val="none" w:sz="0" w:space="0" w:color="auto"/>
                    <w:bottom w:val="none" w:sz="0" w:space="0" w:color="auto"/>
                    <w:right w:val="none" w:sz="0" w:space="0" w:color="auto"/>
                  </w:divBdr>
                </w:div>
                <w:div w:id="277420649">
                  <w:marLeft w:val="0"/>
                  <w:marRight w:val="0"/>
                  <w:marTop w:val="0"/>
                  <w:marBottom w:val="0"/>
                  <w:divBdr>
                    <w:top w:val="none" w:sz="0" w:space="0" w:color="auto"/>
                    <w:left w:val="none" w:sz="0" w:space="0" w:color="auto"/>
                    <w:bottom w:val="none" w:sz="0" w:space="0" w:color="auto"/>
                    <w:right w:val="none" w:sz="0" w:space="0" w:color="auto"/>
                  </w:divBdr>
                </w:div>
                <w:div w:id="1282611543">
                  <w:marLeft w:val="0"/>
                  <w:marRight w:val="0"/>
                  <w:marTop w:val="0"/>
                  <w:marBottom w:val="0"/>
                  <w:divBdr>
                    <w:top w:val="none" w:sz="0" w:space="0" w:color="auto"/>
                    <w:left w:val="none" w:sz="0" w:space="0" w:color="auto"/>
                    <w:bottom w:val="none" w:sz="0" w:space="0" w:color="auto"/>
                    <w:right w:val="none" w:sz="0" w:space="0" w:color="auto"/>
                  </w:divBdr>
                </w:div>
                <w:div w:id="485361480">
                  <w:marLeft w:val="0"/>
                  <w:marRight w:val="0"/>
                  <w:marTop w:val="0"/>
                  <w:marBottom w:val="0"/>
                  <w:divBdr>
                    <w:top w:val="none" w:sz="0" w:space="0" w:color="auto"/>
                    <w:left w:val="none" w:sz="0" w:space="0" w:color="auto"/>
                    <w:bottom w:val="none" w:sz="0" w:space="0" w:color="auto"/>
                    <w:right w:val="none" w:sz="0" w:space="0" w:color="auto"/>
                  </w:divBdr>
                </w:div>
                <w:div w:id="1546528489">
                  <w:marLeft w:val="0"/>
                  <w:marRight w:val="0"/>
                  <w:marTop w:val="0"/>
                  <w:marBottom w:val="0"/>
                  <w:divBdr>
                    <w:top w:val="none" w:sz="0" w:space="0" w:color="auto"/>
                    <w:left w:val="none" w:sz="0" w:space="0" w:color="auto"/>
                    <w:bottom w:val="none" w:sz="0" w:space="0" w:color="auto"/>
                    <w:right w:val="none" w:sz="0" w:space="0" w:color="auto"/>
                  </w:divBdr>
                </w:div>
                <w:div w:id="1246300908">
                  <w:marLeft w:val="0"/>
                  <w:marRight w:val="0"/>
                  <w:marTop w:val="0"/>
                  <w:marBottom w:val="0"/>
                  <w:divBdr>
                    <w:top w:val="none" w:sz="0" w:space="0" w:color="auto"/>
                    <w:left w:val="none" w:sz="0" w:space="0" w:color="auto"/>
                    <w:bottom w:val="none" w:sz="0" w:space="0" w:color="auto"/>
                    <w:right w:val="none" w:sz="0" w:space="0" w:color="auto"/>
                  </w:divBdr>
                </w:div>
                <w:div w:id="185562119">
                  <w:marLeft w:val="0"/>
                  <w:marRight w:val="0"/>
                  <w:marTop w:val="0"/>
                  <w:marBottom w:val="0"/>
                  <w:divBdr>
                    <w:top w:val="none" w:sz="0" w:space="0" w:color="auto"/>
                    <w:left w:val="none" w:sz="0" w:space="0" w:color="auto"/>
                    <w:bottom w:val="none" w:sz="0" w:space="0" w:color="auto"/>
                    <w:right w:val="none" w:sz="0" w:space="0" w:color="auto"/>
                  </w:divBdr>
                </w:div>
                <w:div w:id="1526595897">
                  <w:marLeft w:val="0"/>
                  <w:marRight w:val="0"/>
                  <w:marTop w:val="0"/>
                  <w:marBottom w:val="0"/>
                  <w:divBdr>
                    <w:top w:val="none" w:sz="0" w:space="0" w:color="auto"/>
                    <w:left w:val="none" w:sz="0" w:space="0" w:color="auto"/>
                    <w:bottom w:val="none" w:sz="0" w:space="0" w:color="auto"/>
                    <w:right w:val="none" w:sz="0" w:space="0" w:color="auto"/>
                  </w:divBdr>
                </w:div>
                <w:div w:id="45764643">
                  <w:marLeft w:val="0"/>
                  <w:marRight w:val="0"/>
                  <w:marTop w:val="0"/>
                  <w:marBottom w:val="0"/>
                  <w:divBdr>
                    <w:top w:val="none" w:sz="0" w:space="0" w:color="auto"/>
                    <w:left w:val="none" w:sz="0" w:space="0" w:color="auto"/>
                    <w:bottom w:val="none" w:sz="0" w:space="0" w:color="auto"/>
                    <w:right w:val="none" w:sz="0" w:space="0" w:color="auto"/>
                  </w:divBdr>
                </w:div>
                <w:div w:id="1650816900">
                  <w:marLeft w:val="0"/>
                  <w:marRight w:val="0"/>
                  <w:marTop w:val="0"/>
                  <w:marBottom w:val="0"/>
                  <w:divBdr>
                    <w:top w:val="none" w:sz="0" w:space="0" w:color="auto"/>
                    <w:left w:val="none" w:sz="0" w:space="0" w:color="auto"/>
                    <w:bottom w:val="none" w:sz="0" w:space="0" w:color="auto"/>
                    <w:right w:val="none" w:sz="0" w:space="0" w:color="auto"/>
                  </w:divBdr>
                </w:div>
                <w:div w:id="975909091">
                  <w:marLeft w:val="0"/>
                  <w:marRight w:val="0"/>
                  <w:marTop w:val="0"/>
                  <w:marBottom w:val="0"/>
                  <w:divBdr>
                    <w:top w:val="none" w:sz="0" w:space="0" w:color="auto"/>
                    <w:left w:val="none" w:sz="0" w:space="0" w:color="auto"/>
                    <w:bottom w:val="none" w:sz="0" w:space="0" w:color="auto"/>
                    <w:right w:val="none" w:sz="0" w:space="0" w:color="auto"/>
                  </w:divBdr>
                </w:div>
                <w:div w:id="175000875">
                  <w:marLeft w:val="0"/>
                  <w:marRight w:val="0"/>
                  <w:marTop w:val="0"/>
                  <w:marBottom w:val="0"/>
                  <w:divBdr>
                    <w:top w:val="none" w:sz="0" w:space="0" w:color="auto"/>
                    <w:left w:val="none" w:sz="0" w:space="0" w:color="auto"/>
                    <w:bottom w:val="none" w:sz="0" w:space="0" w:color="auto"/>
                    <w:right w:val="none" w:sz="0" w:space="0" w:color="auto"/>
                  </w:divBdr>
                </w:div>
                <w:div w:id="466430823">
                  <w:marLeft w:val="0"/>
                  <w:marRight w:val="0"/>
                  <w:marTop w:val="0"/>
                  <w:marBottom w:val="0"/>
                  <w:divBdr>
                    <w:top w:val="none" w:sz="0" w:space="0" w:color="auto"/>
                    <w:left w:val="none" w:sz="0" w:space="0" w:color="auto"/>
                    <w:bottom w:val="none" w:sz="0" w:space="0" w:color="auto"/>
                    <w:right w:val="none" w:sz="0" w:space="0" w:color="auto"/>
                  </w:divBdr>
                </w:div>
                <w:div w:id="5830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2612">
          <w:marLeft w:val="0"/>
          <w:marRight w:val="0"/>
          <w:marTop w:val="15"/>
          <w:marBottom w:val="0"/>
          <w:divBdr>
            <w:top w:val="single" w:sz="48" w:space="0" w:color="auto"/>
            <w:left w:val="single" w:sz="48" w:space="0" w:color="auto"/>
            <w:bottom w:val="single" w:sz="48" w:space="0" w:color="auto"/>
            <w:right w:val="single" w:sz="48" w:space="0" w:color="auto"/>
          </w:divBdr>
          <w:divsChild>
            <w:div w:id="1171985284">
              <w:marLeft w:val="0"/>
              <w:marRight w:val="0"/>
              <w:marTop w:val="0"/>
              <w:marBottom w:val="0"/>
              <w:divBdr>
                <w:top w:val="none" w:sz="0" w:space="0" w:color="auto"/>
                <w:left w:val="none" w:sz="0" w:space="0" w:color="auto"/>
                <w:bottom w:val="none" w:sz="0" w:space="0" w:color="auto"/>
                <w:right w:val="none" w:sz="0" w:space="0" w:color="auto"/>
              </w:divBdr>
              <w:divsChild>
                <w:div w:id="1954437478">
                  <w:marLeft w:val="0"/>
                  <w:marRight w:val="0"/>
                  <w:marTop w:val="0"/>
                  <w:marBottom w:val="0"/>
                  <w:divBdr>
                    <w:top w:val="none" w:sz="0" w:space="0" w:color="auto"/>
                    <w:left w:val="none" w:sz="0" w:space="0" w:color="auto"/>
                    <w:bottom w:val="none" w:sz="0" w:space="0" w:color="auto"/>
                    <w:right w:val="none" w:sz="0" w:space="0" w:color="auto"/>
                  </w:divBdr>
                </w:div>
                <w:div w:id="771127478">
                  <w:marLeft w:val="0"/>
                  <w:marRight w:val="0"/>
                  <w:marTop w:val="0"/>
                  <w:marBottom w:val="0"/>
                  <w:divBdr>
                    <w:top w:val="none" w:sz="0" w:space="0" w:color="auto"/>
                    <w:left w:val="none" w:sz="0" w:space="0" w:color="auto"/>
                    <w:bottom w:val="none" w:sz="0" w:space="0" w:color="auto"/>
                    <w:right w:val="none" w:sz="0" w:space="0" w:color="auto"/>
                  </w:divBdr>
                </w:div>
                <w:div w:id="2103406839">
                  <w:marLeft w:val="0"/>
                  <w:marRight w:val="0"/>
                  <w:marTop w:val="0"/>
                  <w:marBottom w:val="0"/>
                  <w:divBdr>
                    <w:top w:val="none" w:sz="0" w:space="0" w:color="auto"/>
                    <w:left w:val="none" w:sz="0" w:space="0" w:color="auto"/>
                    <w:bottom w:val="none" w:sz="0" w:space="0" w:color="auto"/>
                    <w:right w:val="none" w:sz="0" w:space="0" w:color="auto"/>
                  </w:divBdr>
                </w:div>
                <w:div w:id="1331058895">
                  <w:marLeft w:val="0"/>
                  <w:marRight w:val="0"/>
                  <w:marTop w:val="0"/>
                  <w:marBottom w:val="0"/>
                  <w:divBdr>
                    <w:top w:val="none" w:sz="0" w:space="0" w:color="auto"/>
                    <w:left w:val="none" w:sz="0" w:space="0" w:color="auto"/>
                    <w:bottom w:val="none" w:sz="0" w:space="0" w:color="auto"/>
                    <w:right w:val="none" w:sz="0" w:space="0" w:color="auto"/>
                  </w:divBdr>
                </w:div>
                <w:div w:id="724719746">
                  <w:marLeft w:val="0"/>
                  <w:marRight w:val="0"/>
                  <w:marTop w:val="0"/>
                  <w:marBottom w:val="0"/>
                  <w:divBdr>
                    <w:top w:val="none" w:sz="0" w:space="0" w:color="auto"/>
                    <w:left w:val="none" w:sz="0" w:space="0" w:color="auto"/>
                    <w:bottom w:val="none" w:sz="0" w:space="0" w:color="auto"/>
                    <w:right w:val="none" w:sz="0" w:space="0" w:color="auto"/>
                  </w:divBdr>
                </w:div>
                <w:div w:id="212279188">
                  <w:marLeft w:val="0"/>
                  <w:marRight w:val="0"/>
                  <w:marTop w:val="0"/>
                  <w:marBottom w:val="0"/>
                  <w:divBdr>
                    <w:top w:val="none" w:sz="0" w:space="0" w:color="auto"/>
                    <w:left w:val="none" w:sz="0" w:space="0" w:color="auto"/>
                    <w:bottom w:val="none" w:sz="0" w:space="0" w:color="auto"/>
                    <w:right w:val="none" w:sz="0" w:space="0" w:color="auto"/>
                  </w:divBdr>
                </w:div>
                <w:div w:id="235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7869">
      <w:bodyDiv w:val="1"/>
      <w:marLeft w:val="0"/>
      <w:marRight w:val="0"/>
      <w:marTop w:val="0"/>
      <w:marBottom w:val="0"/>
      <w:divBdr>
        <w:top w:val="none" w:sz="0" w:space="0" w:color="auto"/>
        <w:left w:val="none" w:sz="0" w:space="0" w:color="auto"/>
        <w:bottom w:val="none" w:sz="0" w:space="0" w:color="auto"/>
        <w:right w:val="none" w:sz="0" w:space="0" w:color="auto"/>
      </w:divBdr>
      <w:divsChild>
        <w:div w:id="3109138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907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7483">
      <w:bodyDiv w:val="1"/>
      <w:marLeft w:val="0"/>
      <w:marRight w:val="0"/>
      <w:marTop w:val="0"/>
      <w:marBottom w:val="0"/>
      <w:divBdr>
        <w:top w:val="none" w:sz="0" w:space="0" w:color="auto"/>
        <w:left w:val="none" w:sz="0" w:space="0" w:color="auto"/>
        <w:bottom w:val="none" w:sz="0" w:space="0" w:color="auto"/>
        <w:right w:val="none" w:sz="0" w:space="0" w:color="auto"/>
      </w:divBdr>
      <w:divsChild>
        <w:div w:id="717362458">
          <w:blockQuote w:val="1"/>
          <w:marLeft w:val="720"/>
          <w:marRight w:val="720"/>
          <w:marTop w:val="100"/>
          <w:marBottom w:val="100"/>
          <w:divBdr>
            <w:top w:val="none" w:sz="0" w:space="0" w:color="auto"/>
            <w:left w:val="none" w:sz="0" w:space="0" w:color="auto"/>
            <w:bottom w:val="none" w:sz="0" w:space="0" w:color="auto"/>
            <w:right w:val="none" w:sz="0" w:space="0" w:color="auto"/>
          </w:divBdr>
        </w:div>
        <w:div w:id="523834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430001">
      <w:bodyDiv w:val="1"/>
      <w:marLeft w:val="0"/>
      <w:marRight w:val="0"/>
      <w:marTop w:val="0"/>
      <w:marBottom w:val="0"/>
      <w:divBdr>
        <w:top w:val="none" w:sz="0" w:space="0" w:color="auto"/>
        <w:left w:val="none" w:sz="0" w:space="0" w:color="auto"/>
        <w:bottom w:val="none" w:sz="0" w:space="0" w:color="auto"/>
        <w:right w:val="none" w:sz="0" w:space="0" w:color="auto"/>
      </w:divBdr>
    </w:div>
    <w:div w:id="1301107142">
      <w:bodyDiv w:val="1"/>
      <w:marLeft w:val="0"/>
      <w:marRight w:val="0"/>
      <w:marTop w:val="0"/>
      <w:marBottom w:val="0"/>
      <w:divBdr>
        <w:top w:val="none" w:sz="0" w:space="0" w:color="auto"/>
        <w:left w:val="none" w:sz="0" w:space="0" w:color="auto"/>
        <w:bottom w:val="none" w:sz="0" w:space="0" w:color="auto"/>
        <w:right w:val="none" w:sz="0" w:space="0" w:color="auto"/>
      </w:divBdr>
      <w:divsChild>
        <w:div w:id="833183459">
          <w:marLeft w:val="0"/>
          <w:marRight w:val="0"/>
          <w:marTop w:val="0"/>
          <w:marBottom w:val="60"/>
          <w:divBdr>
            <w:top w:val="none" w:sz="0" w:space="0" w:color="auto"/>
            <w:left w:val="none" w:sz="0" w:space="0" w:color="auto"/>
            <w:bottom w:val="none" w:sz="0" w:space="0" w:color="auto"/>
            <w:right w:val="none" w:sz="0" w:space="0" w:color="auto"/>
          </w:divBdr>
          <w:divsChild>
            <w:div w:id="392701812">
              <w:marLeft w:val="750"/>
              <w:marRight w:val="0"/>
              <w:marTop w:val="0"/>
              <w:marBottom w:val="0"/>
              <w:divBdr>
                <w:top w:val="none" w:sz="0" w:space="0" w:color="auto"/>
                <w:left w:val="none" w:sz="0" w:space="0" w:color="auto"/>
                <w:bottom w:val="none" w:sz="0" w:space="0" w:color="auto"/>
                <w:right w:val="none" w:sz="0" w:space="0" w:color="auto"/>
              </w:divBdr>
              <w:divsChild>
                <w:div w:id="1370758330">
                  <w:marLeft w:val="0"/>
                  <w:marRight w:val="0"/>
                  <w:marTop w:val="0"/>
                  <w:marBottom w:val="0"/>
                  <w:divBdr>
                    <w:top w:val="none" w:sz="0" w:space="0" w:color="auto"/>
                    <w:left w:val="none" w:sz="0" w:space="0" w:color="auto"/>
                    <w:bottom w:val="none" w:sz="0" w:space="0" w:color="auto"/>
                    <w:right w:val="none" w:sz="0" w:space="0" w:color="auto"/>
                  </w:divBdr>
                  <w:divsChild>
                    <w:div w:id="1372996288">
                      <w:marLeft w:val="0"/>
                      <w:marRight w:val="0"/>
                      <w:marTop w:val="0"/>
                      <w:marBottom w:val="0"/>
                      <w:divBdr>
                        <w:top w:val="none" w:sz="0" w:space="0" w:color="auto"/>
                        <w:left w:val="none" w:sz="0" w:space="0" w:color="auto"/>
                        <w:bottom w:val="none" w:sz="0" w:space="0" w:color="auto"/>
                        <w:right w:val="none" w:sz="0" w:space="0" w:color="auto"/>
                      </w:divBdr>
                      <w:divsChild>
                        <w:div w:id="397872998">
                          <w:marLeft w:val="0"/>
                          <w:marRight w:val="0"/>
                          <w:marTop w:val="0"/>
                          <w:marBottom w:val="0"/>
                          <w:divBdr>
                            <w:top w:val="none" w:sz="0" w:space="0" w:color="auto"/>
                            <w:left w:val="none" w:sz="0" w:space="0" w:color="auto"/>
                            <w:bottom w:val="none" w:sz="0" w:space="0" w:color="auto"/>
                            <w:right w:val="none" w:sz="0" w:space="0" w:color="auto"/>
                          </w:divBdr>
                          <w:divsChild>
                            <w:div w:id="1318726883">
                              <w:marLeft w:val="0"/>
                              <w:marRight w:val="0"/>
                              <w:marTop w:val="0"/>
                              <w:marBottom w:val="0"/>
                              <w:divBdr>
                                <w:top w:val="none" w:sz="0" w:space="0" w:color="auto"/>
                                <w:left w:val="none" w:sz="0" w:space="0" w:color="auto"/>
                                <w:bottom w:val="none" w:sz="0" w:space="0" w:color="auto"/>
                                <w:right w:val="none" w:sz="0" w:space="0" w:color="auto"/>
                              </w:divBdr>
                              <w:divsChild>
                                <w:div w:id="557546810">
                                  <w:marLeft w:val="0"/>
                                  <w:marRight w:val="0"/>
                                  <w:marTop w:val="0"/>
                                  <w:marBottom w:val="0"/>
                                  <w:divBdr>
                                    <w:top w:val="none" w:sz="0" w:space="0" w:color="auto"/>
                                    <w:left w:val="none" w:sz="0" w:space="0" w:color="auto"/>
                                    <w:bottom w:val="none" w:sz="0" w:space="0" w:color="auto"/>
                                    <w:right w:val="none" w:sz="0" w:space="0" w:color="auto"/>
                                  </w:divBdr>
                                  <w:divsChild>
                                    <w:div w:id="1846094248">
                                      <w:marLeft w:val="0"/>
                                      <w:marRight w:val="0"/>
                                      <w:marTop w:val="0"/>
                                      <w:marBottom w:val="0"/>
                                      <w:divBdr>
                                        <w:top w:val="none" w:sz="0" w:space="0" w:color="auto"/>
                                        <w:left w:val="none" w:sz="0" w:space="0" w:color="auto"/>
                                        <w:bottom w:val="none" w:sz="0" w:space="0" w:color="auto"/>
                                        <w:right w:val="none" w:sz="0" w:space="0" w:color="auto"/>
                                      </w:divBdr>
                                      <w:divsChild>
                                        <w:div w:id="957299659">
                                          <w:marLeft w:val="0"/>
                                          <w:marRight w:val="0"/>
                                          <w:marTop w:val="0"/>
                                          <w:marBottom w:val="0"/>
                                          <w:divBdr>
                                            <w:top w:val="none" w:sz="0" w:space="0" w:color="auto"/>
                                            <w:left w:val="none" w:sz="0" w:space="0" w:color="auto"/>
                                            <w:bottom w:val="none" w:sz="0" w:space="0" w:color="auto"/>
                                            <w:right w:val="none" w:sz="0" w:space="0" w:color="auto"/>
                                          </w:divBdr>
                                          <w:divsChild>
                                            <w:div w:id="488834163">
                                              <w:marLeft w:val="0"/>
                                              <w:marRight w:val="0"/>
                                              <w:marTop w:val="0"/>
                                              <w:marBottom w:val="0"/>
                                              <w:divBdr>
                                                <w:top w:val="none" w:sz="0" w:space="0" w:color="auto"/>
                                                <w:left w:val="none" w:sz="0" w:space="0" w:color="auto"/>
                                                <w:bottom w:val="none" w:sz="0" w:space="0" w:color="auto"/>
                                                <w:right w:val="none" w:sz="0" w:space="0" w:color="auto"/>
                                              </w:divBdr>
                                              <w:divsChild>
                                                <w:div w:id="174077209">
                                                  <w:marLeft w:val="0"/>
                                                  <w:marRight w:val="0"/>
                                                  <w:marTop w:val="0"/>
                                                  <w:marBottom w:val="0"/>
                                                  <w:divBdr>
                                                    <w:top w:val="none" w:sz="0" w:space="0" w:color="auto"/>
                                                    <w:left w:val="none" w:sz="0" w:space="0" w:color="auto"/>
                                                    <w:bottom w:val="none" w:sz="0" w:space="0" w:color="auto"/>
                                                    <w:right w:val="none" w:sz="0" w:space="0" w:color="auto"/>
                                                  </w:divBdr>
                                                  <w:divsChild>
                                                    <w:div w:id="4127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7206972">
          <w:marLeft w:val="0"/>
          <w:marRight w:val="0"/>
          <w:marTop w:val="0"/>
          <w:marBottom w:val="120"/>
          <w:divBdr>
            <w:top w:val="none" w:sz="0" w:space="0" w:color="auto"/>
            <w:left w:val="none" w:sz="0" w:space="0" w:color="auto"/>
            <w:bottom w:val="none" w:sz="0" w:space="0" w:color="auto"/>
            <w:right w:val="none" w:sz="0" w:space="0" w:color="auto"/>
          </w:divBdr>
          <w:divsChild>
            <w:div w:id="619722387">
              <w:marLeft w:val="750"/>
              <w:marRight w:val="0"/>
              <w:marTop w:val="0"/>
              <w:marBottom w:val="0"/>
              <w:divBdr>
                <w:top w:val="none" w:sz="0" w:space="0" w:color="auto"/>
                <w:left w:val="none" w:sz="0" w:space="0" w:color="auto"/>
                <w:bottom w:val="none" w:sz="0" w:space="0" w:color="auto"/>
                <w:right w:val="none" w:sz="0" w:space="0" w:color="auto"/>
              </w:divBdr>
              <w:divsChild>
                <w:div w:id="92406391">
                  <w:marLeft w:val="0"/>
                  <w:marRight w:val="0"/>
                  <w:marTop w:val="0"/>
                  <w:marBottom w:val="0"/>
                  <w:divBdr>
                    <w:top w:val="none" w:sz="0" w:space="0" w:color="auto"/>
                    <w:left w:val="none" w:sz="0" w:space="0" w:color="auto"/>
                    <w:bottom w:val="none" w:sz="0" w:space="0" w:color="auto"/>
                    <w:right w:val="none" w:sz="0" w:space="0" w:color="auto"/>
                  </w:divBdr>
                  <w:divsChild>
                    <w:div w:id="202599205">
                      <w:marLeft w:val="0"/>
                      <w:marRight w:val="0"/>
                      <w:marTop w:val="0"/>
                      <w:marBottom w:val="0"/>
                      <w:divBdr>
                        <w:top w:val="none" w:sz="0" w:space="0" w:color="auto"/>
                        <w:left w:val="none" w:sz="0" w:space="0" w:color="auto"/>
                        <w:bottom w:val="none" w:sz="0" w:space="0" w:color="auto"/>
                        <w:right w:val="none" w:sz="0" w:space="0" w:color="auto"/>
                      </w:divBdr>
                      <w:divsChild>
                        <w:div w:id="1290092769">
                          <w:marLeft w:val="0"/>
                          <w:marRight w:val="0"/>
                          <w:marTop w:val="0"/>
                          <w:marBottom w:val="0"/>
                          <w:divBdr>
                            <w:top w:val="none" w:sz="0" w:space="0" w:color="auto"/>
                            <w:left w:val="none" w:sz="0" w:space="0" w:color="auto"/>
                            <w:bottom w:val="none" w:sz="0" w:space="0" w:color="auto"/>
                            <w:right w:val="none" w:sz="0" w:space="0" w:color="auto"/>
                          </w:divBdr>
                          <w:divsChild>
                            <w:div w:id="1515850534">
                              <w:marLeft w:val="0"/>
                              <w:marRight w:val="0"/>
                              <w:marTop w:val="0"/>
                              <w:marBottom w:val="0"/>
                              <w:divBdr>
                                <w:top w:val="none" w:sz="0" w:space="0" w:color="auto"/>
                                <w:left w:val="none" w:sz="0" w:space="0" w:color="auto"/>
                                <w:bottom w:val="none" w:sz="0" w:space="0" w:color="auto"/>
                                <w:right w:val="none" w:sz="0" w:space="0" w:color="auto"/>
                              </w:divBdr>
                              <w:divsChild>
                                <w:div w:id="127283326">
                                  <w:marLeft w:val="0"/>
                                  <w:marRight w:val="0"/>
                                  <w:marTop w:val="0"/>
                                  <w:marBottom w:val="0"/>
                                  <w:divBdr>
                                    <w:top w:val="none" w:sz="0" w:space="0" w:color="auto"/>
                                    <w:left w:val="none" w:sz="0" w:space="0" w:color="auto"/>
                                    <w:bottom w:val="none" w:sz="0" w:space="0" w:color="auto"/>
                                    <w:right w:val="none" w:sz="0" w:space="0" w:color="auto"/>
                                  </w:divBdr>
                                  <w:divsChild>
                                    <w:div w:id="1420980869">
                                      <w:marLeft w:val="0"/>
                                      <w:marRight w:val="0"/>
                                      <w:marTop w:val="0"/>
                                      <w:marBottom w:val="0"/>
                                      <w:divBdr>
                                        <w:top w:val="none" w:sz="0" w:space="0" w:color="auto"/>
                                        <w:left w:val="none" w:sz="0" w:space="0" w:color="auto"/>
                                        <w:bottom w:val="none" w:sz="0" w:space="0" w:color="auto"/>
                                        <w:right w:val="none" w:sz="0" w:space="0" w:color="auto"/>
                                      </w:divBdr>
                                      <w:divsChild>
                                        <w:div w:id="155852067">
                                          <w:marLeft w:val="0"/>
                                          <w:marRight w:val="0"/>
                                          <w:marTop w:val="0"/>
                                          <w:marBottom w:val="0"/>
                                          <w:divBdr>
                                            <w:top w:val="none" w:sz="0" w:space="0" w:color="auto"/>
                                            <w:left w:val="none" w:sz="0" w:space="0" w:color="auto"/>
                                            <w:bottom w:val="none" w:sz="0" w:space="0" w:color="auto"/>
                                            <w:right w:val="none" w:sz="0" w:space="0" w:color="auto"/>
                                          </w:divBdr>
                                          <w:divsChild>
                                            <w:div w:id="1943301014">
                                              <w:marLeft w:val="0"/>
                                              <w:marRight w:val="0"/>
                                              <w:marTop w:val="0"/>
                                              <w:marBottom w:val="0"/>
                                              <w:divBdr>
                                                <w:top w:val="none" w:sz="0" w:space="0" w:color="auto"/>
                                                <w:left w:val="none" w:sz="0" w:space="0" w:color="auto"/>
                                                <w:bottom w:val="none" w:sz="0" w:space="0" w:color="auto"/>
                                                <w:right w:val="none" w:sz="0" w:space="0" w:color="auto"/>
                                              </w:divBdr>
                                              <w:divsChild>
                                                <w:div w:id="289633371">
                                                  <w:marLeft w:val="0"/>
                                                  <w:marRight w:val="0"/>
                                                  <w:marTop w:val="0"/>
                                                  <w:marBottom w:val="0"/>
                                                  <w:divBdr>
                                                    <w:top w:val="none" w:sz="0" w:space="0" w:color="auto"/>
                                                    <w:left w:val="none" w:sz="0" w:space="0" w:color="auto"/>
                                                    <w:bottom w:val="none" w:sz="0" w:space="0" w:color="auto"/>
                                                    <w:right w:val="none" w:sz="0" w:space="0" w:color="auto"/>
                                                  </w:divBdr>
                                                  <w:divsChild>
                                                    <w:div w:id="12181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0234874">
      <w:bodyDiv w:val="1"/>
      <w:marLeft w:val="0"/>
      <w:marRight w:val="0"/>
      <w:marTop w:val="0"/>
      <w:marBottom w:val="0"/>
      <w:divBdr>
        <w:top w:val="none" w:sz="0" w:space="0" w:color="auto"/>
        <w:left w:val="none" w:sz="0" w:space="0" w:color="auto"/>
        <w:bottom w:val="none" w:sz="0" w:space="0" w:color="auto"/>
        <w:right w:val="none" w:sz="0" w:space="0" w:color="auto"/>
      </w:divBdr>
      <w:divsChild>
        <w:div w:id="1477718593">
          <w:marLeft w:val="0"/>
          <w:marRight w:val="0"/>
          <w:marTop w:val="0"/>
          <w:marBottom w:val="0"/>
          <w:divBdr>
            <w:top w:val="none" w:sz="0" w:space="0" w:color="auto"/>
            <w:left w:val="none" w:sz="0" w:space="0" w:color="auto"/>
            <w:bottom w:val="none" w:sz="0" w:space="0" w:color="auto"/>
            <w:right w:val="none" w:sz="0" w:space="0" w:color="auto"/>
          </w:divBdr>
        </w:div>
        <w:div w:id="208035650">
          <w:marLeft w:val="0"/>
          <w:marRight w:val="0"/>
          <w:marTop w:val="0"/>
          <w:marBottom w:val="0"/>
          <w:divBdr>
            <w:top w:val="none" w:sz="0" w:space="0" w:color="auto"/>
            <w:left w:val="none" w:sz="0" w:space="0" w:color="auto"/>
            <w:bottom w:val="none" w:sz="0" w:space="0" w:color="auto"/>
            <w:right w:val="none" w:sz="0" w:space="0" w:color="auto"/>
          </w:divBdr>
        </w:div>
        <w:div w:id="375667734">
          <w:marLeft w:val="0"/>
          <w:marRight w:val="0"/>
          <w:marTop w:val="0"/>
          <w:marBottom w:val="0"/>
          <w:divBdr>
            <w:top w:val="none" w:sz="0" w:space="0" w:color="auto"/>
            <w:left w:val="none" w:sz="0" w:space="0" w:color="auto"/>
            <w:bottom w:val="none" w:sz="0" w:space="0" w:color="auto"/>
            <w:right w:val="none" w:sz="0" w:space="0" w:color="auto"/>
          </w:divBdr>
        </w:div>
        <w:div w:id="539629455">
          <w:marLeft w:val="0"/>
          <w:marRight w:val="0"/>
          <w:marTop w:val="0"/>
          <w:marBottom w:val="0"/>
          <w:divBdr>
            <w:top w:val="none" w:sz="0" w:space="0" w:color="auto"/>
            <w:left w:val="none" w:sz="0" w:space="0" w:color="auto"/>
            <w:bottom w:val="none" w:sz="0" w:space="0" w:color="auto"/>
            <w:right w:val="none" w:sz="0" w:space="0" w:color="auto"/>
          </w:divBdr>
        </w:div>
        <w:div w:id="1402364460">
          <w:marLeft w:val="0"/>
          <w:marRight w:val="0"/>
          <w:marTop w:val="0"/>
          <w:marBottom w:val="0"/>
          <w:divBdr>
            <w:top w:val="none" w:sz="0" w:space="0" w:color="auto"/>
            <w:left w:val="none" w:sz="0" w:space="0" w:color="auto"/>
            <w:bottom w:val="none" w:sz="0" w:space="0" w:color="auto"/>
            <w:right w:val="none" w:sz="0" w:space="0" w:color="auto"/>
          </w:divBdr>
        </w:div>
        <w:div w:id="1486893505">
          <w:marLeft w:val="0"/>
          <w:marRight w:val="0"/>
          <w:marTop w:val="0"/>
          <w:marBottom w:val="0"/>
          <w:divBdr>
            <w:top w:val="none" w:sz="0" w:space="0" w:color="auto"/>
            <w:left w:val="none" w:sz="0" w:space="0" w:color="auto"/>
            <w:bottom w:val="none" w:sz="0" w:space="0" w:color="auto"/>
            <w:right w:val="none" w:sz="0" w:space="0" w:color="auto"/>
          </w:divBdr>
        </w:div>
        <w:div w:id="1051005949">
          <w:marLeft w:val="0"/>
          <w:marRight w:val="0"/>
          <w:marTop w:val="0"/>
          <w:marBottom w:val="0"/>
          <w:divBdr>
            <w:top w:val="none" w:sz="0" w:space="0" w:color="auto"/>
            <w:left w:val="none" w:sz="0" w:space="0" w:color="auto"/>
            <w:bottom w:val="none" w:sz="0" w:space="0" w:color="auto"/>
            <w:right w:val="none" w:sz="0" w:space="0" w:color="auto"/>
          </w:divBdr>
        </w:div>
        <w:div w:id="1686899075">
          <w:marLeft w:val="0"/>
          <w:marRight w:val="0"/>
          <w:marTop w:val="0"/>
          <w:marBottom w:val="0"/>
          <w:divBdr>
            <w:top w:val="none" w:sz="0" w:space="0" w:color="auto"/>
            <w:left w:val="none" w:sz="0" w:space="0" w:color="auto"/>
            <w:bottom w:val="none" w:sz="0" w:space="0" w:color="auto"/>
            <w:right w:val="none" w:sz="0" w:space="0" w:color="auto"/>
          </w:divBdr>
        </w:div>
        <w:div w:id="1615212441">
          <w:marLeft w:val="0"/>
          <w:marRight w:val="0"/>
          <w:marTop w:val="0"/>
          <w:marBottom w:val="0"/>
          <w:divBdr>
            <w:top w:val="none" w:sz="0" w:space="0" w:color="auto"/>
            <w:left w:val="none" w:sz="0" w:space="0" w:color="auto"/>
            <w:bottom w:val="none" w:sz="0" w:space="0" w:color="auto"/>
            <w:right w:val="none" w:sz="0" w:space="0" w:color="auto"/>
          </w:divBdr>
        </w:div>
        <w:div w:id="679235511">
          <w:marLeft w:val="0"/>
          <w:marRight w:val="0"/>
          <w:marTop w:val="0"/>
          <w:marBottom w:val="0"/>
          <w:divBdr>
            <w:top w:val="none" w:sz="0" w:space="0" w:color="auto"/>
            <w:left w:val="none" w:sz="0" w:space="0" w:color="auto"/>
            <w:bottom w:val="none" w:sz="0" w:space="0" w:color="auto"/>
            <w:right w:val="none" w:sz="0" w:space="0" w:color="auto"/>
          </w:divBdr>
        </w:div>
      </w:divsChild>
    </w:div>
    <w:div w:id="1377466863">
      <w:bodyDiv w:val="1"/>
      <w:marLeft w:val="0"/>
      <w:marRight w:val="0"/>
      <w:marTop w:val="0"/>
      <w:marBottom w:val="0"/>
      <w:divBdr>
        <w:top w:val="none" w:sz="0" w:space="0" w:color="auto"/>
        <w:left w:val="none" w:sz="0" w:space="0" w:color="auto"/>
        <w:bottom w:val="none" w:sz="0" w:space="0" w:color="auto"/>
        <w:right w:val="none" w:sz="0" w:space="0" w:color="auto"/>
      </w:divBdr>
    </w:div>
    <w:div w:id="1471702105">
      <w:bodyDiv w:val="1"/>
      <w:marLeft w:val="0"/>
      <w:marRight w:val="0"/>
      <w:marTop w:val="0"/>
      <w:marBottom w:val="0"/>
      <w:divBdr>
        <w:top w:val="none" w:sz="0" w:space="0" w:color="auto"/>
        <w:left w:val="none" w:sz="0" w:space="0" w:color="auto"/>
        <w:bottom w:val="none" w:sz="0" w:space="0" w:color="auto"/>
        <w:right w:val="none" w:sz="0" w:space="0" w:color="auto"/>
      </w:divBdr>
      <w:divsChild>
        <w:div w:id="1760708223">
          <w:marLeft w:val="0"/>
          <w:marRight w:val="0"/>
          <w:marTop w:val="15"/>
          <w:marBottom w:val="0"/>
          <w:divBdr>
            <w:top w:val="single" w:sz="48" w:space="0" w:color="auto"/>
            <w:left w:val="single" w:sz="48" w:space="0" w:color="auto"/>
            <w:bottom w:val="single" w:sz="48" w:space="0" w:color="auto"/>
            <w:right w:val="single" w:sz="48" w:space="0" w:color="auto"/>
          </w:divBdr>
          <w:divsChild>
            <w:div w:id="827206662">
              <w:marLeft w:val="0"/>
              <w:marRight w:val="0"/>
              <w:marTop w:val="0"/>
              <w:marBottom w:val="0"/>
              <w:divBdr>
                <w:top w:val="none" w:sz="0" w:space="0" w:color="auto"/>
                <w:left w:val="none" w:sz="0" w:space="0" w:color="auto"/>
                <w:bottom w:val="none" w:sz="0" w:space="0" w:color="auto"/>
                <w:right w:val="none" w:sz="0" w:space="0" w:color="auto"/>
              </w:divBdr>
              <w:divsChild>
                <w:div w:id="1988626385">
                  <w:marLeft w:val="0"/>
                  <w:marRight w:val="0"/>
                  <w:marTop w:val="0"/>
                  <w:marBottom w:val="0"/>
                  <w:divBdr>
                    <w:top w:val="none" w:sz="0" w:space="0" w:color="auto"/>
                    <w:left w:val="none" w:sz="0" w:space="0" w:color="auto"/>
                    <w:bottom w:val="none" w:sz="0" w:space="0" w:color="auto"/>
                    <w:right w:val="none" w:sz="0" w:space="0" w:color="auto"/>
                  </w:divBdr>
                </w:div>
                <w:div w:id="1998728561">
                  <w:marLeft w:val="0"/>
                  <w:marRight w:val="0"/>
                  <w:marTop w:val="0"/>
                  <w:marBottom w:val="0"/>
                  <w:divBdr>
                    <w:top w:val="none" w:sz="0" w:space="0" w:color="auto"/>
                    <w:left w:val="none" w:sz="0" w:space="0" w:color="auto"/>
                    <w:bottom w:val="none" w:sz="0" w:space="0" w:color="auto"/>
                    <w:right w:val="none" w:sz="0" w:space="0" w:color="auto"/>
                  </w:divBdr>
                </w:div>
                <w:div w:id="1882474309">
                  <w:marLeft w:val="0"/>
                  <w:marRight w:val="0"/>
                  <w:marTop w:val="0"/>
                  <w:marBottom w:val="0"/>
                  <w:divBdr>
                    <w:top w:val="none" w:sz="0" w:space="0" w:color="auto"/>
                    <w:left w:val="none" w:sz="0" w:space="0" w:color="auto"/>
                    <w:bottom w:val="none" w:sz="0" w:space="0" w:color="auto"/>
                    <w:right w:val="none" w:sz="0" w:space="0" w:color="auto"/>
                  </w:divBdr>
                </w:div>
                <w:div w:id="964388445">
                  <w:marLeft w:val="0"/>
                  <w:marRight w:val="0"/>
                  <w:marTop w:val="0"/>
                  <w:marBottom w:val="0"/>
                  <w:divBdr>
                    <w:top w:val="none" w:sz="0" w:space="0" w:color="auto"/>
                    <w:left w:val="none" w:sz="0" w:space="0" w:color="auto"/>
                    <w:bottom w:val="none" w:sz="0" w:space="0" w:color="auto"/>
                    <w:right w:val="none" w:sz="0" w:space="0" w:color="auto"/>
                  </w:divBdr>
                </w:div>
                <w:div w:id="887450912">
                  <w:marLeft w:val="0"/>
                  <w:marRight w:val="0"/>
                  <w:marTop w:val="0"/>
                  <w:marBottom w:val="0"/>
                  <w:divBdr>
                    <w:top w:val="none" w:sz="0" w:space="0" w:color="auto"/>
                    <w:left w:val="none" w:sz="0" w:space="0" w:color="auto"/>
                    <w:bottom w:val="none" w:sz="0" w:space="0" w:color="auto"/>
                    <w:right w:val="none" w:sz="0" w:space="0" w:color="auto"/>
                  </w:divBdr>
                </w:div>
                <w:div w:id="148404027">
                  <w:marLeft w:val="0"/>
                  <w:marRight w:val="0"/>
                  <w:marTop w:val="0"/>
                  <w:marBottom w:val="0"/>
                  <w:divBdr>
                    <w:top w:val="none" w:sz="0" w:space="0" w:color="auto"/>
                    <w:left w:val="none" w:sz="0" w:space="0" w:color="auto"/>
                    <w:bottom w:val="none" w:sz="0" w:space="0" w:color="auto"/>
                    <w:right w:val="none" w:sz="0" w:space="0" w:color="auto"/>
                  </w:divBdr>
                </w:div>
                <w:div w:id="908079228">
                  <w:marLeft w:val="0"/>
                  <w:marRight w:val="0"/>
                  <w:marTop w:val="0"/>
                  <w:marBottom w:val="0"/>
                  <w:divBdr>
                    <w:top w:val="none" w:sz="0" w:space="0" w:color="auto"/>
                    <w:left w:val="none" w:sz="0" w:space="0" w:color="auto"/>
                    <w:bottom w:val="none" w:sz="0" w:space="0" w:color="auto"/>
                    <w:right w:val="none" w:sz="0" w:space="0" w:color="auto"/>
                  </w:divBdr>
                </w:div>
                <w:div w:id="773936147">
                  <w:marLeft w:val="0"/>
                  <w:marRight w:val="0"/>
                  <w:marTop w:val="0"/>
                  <w:marBottom w:val="0"/>
                  <w:divBdr>
                    <w:top w:val="none" w:sz="0" w:space="0" w:color="auto"/>
                    <w:left w:val="none" w:sz="0" w:space="0" w:color="auto"/>
                    <w:bottom w:val="none" w:sz="0" w:space="0" w:color="auto"/>
                    <w:right w:val="none" w:sz="0" w:space="0" w:color="auto"/>
                  </w:divBdr>
                </w:div>
                <w:div w:id="2138717780">
                  <w:marLeft w:val="0"/>
                  <w:marRight w:val="0"/>
                  <w:marTop w:val="0"/>
                  <w:marBottom w:val="0"/>
                  <w:divBdr>
                    <w:top w:val="none" w:sz="0" w:space="0" w:color="auto"/>
                    <w:left w:val="none" w:sz="0" w:space="0" w:color="auto"/>
                    <w:bottom w:val="none" w:sz="0" w:space="0" w:color="auto"/>
                    <w:right w:val="none" w:sz="0" w:space="0" w:color="auto"/>
                  </w:divBdr>
                </w:div>
                <w:div w:id="741298631">
                  <w:marLeft w:val="0"/>
                  <w:marRight w:val="0"/>
                  <w:marTop w:val="0"/>
                  <w:marBottom w:val="0"/>
                  <w:divBdr>
                    <w:top w:val="none" w:sz="0" w:space="0" w:color="auto"/>
                    <w:left w:val="none" w:sz="0" w:space="0" w:color="auto"/>
                    <w:bottom w:val="none" w:sz="0" w:space="0" w:color="auto"/>
                    <w:right w:val="none" w:sz="0" w:space="0" w:color="auto"/>
                  </w:divBdr>
                </w:div>
                <w:div w:id="1849830320">
                  <w:marLeft w:val="0"/>
                  <w:marRight w:val="0"/>
                  <w:marTop w:val="0"/>
                  <w:marBottom w:val="0"/>
                  <w:divBdr>
                    <w:top w:val="none" w:sz="0" w:space="0" w:color="auto"/>
                    <w:left w:val="none" w:sz="0" w:space="0" w:color="auto"/>
                    <w:bottom w:val="none" w:sz="0" w:space="0" w:color="auto"/>
                    <w:right w:val="none" w:sz="0" w:space="0" w:color="auto"/>
                  </w:divBdr>
                </w:div>
                <w:div w:id="615873289">
                  <w:marLeft w:val="0"/>
                  <w:marRight w:val="0"/>
                  <w:marTop w:val="0"/>
                  <w:marBottom w:val="0"/>
                  <w:divBdr>
                    <w:top w:val="none" w:sz="0" w:space="0" w:color="auto"/>
                    <w:left w:val="none" w:sz="0" w:space="0" w:color="auto"/>
                    <w:bottom w:val="none" w:sz="0" w:space="0" w:color="auto"/>
                    <w:right w:val="none" w:sz="0" w:space="0" w:color="auto"/>
                  </w:divBdr>
                </w:div>
                <w:div w:id="909001213">
                  <w:marLeft w:val="0"/>
                  <w:marRight w:val="0"/>
                  <w:marTop w:val="0"/>
                  <w:marBottom w:val="0"/>
                  <w:divBdr>
                    <w:top w:val="none" w:sz="0" w:space="0" w:color="auto"/>
                    <w:left w:val="none" w:sz="0" w:space="0" w:color="auto"/>
                    <w:bottom w:val="none" w:sz="0" w:space="0" w:color="auto"/>
                    <w:right w:val="none" w:sz="0" w:space="0" w:color="auto"/>
                  </w:divBdr>
                </w:div>
                <w:div w:id="330332657">
                  <w:marLeft w:val="0"/>
                  <w:marRight w:val="0"/>
                  <w:marTop w:val="0"/>
                  <w:marBottom w:val="0"/>
                  <w:divBdr>
                    <w:top w:val="none" w:sz="0" w:space="0" w:color="auto"/>
                    <w:left w:val="none" w:sz="0" w:space="0" w:color="auto"/>
                    <w:bottom w:val="none" w:sz="0" w:space="0" w:color="auto"/>
                    <w:right w:val="none" w:sz="0" w:space="0" w:color="auto"/>
                  </w:divBdr>
                </w:div>
                <w:div w:id="891884277">
                  <w:marLeft w:val="0"/>
                  <w:marRight w:val="0"/>
                  <w:marTop w:val="0"/>
                  <w:marBottom w:val="0"/>
                  <w:divBdr>
                    <w:top w:val="none" w:sz="0" w:space="0" w:color="auto"/>
                    <w:left w:val="none" w:sz="0" w:space="0" w:color="auto"/>
                    <w:bottom w:val="none" w:sz="0" w:space="0" w:color="auto"/>
                    <w:right w:val="none" w:sz="0" w:space="0" w:color="auto"/>
                  </w:divBdr>
                </w:div>
                <w:div w:id="1304430471">
                  <w:marLeft w:val="0"/>
                  <w:marRight w:val="0"/>
                  <w:marTop w:val="0"/>
                  <w:marBottom w:val="0"/>
                  <w:divBdr>
                    <w:top w:val="none" w:sz="0" w:space="0" w:color="auto"/>
                    <w:left w:val="none" w:sz="0" w:space="0" w:color="auto"/>
                    <w:bottom w:val="none" w:sz="0" w:space="0" w:color="auto"/>
                    <w:right w:val="none" w:sz="0" w:space="0" w:color="auto"/>
                  </w:divBdr>
                </w:div>
                <w:div w:id="1162694017">
                  <w:marLeft w:val="0"/>
                  <w:marRight w:val="0"/>
                  <w:marTop w:val="0"/>
                  <w:marBottom w:val="0"/>
                  <w:divBdr>
                    <w:top w:val="none" w:sz="0" w:space="0" w:color="auto"/>
                    <w:left w:val="none" w:sz="0" w:space="0" w:color="auto"/>
                    <w:bottom w:val="none" w:sz="0" w:space="0" w:color="auto"/>
                    <w:right w:val="none" w:sz="0" w:space="0" w:color="auto"/>
                  </w:divBdr>
                </w:div>
                <w:div w:id="1688167256">
                  <w:marLeft w:val="0"/>
                  <w:marRight w:val="0"/>
                  <w:marTop w:val="0"/>
                  <w:marBottom w:val="0"/>
                  <w:divBdr>
                    <w:top w:val="none" w:sz="0" w:space="0" w:color="auto"/>
                    <w:left w:val="none" w:sz="0" w:space="0" w:color="auto"/>
                    <w:bottom w:val="none" w:sz="0" w:space="0" w:color="auto"/>
                    <w:right w:val="none" w:sz="0" w:space="0" w:color="auto"/>
                  </w:divBdr>
                </w:div>
                <w:div w:id="1521431368">
                  <w:marLeft w:val="0"/>
                  <w:marRight w:val="0"/>
                  <w:marTop w:val="0"/>
                  <w:marBottom w:val="0"/>
                  <w:divBdr>
                    <w:top w:val="none" w:sz="0" w:space="0" w:color="auto"/>
                    <w:left w:val="none" w:sz="0" w:space="0" w:color="auto"/>
                    <w:bottom w:val="none" w:sz="0" w:space="0" w:color="auto"/>
                    <w:right w:val="none" w:sz="0" w:space="0" w:color="auto"/>
                  </w:divBdr>
                </w:div>
                <w:div w:id="1843857895">
                  <w:marLeft w:val="0"/>
                  <w:marRight w:val="0"/>
                  <w:marTop w:val="0"/>
                  <w:marBottom w:val="0"/>
                  <w:divBdr>
                    <w:top w:val="none" w:sz="0" w:space="0" w:color="auto"/>
                    <w:left w:val="none" w:sz="0" w:space="0" w:color="auto"/>
                    <w:bottom w:val="none" w:sz="0" w:space="0" w:color="auto"/>
                    <w:right w:val="none" w:sz="0" w:space="0" w:color="auto"/>
                  </w:divBdr>
                </w:div>
                <w:div w:id="1559584144">
                  <w:marLeft w:val="0"/>
                  <w:marRight w:val="0"/>
                  <w:marTop w:val="0"/>
                  <w:marBottom w:val="0"/>
                  <w:divBdr>
                    <w:top w:val="none" w:sz="0" w:space="0" w:color="auto"/>
                    <w:left w:val="none" w:sz="0" w:space="0" w:color="auto"/>
                    <w:bottom w:val="none" w:sz="0" w:space="0" w:color="auto"/>
                    <w:right w:val="none" w:sz="0" w:space="0" w:color="auto"/>
                  </w:divBdr>
                </w:div>
                <w:div w:id="85347495">
                  <w:marLeft w:val="0"/>
                  <w:marRight w:val="0"/>
                  <w:marTop w:val="0"/>
                  <w:marBottom w:val="0"/>
                  <w:divBdr>
                    <w:top w:val="none" w:sz="0" w:space="0" w:color="auto"/>
                    <w:left w:val="none" w:sz="0" w:space="0" w:color="auto"/>
                    <w:bottom w:val="none" w:sz="0" w:space="0" w:color="auto"/>
                    <w:right w:val="none" w:sz="0" w:space="0" w:color="auto"/>
                  </w:divBdr>
                </w:div>
                <w:div w:id="790172978">
                  <w:marLeft w:val="0"/>
                  <w:marRight w:val="0"/>
                  <w:marTop w:val="0"/>
                  <w:marBottom w:val="0"/>
                  <w:divBdr>
                    <w:top w:val="none" w:sz="0" w:space="0" w:color="auto"/>
                    <w:left w:val="none" w:sz="0" w:space="0" w:color="auto"/>
                    <w:bottom w:val="none" w:sz="0" w:space="0" w:color="auto"/>
                    <w:right w:val="none" w:sz="0" w:space="0" w:color="auto"/>
                  </w:divBdr>
                </w:div>
                <w:div w:id="629746491">
                  <w:marLeft w:val="0"/>
                  <w:marRight w:val="0"/>
                  <w:marTop w:val="0"/>
                  <w:marBottom w:val="0"/>
                  <w:divBdr>
                    <w:top w:val="none" w:sz="0" w:space="0" w:color="auto"/>
                    <w:left w:val="none" w:sz="0" w:space="0" w:color="auto"/>
                    <w:bottom w:val="none" w:sz="0" w:space="0" w:color="auto"/>
                    <w:right w:val="none" w:sz="0" w:space="0" w:color="auto"/>
                  </w:divBdr>
                </w:div>
                <w:div w:id="279724105">
                  <w:marLeft w:val="0"/>
                  <w:marRight w:val="0"/>
                  <w:marTop w:val="0"/>
                  <w:marBottom w:val="0"/>
                  <w:divBdr>
                    <w:top w:val="none" w:sz="0" w:space="0" w:color="auto"/>
                    <w:left w:val="none" w:sz="0" w:space="0" w:color="auto"/>
                    <w:bottom w:val="none" w:sz="0" w:space="0" w:color="auto"/>
                    <w:right w:val="none" w:sz="0" w:space="0" w:color="auto"/>
                  </w:divBdr>
                </w:div>
                <w:div w:id="107879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4041">
          <w:marLeft w:val="0"/>
          <w:marRight w:val="0"/>
          <w:marTop w:val="15"/>
          <w:marBottom w:val="0"/>
          <w:divBdr>
            <w:top w:val="single" w:sz="48" w:space="0" w:color="auto"/>
            <w:left w:val="single" w:sz="48" w:space="0" w:color="auto"/>
            <w:bottom w:val="single" w:sz="48" w:space="0" w:color="auto"/>
            <w:right w:val="single" w:sz="48" w:space="0" w:color="auto"/>
          </w:divBdr>
          <w:divsChild>
            <w:div w:id="1092551236">
              <w:marLeft w:val="0"/>
              <w:marRight w:val="0"/>
              <w:marTop w:val="0"/>
              <w:marBottom w:val="0"/>
              <w:divBdr>
                <w:top w:val="none" w:sz="0" w:space="0" w:color="auto"/>
                <w:left w:val="none" w:sz="0" w:space="0" w:color="auto"/>
                <w:bottom w:val="none" w:sz="0" w:space="0" w:color="auto"/>
                <w:right w:val="none" w:sz="0" w:space="0" w:color="auto"/>
              </w:divBdr>
              <w:divsChild>
                <w:div w:id="473641453">
                  <w:marLeft w:val="0"/>
                  <w:marRight w:val="0"/>
                  <w:marTop w:val="0"/>
                  <w:marBottom w:val="0"/>
                  <w:divBdr>
                    <w:top w:val="none" w:sz="0" w:space="0" w:color="auto"/>
                    <w:left w:val="none" w:sz="0" w:space="0" w:color="auto"/>
                    <w:bottom w:val="none" w:sz="0" w:space="0" w:color="auto"/>
                    <w:right w:val="none" w:sz="0" w:space="0" w:color="auto"/>
                  </w:divBdr>
                </w:div>
                <w:div w:id="1878351882">
                  <w:marLeft w:val="0"/>
                  <w:marRight w:val="0"/>
                  <w:marTop w:val="0"/>
                  <w:marBottom w:val="0"/>
                  <w:divBdr>
                    <w:top w:val="none" w:sz="0" w:space="0" w:color="auto"/>
                    <w:left w:val="none" w:sz="0" w:space="0" w:color="auto"/>
                    <w:bottom w:val="none" w:sz="0" w:space="0" w:color="auto"/>
                    <w:right w:val="none" w:sz="0" w:space="0" w:color="auto"/>
                  </w:divBdr>
                </w:div>
                <w:div w:id="305739141">
                  <w:marLeft w:val="0"/>
                  <w:marRight w:val="0"/>
                  <w:marTop w:val="0"/>
                  <w:marBottom w:val="0"/>
                  <w:divBdr>
                    <w:top w:val="none" w:sz="0" w:space="0" w:color="auto"/>
                    <w:left w:val="none" w:sz="0" w:space="0" w:color="auto"/>
                    <w:bottom w:val="none" w:sz="0" w:space="0" w:color="auto"/>
                    <w:right w:val="none" w:sz="0" w:space="0" w:color="auto"/>
                  </w:divBdr>
                </w:div>
                <w:div w:id="929628686">
                  <w:marLeft w:val="0"/>
                  <w:marRight w:val="0"/>
                  <w:marTop w:val="0"/>
                  <w:marBottom w:val="0"/>
                  <w:divBdr>
                    <w:top w:val="none" w:sz="0" w:space="0" w:color="auto"/>
                    <w:left w:val="none" w:sz="0" w:space="0" w:color="auto"/>
                    <w:bottom w:val="none" w:sz="0" w:space="0" w:color="auto"/>
                    <w:right w:val="none" w:sz="0" w:space="0" w:color="auto"/>
                  </w:divBdr>
                </w:div>
                <w:div w:id="1503426489">
                  <w:marLeft w:val="0"/>
                  <w:marRight w:val="0"/>
                  <w:marTop w:val="0"/>
                  <w:marBottom w:val="0"/>
                  <w:divBdr>
                    <w:top w:val="none" w:sz="0" w:space="0" w:color="auto"/>
                    <w:left w:val="none" w:sz="0" w:space="0" w:color="auto"/>
                    <w:bottom w:val="none" w:sz="0" w:space="0" w:color="auto"/>
                    <w:right w:val="none" w:sz="0" w:space="0" w:color="auto"/>
                  </w:divBdr>
                </w:div>
                <w:div w:id="554316332">
                  <w:marLeft w:val="0"/>
                  <w:marRight w:val="0"/>
                  <w:marTop w:val="0"/>
                  <w:marBottom w:val="0"/>
                  <w:divBdr>
                    <w:top w:val="none" w:sz="0" w:space="0" w:color="auto"/>
                    <w:left w:val="none" w:sz="0" w:space="0" w:color="auto"/>
                    <w:bottom w:val="none" w:sz="0" w:space="0" w:color="auto"/>
                    <w:right w:val="none" w:sz="0" w:space="0" w:color="auto"/>
                  </w:divBdr>
                </w:div>
                <w:div w:id="1281186842">
                  <w:marLeft w:val="0"/>
                  <w:marRight w:val="0"/>
                  <w:marTop w:val="0"/>
                  <w:marBottom w:val="0"/>
                  <w:divBdr>
                    <w:top w:val="none" w:sz="0" w:space="0" w:color="auto"/>
                    <w:left w:val="none" w:sz="0" w:space="0" w:color="auto"/>
                    <w:bottom w:val="none" w:sz="0" w:space="0" w:color="auto"/>
                    <w:right w:val="none" w:sz="0" w:space="0" w:color="auto"/>
                  </w:divBdr>
                </w:div>
                <w:div w:id="2070834455">
                  <w:marLeft w:val="0"/>
                  <w:marRight w:val="0"/>
                  <w:marTop w:val="0"/>
                  <w:marBottom w:val="0"/>
                  <w:divBdr>
                    <w:top w:val="none" w:sz="0" w:space="0" w:color="auto"/>
                    <w:left w:val="none" w:sz="0" w:space="0" w:color="auto"/>
                    <w:bottom w:val="none" w:sz="0" w:space="0" w:color="auto"/>
                    <w:right w:val="none" w:sz="0" w:space="0" w:color="auto"/>
                  </w:divBdr>
                </w:div>
                <w:div w:id="1126700417">
                  <w:marLeft w:val="0"/>
                  <w:marRight w:val="0"/>
                  <w:marTop w:val="0"/>
                  <w:marBottom w:val="0"/>
                  <w:divBdr>
                    <w:top w:val="none" w:sz="0" w:space="0" w:color="auto"/>
                    <w:left w:val="none" w:sz="0" w:space="0" w:color="auto"/>
                    <w:bottom w:val="none" w:sz="0" w:space="0" w:color="auto"/>
                    <w:right w:val="none" w:sz="0" w:space="0" w:color="auto"/>
                  </w:divBdr>
                </w:div>
                <w:div w:id="43411575">
                  <w:marLeft w:val="0"/>
                  <w:marRight w:val="0"/>
                  <w:marTop w:val="0"/>
                  <w:marBottom w:val="0"/>
                  <w:divBdr>
                    <w:top w:val="none" w:sz="0" w:space="0" w:color="auto"/>
                    <w:left w:val="none" w:sz="0" w:space="0" w:color="auto"/>
                    <w:bottom w:val="none" w:sz="0" w:space="0" w:color="auto"/>
                    <w:right w:val="none" w:sz="0" w:space="0" w:color="auto"/>
                  </w:divBdr>
                </w:div>
                <w:div w:id="1309359794">
                  <w:marLeft w:val="0"/>
                  <w:marRight w:val="0"/>
                  <w:marTop w:val="0"/>
                  <w:marBottom w:val="0"/>
                  <w:divBdr>
                    <w:top w:val="none" w:sz="0" w:space="0" w:color="auto"/>
                    <w:left w:val="none" w:sz="0" w:space="0" w:color="auto"/>
                    <w:bottom w:val="none" w:sz="0" w:space="0" w:color="auto"/>
                    <w:right w:val="none" w:sz="0" w:space="0" w:color="auto"/>
                  </w:divBdr>
                </w:div>
                <w:div w:id="1480147140">
                  <w:marLeft w:val="0"/>
                  <w:marRight w:val="0"/>
                  <w:marTop w:val="0"/>
                  <w:marBottom w:val="0"/>
                  <w:divBdr>
                    <w:top w:val="none" w:sz="0" w:space="0" w:color="auto"/>
                    <w:left w:val="none" w:sz="0" w:space="0" w:color="auto"/>
                    <w:bottom w:val="none" w:sz="0" w:space="0" w:color="auto"/>
                    <w:right w:val="none" w:sz="0" w:space="0" w:color="auto"/>
                  </w:divBdr>
                </w:div>
                <w:div w:id="887494540">
                  <w:marLeft w:val="0"/>
                  <w:marRight w:val="0"/>
                  <w:marTop w:val="0"/>
                  <w:marBottom w:val="0"/>
                  <w:divBdr>
                    <w:top w:val="none" w:sz="0" w:space="0" w:color="auto"/>
                    <w:left w:val="none" w:sz="0" w:space="0" w:color="auto"/>
                    <w:bottom w:val="none" w:sz="0" w:space="0" w:color="auto"/>
                    <w:right w:val="none" w:sz="0" w:space="0" w:color="auto"/>
                  </w:divBdr>
                </w:div>
                <w:div w:id="1875192839">
                  <w:marLeft w:val="0"/>
                  <w:marRight w:val="0"/>
                  <w:marTop w:val="0"/>
                  <w:marBottom w:val="0"/>
                  <w:divBdr>
                    <w:top w:val="none" w:sz="0" w:space="0" w:color="auto"/>
                    <w:left w:val="none" w:sz="0" w:space="0" w:color="auto"/>
                    <w:bottom w:val="none" w:sz="0" w:space="0" w:color="auto"/>
                    <w:right w:val="none" w:sz="0" w:space="0" w:color="auto"/>
                  </w:divBdr>
                </w:div>
                <w:div w:id="800226081">
                  <w:marLeft w:val="0"/>
                  <w:marRight w:val="0"/>
                  <w:marTop w:val="0"/>
                  <w:marBottom w:val="0"/>
                  <w:divBdr>
                    <w:top w:val="none" w:sz="0" w:space="0" w:color="auto"/>
                    <w:left w:val="none" w:sz="0" w:space="0" w:color="auto"/>
                    <w:bottom w:val="none" w:sz="0" w:space="0" w:color="auto"/>
                    <w:right w:val="none" w:sz="0" w:space="0" w:color="auto"/>
                  </w:divBdr>
                </w:div>
                <w:div w:id="1020815297">
                  <w:marLeft w:val="0"/>
                  <w:marRight w:val="0"/>
                  <w:marTop w:val="0"/>
                  <w:marBottom w:val="0"/>
                  <w:divBdr>
                    <w:top w:val="none" w:sz="0" w:space="0" w:color="auto"/>
                    <w:left w:val="none" w:sz="0" w:space="0" w:color="auto"/>
                    <w:bottom w:val="none" w:sz="0" w:space="0" w:color="auto"/>
                    <w:right w:val="none" w:sz="0" w:space="0" w:color="auto"/>
                  </w:divBdr>
                </w:div>
                <w:div w:id="2087652754">
                  <w:marLeft w:val="0"/>
                  <w:marRight w:val="0"/>
                  <w:marTop w:val="0"/>
                  <w:marBottom w:val="0"/>
                  <w:divBdr>
                    <w:top w:val="none" w:sz="0" w:space="0" w:color="auto"/>
                    <w:left w:val="none" w:sz="0" w:space="0" w:color="auto"/>
                    <w:bottom w:val="none" w:sz="0" w:space="0" w:color="auto"/>
                    <w:right w:val="none" w:sz="0" w:space="0" w:color="auto"/>
                  </w:divBdr>
                </w:div>
                <w:div w:id="7478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72433">
      <w:bodyDiv w:val="1"/>
      <w:marLeft w:val="0"/>
      <w:marRight w:val="0"/>
      <w:marTop w:val="0"/>
      <w:marBottom w:val="0"/>
      <w:divBdr>
        <w:top w:val="none" w:sz="0" w:space="0" w:color="auto"/>
        <w:left w:val="none" w:sz="0" w:space="0" w:color="auto"/>
        <w:bottom w:val="none" w:sz="0" w:space="0" w:color="auto"/>
        <w:right w:val="none" w:sz="0" w:space="0" w:color="auto"/>
      </w:divBdr>
      <w:divsChild>
        <w:div w:id="71589895">
          <w:marLeft w:val="0"/>
          <w:marRight w:val="0"/>
          <w:marTop w:val="0"/>
          <w:marBottom w:val="0"/>
          <w:divBdr>
            <w:top w:val="none" w:sz="0" w:space="0" w:color="auto"/>
            <w:left w:val="none" w:sz="0" w:space="0" w:color="auto"/>
            <w:bottom w:val="none" w:sz="0" w:space="0" w:color="auto"/>
            <w:right w:val="none" w:sz="0" w:space="0" w:color="auto"/>
          </w:divBdr>
        </w:div>
        <w:div w:id="12610123">
          <w:marLeft w:val="0"/>
          <w:marRight w:val="0"/>
          <w:marTop w:val="0"/>
          <w:marBottom w:val="0"/>
          <w:divBdr>
            <w:top w:val="none" w:sz="0" w:space="0" w:color="auto"/>
            <w:left w:val="none" w:sz="0" w:space="0" w:color="auto"/>
            <w:bottom w:val="none" w:sz="0" w:space="0" w:color="auto"/>
            <w:right w:val="none" w:sz="0" w:space="0" w:color="auto"/>
          </w:divBdr>
        </w:div>
        <w:div w:id="1678728868">
          <w:marLeft w:val="0"/>
          <w:marRight w:val="0"/>
          <w:marTop w:val="0"/>
          <w:marBottom w:val="0"/>
          <w:divBdr>
            <w:top w:val="none" w:sz="0" w:space="0" w:color="auto"/>
            <w:left w:val="none" w:sz="0" w:space="0" w:color="auto"/>
            <w:bottom w:val="none" w:sz="0" w:space="0" w:color="auto"/>
            <w:right w:val="none" w:sz="0" w:space="0" w:color="auto"/>
          </w:divBdr>
        </w:div>
        <w:div w:id="1487013296">
          <w:marLeft w:val="0"/>
          <w:marRight w:val="0"/>
          <w:marTop w:val="0"/>
          <w:marBottom w:val="0"/>
          <w:divBdr>
            <w:top w:val="none" w:sz="0" w:space="0" w:color="auto"/>
            <w:left w:val="none" w:sz="0" w:space="0" w:color="auto"/>
            <w:bottom w:val="none" w:sz="0" w:space="0" w:color="auto"/>
            <w:right w:val="none" w:sz="0" w:space="0" w:color="auto"/>
          </w:divBdr>
        </w:div>
        <w:div w:id="951598205">
          <w:marLeft w:val="0"/>
          <w:marRight w:val="0"/>
          <w:marTop w:val="0"/>
          <w:marBottom w:val="0"/>
          <w:divBdr>
            <w:top w:val="none" w:sz="0" w:space="0" w:color="auto"/>
            <w:left w:val="none" w:sz="0" w:space="0" w:color="auto"/>
            <w:bottom w:val="none" w:sz="0" w:space="0" w:color="auto"/>
            <w:right w:val="none" w:sz="0" w:space="0" w:color="auto"/>
          </w:divBdr>
        </w:div>
        <w:div w:id="733551601">
          <w:marLeft w:val="0"/>
          <w:marRight w:val="0"/>
          <w:marTop w:val="0"/>
          <w:marBottom w:val="0"/>
          <w:divBdr>
            <w:top w:val="none" w:sz="0" w:space="0" w:color="auto"/>
            <w:left w:val="none" w:sz="0" w:space="0" w:color="auto"/>
            <w:bottom w:val="none" w:sz="0" w:space="0" w:color="auto"/>
            <w:right w:val="none" w:sz="0" w:space="0" w:color="auto"/>
          </w:divBdr>
        </w:div>
        <w:div w:id="93791086">
          <w:marLeft w:val="0"/>
          <w:marRight w:val="0"/>
          <w:marTop w:val="0"/>
          <w:marBottom w:val="0"/>
          <w:divBdr>
            <w:top w:val="none" w:sz="0" w:space="0" w:color="auto"/>
            <w:left w:val="none" w:sz="0" w:space="0" w:color="auto"/>
            <w:bottom w:val="none" w:sz="0" w:space="0" w:color="auto"/>
            <w:right w:val="none" w:sz="0" w:space="0" w:color="auto"/>
          </w:divBdr>
        </w:div>
        <w:div w:id="1139611355">
          <w:marLeft w:val="0"/>
          <w:marRight w:val="0"/>
          <w:marTop w:val="0"/>
          <w:marBottom w:val="0"/>
          <w:divBdr>
            <w:top w:val="none" w:sz="0" w:space="0" w:color="auto"/>
            <w:left w:val="none" w:sz="0" w:space="0" w:color="auto"/>
            <w:bottom w:val="none" w:sz="0" w:space="0" w:color="auto"/>
            <w:right w:val="none" w:sz="0" w:space="0" w:color="auto"/>
          </w:divBdr>
        </w:div>
        <w:div w:id="1570575332">
          <w:marLeft w:val="0"/>
          <w:marRight w:val="0"/>
          <w:marTop w:val="0"/>
          <w:marBottom w:val="0"/>
          <w:divBdr>
            <w:top w:val="none" w:sz="0" w:space="0" w:color="auto"/>
            <w:left w:val="none" w:sz="0" w:space="0" w:color="auto"/>
            <w:bottom w:val="none" w:sz="0" w:space="0" w:color="auto"/>
            <w:right w:val="none" w:sz="0" w:space="0" w:color="auto"/>
          </w:divBdr>
        </w:div>
        <w:div w:id="697269495">
          <w:marLeft w:val="0"/>
          <w:marRight w:val="0"/>
          <w:marTop w:val="0"/>
          <w:marBottom w:val="0"/>
          <w:divBdr>
            <w:top w:val="none" w:sz="0" w:space="0" w:color="auto"/>
            <w:left w:val="none" w:sz="0" w:space="0" w:color="auto"/>
            <w:bottom w:val="none" w:sz="0" w:space="0" w:color="auto"/>
            <w:right w:val="none" w:sz="0" w:space="0" w:color="auto"/>
          </w:divBdr>
        </w:div>
        <w:div w:id="1062404701">
          <w:marLeft w:val="0"/>
          <w:marRight w:val="0"/>
          <w:marTop w:val="0"/>
          <w:marBottom w:val="0"/>
          <w:divBdr>
            <w:top w:val="none" w:sz="0" w:space="0" w:color="auto"/>
            <w:left w:val="none" w:sz="0" w:space="0" w:color="auto"/>
            <w:bottom w:val="none" w:sz="0" w:space="0" w:color="auto"/>
            <w:right w:val="none" w:sz="0" w:space="0" w:color="auto"/>
          </w:divBdr>
        </w:div>
        <w:div w:id="1120606091">
          <w:marLeft w:val="0"/>
          <w:marRight w:val="0"/>
          <w:marTop w:val="0"/>
          <w:marBottom w:val="0"/>
          <w:divBdr>
            <w:top w:val="none" w:sz="0" w:space="0" w:color="auto"/>
            <w:left w:val="none" w:sz="0" w:space="0" w:color="auto"/>
            <w:bottom w:val="none" w:sz="0" w:space="0" w:color="auto"/>
            <w:right w:val="none" w:sz="0" w:space="0" w:color="auto"/>
          </w:divBdr>
        </w:div>
        <w:div w:id="1031883648">
          <w:marLeft w:val="0"/>
          <w:marRight w:val="0"/>
          <w:marTop w:val="0"/>
          <w:marBottom w:val="0"/>
          <w:divBdr>
            <w:top w:val="none" w:sz="0" w:space="0" w:color="auto"/>
            <w:left w:val="none" w:sz="0" w:space="0" w:color="auto"/>
            <w:bottom w:val="none" w:sz="0" w:space="0" w:color="auto"/>
            <w:right w:val="none" w:sz="0" w:space="0" w:color="auto"/>
          </w:divBdr>
        </w:div>
        <w:div w:id="262693515">
          <w:marLeft w:val="0"/>
          <w:marRight w:val="0"/>
          <w:marTop w:val="0"/>
          <w:marBottom w:val="0"/>
          <w:divBdr>
            <w:top w:val="none" w:sz="0" w:space="0" w:color="auto"/>
            <w:left w:val="none" w:sz="0" w:space="0" w:color="auto"/>
            <w:bottom w:val="none" w:sz="0" w:space="0" w:color="auto"/>
            <w:right w:val="none" w:sz="0" w:space="0" w:color="auto"/>
          </w:divBdr>
        </w:div>
        <w:div w:id="644118037">
          <w:marLeft w:val="0"/>
          <w:marRight w:val="0"/>
          <w:marTop w:val="0"/>
          <w:marBottom w:val="0"/>
          <w:divBdr>
            <w:top w:val="none" w:sz="0" w:space="0" w:color="auto"/>
            <w:left w:val="none" w:sz="0" w:space="0" w:color="auto"/>
            <w:bottom w:val="none" w:sz="0" w:space="0" w:color="auto"/>
            <w:right w:val="none" w:sz="0" w:space="0" w:color="auto"/>
          </w:divBdr>
        </w:div>
        <w:div w:id="747650771">
          <w:marLeft w:val="0"/>
          <w:marRight w:val="0"/>
          <w:marTop w:val="0"/>
          <w:marBottom w:val="0"/>
          <w:divBdr>
            <w:top w:val="none" w:sz="0" w:space="0" w:color="auto"/>
            <w:left w:val="none" w:sz="0" w:space="0" w:color="auto"/>
            <w:bottom w:val="none" w:sz="0" w:space="0" w:color="auto"/>
            <w:right w:val="none" w:sz="0" w:space="0" w:color="auto"/>
          </w:divBdr>
        </w:div>
        <w:div w:id="779301488">
          <w:marLeft w:val="0"/>
          <w:marRight w:val="0"/>
          <w:marTop w:val="0"/>
          <w:marBottom w:val="0"/>
          <w:divBdr>
            <w:top w:val="none" w:sz="0" w:space="0" w:color="auto"/>
            <w:left w:val="none" w:sz="0" w:space="0" w:color="auto"/>
            <w:bottom w:val="none" w:sz="0" w:space="0" w:color="auto"/>
            <w:right w:val="none" w:sz="0" w:space="0" w:color="auto"/>
          </w:divBdr>
        </w:div>
        <w:div w:id="80641161">
          <w:marLeft w:val="0"/>
          <w:marRight w:val="0"/>
          <w:marTop w:val="0"/>
          <w:marBottom w:val="0"/>
          <w:divBdr>
            <w:top w:val="none" w:sz="0" w:space="0" w:color="auto"/>
            <w:left w:val="none" w:sz="0" w:space="0" w:color="auto"/>
            <w:bottom w:val="none" w:sz="0" w:space="0" w:color="auto"/>
            <w:right w:val="none" w:sz="0" w:space="0" w:color="auto"/>
          </w:divBdr>
        </w:div>
        <w:div w:id="901405456">
          <w:marLeft w:val="0"/>
          <w:marRight w:val="0"/>
          <w:marTop w:val="0"/>
          <w:marBottom w:val="0"/>
          <w:divBdr>
            <w:top w:val="none" w:sz="0" w:space="0" w:color="auto"/>
            <w:left w:val="none" w:sz="0" w:space="0" w:color="auto"/>
            <w:bottom w:val="none" w:sz="0" w:space="0" w:color="auto"/>
            <w:right w:val="none" w:sz="0" w:space="0" w:color="auto"/>
          </w:divBdr>
        </w:div>
        <w:div w:id="436104017">
          <w:marLeft w:val="0"/>
          <w:marRight w:val="0"/>
          <w:marTop w:val="0"/>
          <w:marBottom w:val="0"/>
          <w:divBdr>
            <w:top w:val="none" w:sz="0" w:space="0" w:color="auto"/>
            <w:left w:val="none" w:sz="0" w:space="0" w:color="auto"/>
            <w:bottom w:val="none" w:sz="0" w:space="0" w:color="auto"/>
            <w:right w:val="none" w:sz="0" w:space="0" w:color="auto"/>
          </w:divBdr>
        </w:div>
        <w:div w:id="686103633">
          <w:marLeft w:val="0"/>
          <w:marRight w:val="0"/>
          <w:marTop w:val="0"/>
          <w:marBottom w:val="0"/>
          <w:divBdr>
            <w:top w:val="none" w:sz="0" w:space="0" w:color="auto"/>
            <w:left w:val="none" w:sz="0" w:space="0" w:color="auto"/>
            <w:bottom w:val="none" w:sz="0" w:space="0" w:color="auto"/>
            <w:right w:val="none" w:sz="0" w:space="0" w:color="auto"/>
          </w:divBdr>
        </w:div>
        <w:div w:id="1529296054">
          <w:marLeft w:val="0"/>
          <w:marRight w:val="0"/>
          <w:marTop w:val="0"/>
          <w:marBottom w:val="0"/>
          <w:divBdr>
            <w:top w:val="none" w:sz="0" w:space="0" w:color="auto"/>
            <w:left w:val="none" w:sz="0" w:space="0" w:color="auto"/>
            <w:bottom w:val="none" w:sz="0" w:space="0" w:color="auto"/>
            <w:right w:val="none" w:sz="0" w:space="0" w:color="auto"/>
          </w:divBdr>
        </w:div>
        <w:div w:id="1189875654">
          <w:marLeft w:val="0"/>
          <w:marRight w:val="0"/>
          <w:marTop w:val="0"/>
          <w:marBottom w:val="0"/>
          <w:divBdr>
            <w:top w:val="none" w:sz="0" w:space="0" w:color="auto"/>
            <w:left w:val="none" w:sz="0" w:space="0" w:color="auto"/>
            <w:bottom w:val="none" w:sz="0" w:space="0" w:color="auto"/>
            <w:right w:val="none" w:sz="0" w:space="0" w:color="auto"/>
          </w:divBdr>
        </w:div>
        <w:div w:id="439837914">
          <w:marLeft w:val="0"/>
          <w:marRight w:val="0"/>
          <w:marTop w:val="0"/>
          <w:marBottom w:val="0"/>
          <w:divBdr>
            <w:top w:val="none" w:sz="0" w:space="0" w:color="auto"/>
            <w:left w:val="none" w:sz="0" w:space="0" w:color="auto"/>
            <w:bottom w:val="none" w:sz="0" w:space="0" w:color="auto"/>
            <w:right w:val="none" w:sz="0" w:space="0" w:color="auto"/>
          </w:divBdr>
        </w:div>
        <w:div w:id="678502723">
          <w:marLeft w:val="0"/>
          <w:marRight w:val="0"/>
          <w:marTop w:val="0"/>
          <w:marBottom w:val="0"/>
          <w:divBdr>
            <w:top w:val="none" w:sz="0" w:space="0" w:color="auto"/>
            <w:left w:val="none" w:sz="0" w:space="0" w:color="auto"/>
            <w:bottom w:val="none" w:sz="0" w:space="0" w:color="auto"/>
            <w:right w:val="none" w:sz="0" w:space="0" w:color="auto"/>
          </w:divBdr>
        </w:div>
        <w:div w:id="280190354">
          <w:marLeft w:val="0"/>
          <w:marRight w:val="0"/>
          <w:marTop w:val="0"/>
          <w:marBottom w:val="0"/>
          <w:divBdr>
            <w:top w:val="none" w:sz="0" w:space="0" w:color="auto"/>
            <w:left w:val="none" w:sz="0" w:space="0" w:color="auto"/>
            <w:bottom w:val="none" w:sz="0" w:space="0" w:color="auto"/>
            <w:right w:val="none" w:sz="0" w:space="0" w:color="auto"/>
          </w:divBdr>
        </w:div>
        <w:div w:id="1065026899">
          <w:marLeft w:val="0"/>
          <w:marRight w:val="0"/>
          <w:marTop w:val="0"/>
          <w:marBottom w:val="0"/>
          <w:divBdr>
            <w:top w:val="none" w:sz="0" w:space="0" w:color="auto"/>
            <w:left w:val="none" w:sz="0" w:space="0" w:color="auto"/>
            <w:bottom w:val="none" w:sz="0" w:space="0" w:color="auto"/>
            <w:right w:val="none" w:sz="0" w:space="0" w:color="auto"/>
          </w:divBdr>
        </w:div>
        <w:div w:id="1167746544">
          <w:marLeft w:val="0"/>
          <w:marRight w:val="0"/>
          <w:marTop w:val="0"/>
          <w:marBottom w:val="0"/>
          <w:divBdr>
            <w:top w:val="none" w:sz="0" w:space="0" w:color="auto"/>
            <w:left w:val="none" w:sz="0" w:space="0" w:color="auto"/>
            <w:bottom w:val="none" w:sz="0" w:space="0" w:color="auto"/>
            <w:right w:val="none" w:sz="0" w:space="0" w:color="auto"/>
          </w:divBdr>
        </w:div>
        <w:div w:id="1539703482">
          <w:marLeft w:val="0"/>
          <w:marRight w:val="0"/>
          <w:marTop w:val="0"/>
          <w:marBottom w:val="0"/>
          <w:divBdr>
            <w:top w:val="none" w:sz="0" w:space="0" w:color="auto"/>
            <w:left w:val="none" w:sz="0" w:space="0" w:color="auto"/>
            <w:bottom w:val="none" w:sz="0" w:space="0" w:color="auto"/>
            <w:right w:val="none" w:sz="0" w:space="0" w:color="auto"/>
          </w:divBdr>
        </w:div>
        <w:div w:id="559832149">
          <w:marLeft w:val="0"/>
          <w:marRight w:val="0"/>
          <w:marTop w:val="0"/>
          <w:marBottom w:val="0"/>
          <w:divBdr>
            <w:top w:val="none" w:sz="0" w:space="0" w:color="auto"/>
            <w:left w:val="none" w:sz="0" w:space="0" w:color="auto"/>
            <w:bottom w:val="none" w:sz="0" w:space="0" w:color="auto"/>
            <w:right w:val="none" w:sz="0" w:space="0" w:color="auto"/>
          </w:divBdr>
        </w:div>
        <w:div w:id="1521358567">
          <w:marLeft w:val="0"/>
          <w:marRight w:val="0"/>
          <w:marTop w:val="0"/>
          <w:marBottom w:val="0"/>
          <w:divBdr>
            <w:top w:val="none" w:sz="0" w:space="0" w:color="auto"/>
            <w:left w:val="none" w:sz="0" w:space="0" w:color="auto"/>
            <w:bottom w:val="none" w:sz="0" w:space="0" w:color="auto"/>
            <w:right w:val="none" w:sz="0" w:space="0" w:color="auto"/>
          </w:divBdr>
        </w:div>
        <w:div w:id="895048737">
          <w:marLeft w:val="0"/>
          <w:marRight w:val="0"/>
          <w:marTop w:val="0"/>
          <w:marBottom w:val="0"/>
          <w:divBdr>
            <w:top w:val="none" w:sz="0" w:space="0" w:color="auto"/>
            <w:left w:val="none" w:sz="0" w:space="0" w:color="auto"/>
            <w:bottom w:val="none" w:sz="0" w:space="0" w:color="auto"/>
            <w:right w:val="none" w:sz="0" w:space="0" w:color="auto"/>
          </w:divBdr>
        </w:div>
        <w:div w:id="1884368505">
          <w:marLeft w:val="0"/>
          <w:marRight w:val="0"/>
          <w:marTop w:val="0"/>
          <w:marBottom w:val="0"/>
          <w:divBdr>
            <w:top w:val="none" w:sz="0" w:space="0" w:color="auto"/>
            <w:left w:val="none" w:sz="0" w:space="0" w:color="auto"/>
            <w:bottom w:val="none" w:sz="0" w:space="0" w:color="auto"/>
            <w:right w:val="none" w:sz="0" w:space="0" w:color="auto"/>
          </w:divBdr>
        </w:div>
        <w:div w:id="1531257029">
          <w:marLeft w:val="0"/>
          <w:marRight w:val="0"/>
          <w:marTop w:val="0"/>
          <w:marBottom w:val="0"/>
          <w:divBdr>
            <w:top w:val="none" w:sz="0" w:space="0" w:color="auto"/>
            <w:left w:val="none" w:sz="0" w:space="0" w:color="auto"/>
            <w:bottom w:val="none" w:sz="0" w:space="0" w:color="auto"/>
            <w:right w:val="none" w:sz="0" w:space="0" w:color="auto"/>
          </w:divBdr>
        </w:div>
        <w:div w:id="1124158911">
          <w:marLeft w:val="0"/>
          <w:marRight w:val="0"/>
          <w:marTop w:val="0"/>
          <w:marBottom w:val="0"/>
          <w:divBdr>
            <w:top w:val="none" w:sz="0" w:space="0" w:color="auto"/>
            <w:left w:val="none" w:sz="0" w:space="0" w:color="auto"/>
            <w:bottom w:val="none" w:sz="0" w:space="0" w:color="auto"/>
            <w:right w:val="none" w:sz="0" w:space="0" w:color="auto"/>
          </w:divBdr>
        </w:div>
        <w:div w:id="1107625834">
          <w:marLeft w:val="0"/>
          <w:marRight w:val="0"/>
          <w:marTop w:val="0"/>
          <w:marBottom w:val="0"/>
          <w:divBdr>
            <w:top w:val="none" w:sz="0" w:space="0" w:color="auto"/>
            <w:left w:val="none" w:sz="0" w:space="0" w:color="auto"/>
            <w:bottom w:val="none" w:sz="0" w:space="0" w:color="auto"/>
            <w:right w:val="none" w:sz="0" w:space="0" w:color="auto"/>
          </w:divBdr>
        </w:div>
        <w:div w:id="2096784887">
          <w:marLeft w:val="0"/>
          <w:marRight w:val="0"/>
          <w:marTop w:val="0"/>
          <w:marBottom w:val="0"/>
          <w:divBdr>
            <w:top w:val="none" w:sz="0" w:space="0" w:color="auto"/>
            <w:left w:val="none" w:sz="0" w:space="0" w:color="auto"/>
            <w:bottom w:val="none" w:sz="0" w:space="0" w:color="auto"/>
            <w:right w:val="none" w:sz="0" w:space="0" w:color="auto"/>
          </w:divBdr>
        </w:div>
        <w:div w:id="1464230090">
          <w:marLeft w:val="0"/>
          <w:marRight w:val="0"/>
          <w:marTop w:val="0"/>
          <w:marBottom w:val="0"/>
          <w:divBdr>
            <w:top w:val="none" w:sz="0" w:space="0" w:color="auto"/>
            <w:left w:val="none" w:sz="0" w:space="0" w:color="auto"/>
            <w:bottom w:val="none" w:sz="0" w:space="0" w:color="auto"/>
            <w:right w:val="none" w:sz="0" w:space="0" w:color="auto"/>
          </w:divBdr>
        </w:div>
        <w:div w:id="1155223392">
          <w:marLeft w:val="0"/>
          <w:marRight w:val="0"/>
          <w:marTop w:val="0"/>
          <w:marBottom w:val="0"/>
          <w:divBdr>
            <w:top w:val="none" w:sz="0" w:space="0" w:color="auto"/>
            <w:left w:val="none" w:sz="0" w:space="0" w:color="auto"/>
            <w:bottom w:val="none" w:sz="0" w:space="0" w:color="auto"/>
            <w:right w:val="none" w:sz="0" w:space="0" w:color="auto"/>
          </w:divBdr>
        </w:div>
        <w:div w:id="1098940050">
          <w:marLeft w:val="0"/>
          <w:marRight w:val="0"/>
          <w:marTop w:val="0"/>
          <w:marBottom w:val="0"/>
          <w:divBdr>
            <w:top w:val="none" w:sz="0" w:space="0" w:color="auto"/>
            <w:left w:val="none" w:sz="0" w:space="0" w:color="auto"/>
            <w:bottom w:val="none" w:sz="0" w:space="0" w:color="auto"/>
            <w:right w:val="none" w:sz="0" w:space="0" w:color="auto"/>
          </w:divBdr>
        </w:div>
      </w:divsChild>
    </w:div>
    <w:div w:id="1531645995">
      <w:bodyDiv w:val="1"/>
      <w:marLeft w:val="0"/>
      <w:marRight w:val="0"/>
      <w:marTop w:val="0"/>
      <w:marBottom w:val="0"/>
      <w:divBdr>
        <w:top w:val="none" w:sz="0" w:space="0" w:color="auto"/>
        <w:left w:val="none" w:sz="0" w:space="0" w:color="auto"/>
        <w:bottom w:val="none" w:sz="0" w:space="0" w:color="auto"/>
        <w:right w:val="none" w:sz="0" w:space="0" w:color="auto"/>
      </w:divBdr>
      <w:divsChild>
        <w:div w:id="664866657">
          <w:marLeft w:val="0"/>
          <w:marRight w:val="0"/>
          <w:marTop w:val="0"/>
          <w:marBottom w:val="0"/>
          <w:divBdr>
            <w:top w:val="none" w:sz="0" w:space="0" w:color="auto"/>
            <w:left w:val="none" w:sz="0" w:space="0" w:color="auto"/>
            <w:bottom w:val="none" w:sz="0" w:space="0" w:color="auto"/>
            <w:right w:val="none" w:sz="0" w:space="0" w:color="auto"/>
          </w:divBdr>
        </w:div>
        <w:div w:id="57637319">
          <w:marLeft w:val="0"/>
          <w:marRight w:val="0"/>
          <w:marTop w:val="0"/>
          <w:marBottom w:val="0"/>
          <w:divBdr>
            <w:top w:val="none" w:sz="0" w:space="0" w:color="auto"/>
            <w:left w:val="none" w:sz="0" w:space="0" w:color="auto"/>
            <w:bottom w:val="none" w:sz="0" w:space="0" w:color="auto"/>
            <w:right w:val="none" w:sz="0" w:space="0" w:color="auto"/>
          </w:divBdr>
        </w:div>
        <w:div w:id="1996882024">
          <w:marLeft w:val="0"/>
          <w:marRight w:val="0"/>
          <w:marTop w:val="0"/>
          <w:marBottom w:val="0"/>
          <w:divBdr>
            <w:top w:val="none" w:sz="0" w:space="0" w:color="auto"/>
            <w:left w:val="none" w:sz="0" w:space="0" w:color="auto"/>
            <w:bottom w:val="none" w:sz="0" w:space="0" w:color="auto"/>
            <w:right w:val="none" w:sz="0" w:space="0" w:color="auto"/>
          </w:divBdr>
        </w:div>
        <w:div w:id="337856579">
          <w:marLeft w:val="0"/>
          <w:marRight w:val="0"/>
          <w:marTop w:val="0"/>
          <w:marBottom w:val="0"/>
          <w:divBdr>
            <w:top w:val="none" w:sz="0" w:space="0" w:color="auto"/>
            <w:left w:val="none" w:sz="0" w:space="0" w:color="auto"/>
            <w:bottom w:val="none" w:sz="0" w:space="0" w:color="auto"/>
            <w:right w:val="none" w:sz="0" w:space="0" w:color="auto"/>
          </w:divBdr>
        </w:div>
      </w:divsChild>
    </w:div>
    <w:div w:id="1623461292">
      <w:bodyDiv w:val="1"/>
      <w:marLeft w:val="0"/>
      <w:marRight w:val="0"/>
      <w:marTop w:val="0"/>
      <w:marBottom w:val="0"/>
      <w:divBdr>
        <w:top w:val="none" w:sz="0" w:space="0" w:color="auto"/>
        <w:left w:val="none" w:sz="0" w:space="0" w:color="auto"/>
        <w:bottom w:val="none" w:sz="0" w:space="0" w:color="auto"/>
        <w:right w:val="none" w:sz="0" w:space="0" w:color="auto"/>
      </w:divBdr>
    </w:div>
    <w:div w:id="1635285128">
      <w:bodyDiv w:val="1"/>
      <w:marLeft w:val="0"/>
      <w:marRight w:val="0"/>
      <w:marTop w:val="0"/>
      <w:marBottom w:val="0"/>
      <w:divBdr>
        <w:top w:val="none" w:sz="0" w:space="0" w:color="auto"/>
        <w:left w:val="none" w:sz="0" w:space="0" w:color="auto"/>
        <w:bottom w:val="none" w:sz="0" w:space="0" w:color="auto"/>
        <w:right w:val="none" w:sz="0" w:space="0" w:color="auto"/>
      </w:divBdr>
      <w:divsChild>
        <w:div w:id="580650231">
          <w:marLeft w:val="0"/>
          <w:marRight w:val="0"/>
          <w:marTop w:val="15"/>
          <w:marBottom w:val="0"/>
          <w:divBdr>
            <w:top w:val="single" w:sz="48" w:space="0" w:color="auto"/>
            <w:left w:val="single" w:sz="48" w:space="0" w:color="auto"/>
            <w:bottom w:val="single" w:sz="48" w:space="0" w:color="auto"/>
            <w:right w:val="single" w:sz="48" w:space="0" w:color="auto"/>
          </w:divBdr>
          <w:divsChild>
            <w:div w:id="1688286149">
              <w:marLeft w:val="0"/>
              <w:marRight w:val="0"/>
              <w:marTop w:val="0"/>
              <w:marBottom w:val="0"/>
              <w:divBdr>
                <w:top w:val="none" w:sz="0" w:space="0" w:color="auto"/>
                <w:left w:val="none" w:sz="0" w:space="0" w:color="auto"/>
                <w:bottom w:val="none" w:sz="0" w:space="0" w:color="auto"/>
                <w:right w:val="none" w:sz="0" w:space="0" w:color="auto"/>
              </w:divBdr>
              <w:divsChild>
                <w:div w:id="1453356833">
                  <w:marLeft w:val="0"/>
                  <w:marRight w:val="0"/>
                  <w:marTop w:val="0"/>
                  <w:marBottom w:val="0"/>
                  <w:divBdr>
                    <w:top w:val="none" w:sz="0" w:space="0" w:color="auto"/>
                    <w:left w:val="none" w:sz="0" w:space="0" w:color="auto"/>
                    <w:bottom w:val="none" w:sz="0" w:space="0" w:color="auto"/>
                    <w:right w:val="none" w:sz="0" w:space="0" w:color="auto"/>
                  </w:divBdr>
                </w:div>
                <w:div w:id="1748457926">
                  <w:marLeft w:val="0"/>
                  <w:marRight w:val="0"/>
                  <w:marTop w:val="0"/>
                  <w:marBottom w:val="0"/>
                  <w:divBdr>
                    <w:top w:val="none" w:sz="0" w:space="0" w:color="auto"/>
                    <w:left w:val="none" w:sz="0" w:space="0" w:color="auto"/>
                    <w:bottom w:val="none" w:sz="0" w:space="0" w:color="auto"/>
                    <w:right w:val="none" w:sz="0" w:space="0" w:color="auto"/>
                  </w:divBdr>
                </w:div>
                <w:div w:id="814878154">
                  <w:marLeft w:val="0"/>
                  <w:marRight w:val="0"/>
                  <w:marTop w:val="0"/>
                  <w:marBottom w:val="0"/>
                  <w:divBdr>
                    <w:top w:val="none" w:sz="0" w:space="0" w:color="auto"/>
                    <w:left w:val="none" w:sz="0" w:space="0" w:color="auto"/>
                    <w:bottom w:val="none" w:sz="0" w:space="0" w:color="auto"/>
                    <w:right w:val="none" w:sz="0" w:space="0" w:color="auto"/>
                  </w:divBdr>
                </w:div>
                <w:div w:id="426996613">
                  <w:marLeft w:val="0"/>
                  <w:marRight w:val="0"/>
                  <w:marTop w:val="0"/>
                  <w:marBottom w:val="0"/>
                  <w:divBdr>
                    <w:top w:val="none" w:sz="0" w:space="0" w:color="auto"/>
                    <w:left w:val="none" w:sz="0" w:space="0" w:color="auto"/>
                    <w:bottom w:val="none" w:sz="0" w:space="0" w:color="auto"/>
                    <w:right w:val="none" w:sz="0" w:space="0" w:color="auto"/>
                  </w:divBdr>
                </w:div>
                <w:div w:id="1823081673">
                  <w:marLeft w:val="0"/>
                  <w:marRight w:val="0"/>
                  <w:marTop w:val="0"/>
                  <w:marBottom w:val="0"/>
                  <w:divBdr>
                    <w:top w:val="none" w:sz="0" w:space="0" w:color="auto"/>
                    <w:left w:val="none" w:sz="0" w:space="0" w:color="auto"/>
                    <w:bottom w:val="none" w:sz="0" w:space="0" w:color="auto"/>
                    <w:right w:val="none" w:sz="0" w:space="0" w:color="auto"/>
                  </w:divBdr>
                </w:div>
                <w:div w:id="315960577">
                  <w:marLeft w:val="0"/>
                  <w:marRight w:val="0"/>
                  <w:marTop w:val="0"/>
                  <w:marBottom w:val="0"/>
                  <w:divBdr>
                    <w:top w:val="none" w:sz="0" w:space="0" w:color="auto"/>
                    <w:left w:val="none" w:sz="0" w:space="0" w:color="auto"/>
                    <w:bottom w:val="none" w:sz="0" w:space="0" w:color="auto"/>
                    <w:right w:val="none" w:sz="0" w:space="0" w:color="auto"/>
                  </w:divBdr>
                </w:div>
                <w:div w:id="567110984">
                  <w:marLeft w:val="0"/>
                  <w:marRight w:val="0"/>
                  <w:marTop w:val="0"/>
                  <w:marBottom w:val="0"/>
                  <w:divBdr>
                    <w:top w:val="none" w:sz="0" w:space="0" w:color="auto"/>
                    <w:left w:val="none" w:sz="0" w:space="0" w:color="auto"/>
                    <w:bottom w:val="none" w:sz="0" w:space="0" w:color="auto"/>
                    <w:right w:val="none" w:sz="0" w:space="0" w:color="auto"/>
                  </w:divBdr>
                </w:div>
                <w:div w:id="428041248">
                  <w:marLeft w:val="0"/>
                  <w:marRight w:val="0"/>
                  <w:marTop w:val="0"/>
                  <w:marBottom w:val="0"/>
                  <w:divBdr>
                    <w:top w:val="none" w:sz="0" w:space="0" w:color="auto"/>
                    <w:left w:val="none" w:sz="0" w:space="0" w:color="auto"/>
                    <w:bottom w:val="none" w:sz="0" w:space="0" w:color="auto"/>
                    <w:right w:val="none" w:sz="0" w:space="0" w:color="auto"/>
                  </w:divBdr>
                </w:div>
                <w:div w:id="1032220360">
                  <w:marLeft w:val="0"/>
                  <w:marRight w:val="0"/>
                  <w:marTop w:val="0"/>
                  <w:marBottom w:val="0"/>
                  <w:divBdr>
                    <w:top w:val="none" w:sz="0" w:space="0" w:color="auto"/>
                    <w:left w:val="none" w:sz="0" w:space="0" w:color="auto"/>
                    <w:bottom w:val="none" w:sz="0" w:space="0" w:color="auto"/>
                    <w:right w:val="none" w:sz="0" w:space="0" w:color="auto"/>
                  </w:divBdr>
                </w:div>
                <w:div w:id="481507178">
                  <w:marLeft w:val="0"/>
                  <w:marRight w:val="0"/>
                  <w:marTop w:val="0"/>
                  <w:marBottom w:val="0"/>
                  <w:divBdr>
                    <w:top w:val="none" w:sz="0" w:space="0" w:color="auto"/>
                    <w:left w:val="none" w:sz="0" w:space="0" w:color="auto"/>
                    <w:bottom w:val="none" w:sz="0" w:space="0" w:color="auto"/>
                    <w:right w:val="none" w:sz="0" w:space="0" w:color="auto"/>
                  </w:divBdr>
                </w:div>
                <w:div w:id="118885943">
                  <w:marLeft w:val="0"/>
                  <w:marRight w:val="0"/>
                  <w:marTop w:val="0"/>
                  <w:marBottom w:val="0"/>
                  <w:divBdr>
                    <w:top w:val="none" w:sz="0" w:space="0" w:color="auto"/>
                    <w:left w:val="none" w:sz="0" w:space="0" w:color="auto"/>
                    <w:bottom w:val="none" w:sz="0" w:space="0" w:color="auto"/>
                    <w:right w:val="none" w:sz="0" w:space="0" w:color="auto"/>
                  </w:divBdr>
                </w:div>
                <w:div w:id="1858736077">
                  <w:marLeft w:val="0"/>
                  <w:marRight w:val="0"/>
                  <w:marTop w:val="0"/>
                  <w:marBottom w:val="0"/>
                  <w:divBdr>
                    <w:top w:val="none" w:sz="0" w:space="0" w:color="auto"/>
                    <w:left w:val="none" w:sz="0" w:space="0" w:color="auto"/>
                    <w:bottom w:val="none" w:sz="0" w:space="0" w:color="auto"/>
                    <w:right w:val="none" w:sz="0" w:space="0" w:color="auto"/>
                  </w:divBdr>
                </w:div>
                <w:div w:id="808983420">
                  <w:marLeft w:val="0"/>
                  <w:marRight w:val="0"/>
                  <w:marTop w:val="0"/>
                  <w:marBottom w:val="0"/>
                  <w:divBdr>
                    <w:top w:val="none" w:sz="0" w:space="0" w:color="auto"/>
                    <w:left w:val="none" w:sz="0" w:space="0" w:color="auto"/>
                    <w:bottom w:val="none" w:sz="0" w:space="0" w:color="auto"/>
                    <w:right w:val="none" w:sz="0" w:space="0" w:color="auto"/>
                  </w:divBdr>
                </w:div>
                <w:div w:id="25065808">
                  <w:marLeft w:val="0"/>
                  <w:marRight w:val="0"/>
                  <w:marTop w:val="0"/>
                  <w:marBottom w:val="0"/>
                  <w:divBdr>
                    <w:top w:val="none" w:sz="0" w:space="0" w:color="auto"/>
                    <w:left w:val="none" w:sz="0" w:space="0" w:color="auto"/>
                    <w:bottom w:val="none" w:sz="0" w:space="0" w:color="auto"/>
                    <w:right w:val="none" w:sz="0" w:space="0" w:color="auto"/>
                  </w:divBdr>
                </w:div>
                <w:div w:id="806244588">
                  <w:marLeft w:val="0"/>
                  <w:marRight w:val="0"/>
                  <w:marTop w:val="0"/>
                  <w:marBottom w:val="0"/>
                  <w:divBdr>
                    <w:top w:val="none" w:sz="0" w:space="0" w:color="auto"/>
                    <w:left w:val="none" w:sz="0" w:space="0" w:color="auto"/>
                    <w:bottom w:val="none" w:sz="0" w:space="0" w:color="auto"/>
                    <w:right w:val="none" w:sz="0" w:space="0" w:color="auto"/>
                  </w:divBdr>
                </w:div>
                <w:div w:id="221525766">
                  <w:marLeft w:val="0"/>
                  <w:marRight w:val="0"/>
                  <w:marTop w:val="0"/>
                  <w:marBottom w:val="0"/>
                  <w:divBdr>
                    <w:top w:val="none" w:sz="0" w:space="0" w:color="auto"/>
                    <w:left w:val="none" w:sz="0" w:space="0" w:color="auto"/>
                    <w:bottom w:val="none" w:sz="0" w:space="0" w:color="auto"/>
                    <w:right w:val="none" w:sz="0" w:space="0" w:color="auto"/>
                  </w:divBdr>
                </w:div>
                <w:div w:id="1957833873">
                  <w:marLeft w:val="0"/>
                  <w:marRight w:val="0"/>
                  <w:marTop w:val="0"/>
                  <w:marBottom w:val="0"/>
                  <w:divBdr>
                    <w:top w:val="none" w:sz="0" w:space="0" w:color="auto"/>
                    <w:left w:val="none" w:sz="0" w:space="0" w:color="auto"/>
                    <w:bottom w:val="none" w:sz="0" w:space="0" w:color="auto"/>
                    <w:right w:val="none" w:sz="0" w:space="0" w:color="auto"/>
                  </w:divBdr>
                </w:div>
                <w:div w:id="1541671883">
                  <w:marLeft w:val="0"/>
                  <w:marRight w:val="0"/>
                  <w:marTop w:val="0"/>
                  <w:marBottom w:val="0"/>
                  <w:divBdr>
                    <w:top w:val="none" w:sz="0" w:space="0" w:color="auto"/>
                    <w:left w:val="none" w:sz="0" w:space="0" w:color="auto"/>
                    <w:bottom w:val="none" w:sz="0" w:space="0" w:color="auto"/>
                    <w:right w:val="none" w:sz="0" w:space="0" w:color="auto"/>
                  </w:divBdr>
                </w:div>
                <w:div w:id="2318707">
                  <w:marLeft w:val="0"/>
                  <w:marRight w:val="0"/>
                  <w:marTop w:val="0"/>
                  <w:marBottom w:val="0"/>
                  <w:divBdr>
                    <w:top w:val="none" w:sz="0" w:space="0" w:color="auto"/>
                    <w:left w:val="none" w:sz="0" w:space="0" w:color="auto"/>
                    <w:bottom w:val="none" w:sz="0" w:space="0" w:color="auto"/>
                    <w:right w:val="none" w:sz="0" w:space="0" w:color="auto"/>
                  </w:divBdr>
                </w:div>
                <w:div w:id="805270907">
                  <w:marLeft w:val="0"/>
                  <w:marRight w:val="0"/>
                  <w:marTop w:val="0"/>
                  <w:marBottom w:val="0"/>
                  <w:divBdr>
                    <w:top w:val="none" w:sz="0" w:space="0" w:color="auto"/>
                    <w:left w:val="none" w:sz="0" w:space="0" w:color="auto"/>
                    <w:bottom w:val="none" w:sz="0" w:space="0" w:color="auto"/>
                    <w:right w:val="none" w:sz="0" w:space="0" w:color="auto"/>
                  </w:divBdr>
                </w:div>
                <w:div w:id="187374483">
                  <w:marLeft w:val="0"/>
                  <w:marRight w:val="0"/>
                  <w:marTop w:val="0"/>
                  <w:marBottom w:val="0"/>
                  <w:divBdr>
                    <w:top w:val="none" w:sz="0" w:space="0" w:color="auto"/>
                    <w:left w:val="none" w:sz="0" w:space="0" w:color="auto"/>
                    <w:bottom w:val="none" w:sz="0" w:space="0" w:color="auto"/>
                    <w:right w:val="none" w:sz="0" w:space="0" w:color="auto"/>
                  </w:divBdr>
                </w:div>
                <w:div w:id="14607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7937">
          <w:marLeft w:val="0"/>
          <w:marRight w:val="0"/>
          <w:marTop w:val="15"/>
          <w:marBottom w:val="0"/>
          <w:divBdr>
            <w:top w:val="single" w:sz="48" w:space="0" w:color="auto"/>
            <w:left w:val="single" w:sz="48" w:space="0" w:color="auto"/>
            <w:bottom w:val="single" w:sz="48" w:space="0" w:color="auto"/>
            <w:right w:val="single" w:sz="48" w:space="0" w:color="auto"/>
          </w:divBdr>
          <w:divsChild>
            <w:div w:id="1239171589">
              <w:marLeft w:val="0"/>
              <w:marRight w:val="0"/>
              <w:marTop w:val="0"/>
              <w:marBottom w:val="0"/>
              <w:divBdr>
                <w:top w:val="none" w:sz="0" w:space="0" w:color="auto"/>
                <w:left w:val="none" w:sz="0" w:space="0" w:color="auto"/>
                <w:bottom w:val="none" w:sz="0" w:space="0" w:color="auto"/>
                <w:right w:val="none" w:sz="0" w:space="0" w:color="auto"/>
              </w:divBdr>
              <w:divsChild>
                <w:div w:id="211115164">
                  <w:marLeft w:val="0"/>
                  <w:marRight w:val="0"/>
                  <w:marTop w:val="0"/>
                  <w:marBottom w:val="0"/>
                  <w:divBdr>
                    <w:top w:val="none" w:sz="0" w:space="0" w:color="auto"/>
                    <w:left w:val="none" w:sz="0" w:space="0" w:color="auto"/>
                    <w:bottom w:val="none" w:sz="0" w:space="0" w:color="auto"/>
                    <w:right w:val="none" w:sz="0" w:space="0" w:color="auto"/>
                  </w:divBdr>
                </w:div>
                <w:div w:id="1970697536">
                  <w:marLeft w:val="0"/>
                  <w:marRight w:val="0"/>
                  <w:marTop w:val="0"/>
                  <w:marBottom w:val="0"/>
                  <w:divBdr>
                    <w:top w:val="none" w:sz="0" w:space="0" w:color="auto"/>
                    <w:left w:val="none" w:sz="0" w:space="0" w:color="auto"/>
                    <w:bottom w:val="none" w:sz="0" w:space="0" w:color="auto"/>
                    <w:right w:val="none" w:sz="0" w:space="0" w:color="auto"/>
                  </w:divBdr>
                </w:div>
                <w:div w:id="1187408321">
                  <w:marLeft w:val="0"/>
                  <w:marRight w:val="0"/>
                  <w:marTop w:val="0"/>
                  <w:marBottom w:val="0"/>
                  <w:divBdr>
                    <w:top w:val="none" w:sz="0" w:space="0" w:color="auto"/>
                    <w:left w:val="none" w:sz="0" w:space="0" w:color="auto"/>
                    <w:bottom w:val="none" w:sz="0" w:space="0" w:color="auto"/>
                    <w:right w:val="none" w:sz="0" w:space="0" w:color="auto"/>
                  </w:divBdr>
                </w:div>
                <w:div w:id="678002489">
                  <w:marLeft w:val="0"/>
                  <w:marRight w:val="0"/>
                  <w:marTop w:val="0"/>
                  <w:marBottom w:val="0"/>
                  <w:divBdr>
                    <w:top w:val="none" w:sz="0" w:space="0" w:color="auto"/>
                    <w:left w:val="none" w:sz="0" w:space="0" w:color="auto"/>
                    <w:bottom w:val="none" w:sz="0" w:space="0" w:color="auto"/>
                    <w:right w:val="none" w:sz="0" w:space="0" w:color="auto"/>
                  </w:divBdr>
                </w:div>
                <w:div w:id="1689403140">
                  <w:marLeft w:val="0"/>
                  <w:marRight w:val="0"/>
                  <w:marTop w:val="0"/>
                  <w:marBottom w:val="0"/>
                  <w:divBdr>
                    <w:top w:val="none" w:sz="0" w:space="0" w:color="auto"/>
                    <w:left w:val="none" w:sz="0" w:space="0" w:color="auto"/>
                    <w:bottom w:val="none" w:sz="0" w:space="0" w:color="auto"/>
                    <w:right w:val="none" w:sz="0" w:space="0" w:color="auto"/>
                  </w:divBdr>
                </w:div>
                <w:div w:id="607812548">
                  <w:marLeft w:val="0"/>
                  <w:marRight w:val="0"/>
                  <w:marTop w:val="0"/>
                  <w:marBottom w:val="0"/>
                  <w:divBdr>
                    <w:top w:val="none" w:sz="0" w:space="0" w:color="auto"/>
                    <w:left w:val="none" w:sz="0" w:space="0" w:color="auto"/>
                    <w:bottom w:val="none" w:sz="0" w:space="0" w:color="auto"/>
                    <w:right w:val="none" w:sz="0" w:space="0" w:color="auto"/>
                  </w:divBdr>
                </w:div>
                <w:div w:id="12888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23449">
      <w:bodyDiv w:val="1"/>
      <w:marLeft w:val="0"/>
      <w:marRight w:val="0"/>
      <w:marTop w:val="0"/>
      <w:marBottom w:val="0"/>
      <w:divBdr>
        <w:top w:val="none" w:sz="0" w:space="0" w:color="auto"/>
        <w:left w:val="none" w:sz="0" w:space="0" w:color="auto"/>
        <w:bottom w:val="none" w:sz="0" w:space="0" w:color="auto"/>
        <w:right w:val="none" w:sz="0" w:space="0" w:color="auto"/>
      </w:divBdr>
    </w:div>
    <w:div w:id="1703434358">
      <w:bodyDiv w:val="1"/>
      <w:marLeft w:val="0"/>
      <w:marRight w:val="0"/>
      <w:marTop w:val="0"/>
      <w:marBottom w:val="0"/>
      <w:divBdr>
        <w:top w:val="none" w:sz="0" w:space="0" w:color="auto"/>
        <w:left w:val="none" w:sz="0" w:space="0" w:color="auto"/>
        <w:bottom w:val="none" w:sz="0" w:space="0" w:color="auto"/>
        <w:right w:val="none" w:sz="0" w:space="0" w:color="auto"/>
      </w:divBdr>
      <w:divsChild>
        <w:div w:id="144782520">
          <w:marLeft w:val="0"/>
          <w:marRight w:val="0"/>
          <w:marTop w:val="0"/>
          <w:marBottom w:val="0"/>
          <w:divBdr>
            <w:top w:val="none" w:sz="0" w:space="0" w:color="auto"/>
            <w:left w:val="none" w:sz="0" w:space="0" w:color="auto"/>
            <w:bottom w:val="none" w:sz="0" w:space="0" w:color="auto"/>
            <w:right w:val="none" w:sz="0" w:space="0" w:color="auto"/>
          </w:divBdr>
        </w:div>
        <w:div w:id="424418403">
          <w:marLeft w:val="0"/>
          <w:marRight w:val="0"/>
          <w:marTop w:val="0"/>
          <w:marBottom w:val="0"/>
          <w:divBdr>
            <w:top w:val="none" w:sz="0" w:space="0" w:color="auto"/>
            <w:left w:val="none" w:sz="0" w:space="0" w:color="auto"/>
            <w:bottom w:val="none" w:sz="0" w:space="0" w:color="auto"/>
            <w:right w:val="none" w:sz="0" w:space="0" w:color="auto"/>
          </w:divBdr>
        </w:div>
        <w:div w:id="138765705">
          <w:marLeft w:val="0"/>
          <w:marRight w:val="0"/>
          <w:marTop w:val="0"/>
          <w:marBottom w:val="0"/>
          <w:divBdr>
            <w:top w:val="none" w:sz="0" w:space="0" w:color="auto"/>
            <w:left w:val="none" w:sz="0" w:space="0" w:color="auto"/>
            <w:bottom w:val="none" w:sz="0" w:space="0" w:color="auto"/>
            <w:right w:val="none" w:sz="0" w:space="0" w:color="auto"/>
          </w:divBdr>
        </w:div>
        <w:div w:id="1798982590">
          <w:marLeft w:val="0"/>
          <w:marRight w:val="0"/>
          <w:marTop w:val="0"/>
          <w:marBottom w:val="0"/>
          <w:divBdr>
            <w:top w:val="none" w:sz="0" w:space="0" w:color="auto"/>
            <w:left w:val="none" w:sz="0" w:space="0" w:color="auto"/>
            <w:bottom w:val="none" w:sz="0" w:space="0" w:color="auto"/>
            <w:right w:val="none" w:sz="0" w:space="0" w:color="auto"/>
          </w:divBdr>
        </w:div>
      </w:divsChild>
    </w:div>
    <w:div w:id="1745570994">
      <w:bodyDiv w:val="1"/>
      <w:marLeft w:val="0"/>
      <w:marRight w:val="0"/>
      <w:marTop w:val="0"/>
      <w:marBottom w:val="0"/>
      <w:divBdr>
        <w:top w:val="none" w:sz="0" w:space="0" w:color="auto"/>
        <w:left w:val="none" w:sz="0" w:space="0" w:color="auto"/>
        <w:bottom w:val="none" w:sz="0" w:space="0" w:color="auto"/>
        <w:right w:val="none" w:sz="0" w:space="0" w:color="auto"/>
      </w:divBdr>
    </w:div>
    <w:div w:id="1749038864">
      <w:bodyDiv w:val="1"/>
      <w:marLeft w:val="0"/>
      <w:marRight w:val="0"/>
      <w:marTop w:val="0"/>
      <w:marBottom w:val="0"/>
      <w:divBdr>
        <w:top w:val="none" w:sz="0" w:space="0" w:color="auto"/>
        <w:left w:val="none" w:sz="0" w:space="0" w:color="auto"/>
        <w:bottom w:val="none" w:sz="0" w:space="0" w:color="auto"/>
        <w:right w:val="none" w:sz="0" w:space="0" w:color="auto"/>
      </w:divBdr>
    </w:div>
    <w:div w:id="1825391336">
      <w:bodyDiv w:val="1"/>
      <w:marLeft w:val="0"/>
      <w:marRight w:val="0"/>
      <w:marTop w:val="0"/>
      <w:marBottom w:val="0"/>
      <w:divBdr>
        <w:top w:val="none" w:sz="0" w:space="0" w:color="auto"/>
        <w:left w:val="none" w:sz="0" w:space="0" w:color="auto"/>
        <w:bottom w:val="none" w:sz="0" w:space="0" w:color="auto"/>
        <w:right w:val="none" w:sz="0" w:space="0" w:color="auto"/>
      </w:divBdr>
    </w:div>
    <w:div w:id="1896045031">
      <w:bodyDiv w:val="1"/>
      <w:marLeft w:val="0"/>
      <w:marRight w:val="0"/>
      <w:marTop w:val="0"/>
      <w:marBottom w:val="0"/>
      <w:divBdr>
        <w:top w:val="none" w:sz="0" w:space="0" w:color="auto"/>
        <w:left w:val="none" w:sz="0" w:space="0" w:color="auto"/>
        <w:bottom w:val="none" w:sz="0" w:space="0" w:color="auto"/>
        <w:right w:val="none" w:sz="0" w:space="0" w:color="auto"/>
      </w:divBdr>
      <w:divsChild>
        <w:div w:id="845482983">
          <w:marLeft w:val="0"/>
          <w:marRight w:val="0"/>
          <w:marTop w:val="0"/>
          <w:marBottom w:val="60"/>
          <w:divBdr>
            <w:top w:val="none" w:sz="0" w:space="0" w:color="auto"/>
            <w:left w:val="none" w:sz="0" w:space="0" w:color="auto"/>
            <w:bottom w:val="none" w:sz="0" w:space="0" w:color="auto"/>
            <w:right w:val="none" w:sz="0" w:space="0" w:color="auto"/>
          </w:divBdr>
          <w:divsChild>
            <w:div w:id="30694378">
              <w:marLeft w:val="750"/>
              <w:marRight w:val="0"/>
              <w:marTop w:val="0"/>
              <w:marBottom w:val="0"/>
              <w:divBdr>
                <w:top w:val="none" w:sz="0" w:space="0" w:color="auto"/>
                <w:left w:val="none" w:sz="0" w:space="0" w:color="auto"/>
                <w:bottom w:val="none" w:sz="0" w:space="0" w:color="auto"/>
                <w:right w:val="none" w:sz="0" w:space="0" w:color="auto"/>
              </w:divBdr>
              <w:divsChild>
                <w:div w:id="2074349172">
                  <w:marLeft w:val="0"/>
                  <w:marRight w:val="0"/>
                  <w:marTop w:val="0"/>
                  <w:marBottom w:val="0"/>
                  <w:divBdr>
                    <w:top w:val="none" w:sz="0" w:space="0" w:color="auto"/>
                    <w:left w:val="none" w:sz="0" w:space="0" w:color="auto"/>
                    <w:bottom w:val="none" w:sz="0" w:space="0" w:color="auto"/>
                    <w:right w:val="none" w:sz="0" w:space="0" w:color="auto"/>
                  </w:divBdr>
                  <w:divsChild>
                    <w:div w:id="2116367237">
                      <w:marLeft w:val="0"/>
                      <w:marRight w:val="0"/>
                      <w:marTop w:val="0"/>
                      <w:marBottom w:val="0"/>
                      <w:divBdr>
                        <w:top w:val="none" w:sz="0" w:space="0" w:color="auto"/>
                        <w:left w:val="none" w:sz="0" w:space="0" w:color="auto"/>
                        <w:bottom w:val="none" w:sz="0" w:space="0" w:color="auto"/>
                        <w:right w:val="none" w:sz="0" w:space="0" w:color="auto"/>
                      </w:divBdr>
                      <w:divsChild>
                        <w:div w:id="198129137">
                          <w:marLeft w:val="0"/>
                          <w:marRight w:val="0"/>
                          <w:marTop w:val="0"/>
                          <w:marBottom w:val="0"/>
                          <w:divBdr>
                            <w:top w:val="none" w:sz="0" w:space="0" w:color="auto"/>
                            <w:left w:val="none" w:sz="0" w:space="0" w:color="auto"/>
                            <w:bottom w:val="none" w:sz="0" w:space="0" w:color="auto"/>
                            <w:right w:val="none" w:sz="0" w:space="0" w:color="auto"/>
                          </w:divBdr>
                          <w:divsChild>
                            <w:div w:id="980110672">
                              <w:marLeft w:val="0"/>
                              <w:marRight w:val="0"/>
                              <w:marTop w:val="0"/>
                              <w:marBottom w:val="0"/>
                              <w:divBdr>
                                <w:top w:val="none" w:sz="0" w:space="0" w:color="auto"/>
                                <w:left w:val="none" w:sz="0" w:space="0" w:color="auto"/>
                                <w:bottom w:val="none" w:sz="0" w:space="0" w:color="auto"/>
                                <w:right w:val="none" w:sz="0" w:space="0" w:color="auto"/>
                              </w:divBdr>
                              <w:divsChild>
                                <w:div w:id="1328364082">
                                  <w:marLeft w:val="0"/>
                                  <w:marRight w:val="0"/>
                                  <w:marTop w:val="0"/>
                                  <w:marBottom w:val="0"/>
                                  <w:divBdr>
                                    <w:top w:val="none" w:sz="0" w:space="0" w:color="auto"/>
                                    <w:left w:val="none" w:sz="0" w:space="0" w:color="auto"/>
                                    <w:bottom w:val="none" w:sz="0" w:space="0" w:color="auto"/>
                                    <w:right w:val="none" w:sz="0" w:space="0" w:color="auto"/>
                                  </w:divBdr>
                                  <w:divsChild>
                                    <w:div w:id="440494113">
                                      <w:marLeft w:val="0"/>
                                      <w:marRight w:val="0"/>
                                      <w:marTop w:val="0"/>
                                      <w:marBottom w:val="0"/>
                                      <w:divBdr>
                                        <w:top w:val="none" w:sz="0" w:space="0" w:color="auto"/>
                                        <w:left w:val="none" w:sz="0" w:space="0" w:color="auto"/>
                                        <w:bottom w:val="none" w:sz="0" w:space="0" w:color="auto"/>
                                        <w:right w:val="none" w:sz="0" w:space="0" w:color="auto"/>
                                      </w:divBdr>
                                      <w:divsChild>
                                        <w:div w:id="1620256758">
                                          <w:marLeft w:val="0"/>
                                          <w:marRight w:val="0"/>
                                          <w:marTop w:val="0"/>
                                          <w:marBottom w:val="0"/>
                                          <w:divBdr>
                                            <w:top w:val="none" w:sz="0" w:space="0" w:color="auto"/>
                                            <w:left w:val="none" w:sz="0" w:space="0" w:color="auto"/>
                                            <w:bottom w:val="none" w:sz="0" w:space="0" w:color="auto"/>
                                            <w:right w:val="none" w:sz="0" w:space="0" w:color="auto"/>
                                          </w:divBdr>
                                          <w:divsChild>
                                            <w:div w:id="86654616">
                                              <w:marLeft w:val="0"/>
                                              <w:marRight w:val="0"/>
                                              <w:marTop w:val="0"/>
                                              <w:marBottom w:val="0"/>
                                              <w:divBdr>
                                                <w:top w:val="none" w:sz="0" w:space="0" w:color="auto"/>
                                                <w:left w:val="none" w:sz="0" w:space="0" w:color="auto"/>
                                                <w:bottom w:val="none" w:sz="0" w:space="0" w:color="auto"/>
                                                <w:right w:val="none" w:sz="0" w:space="0" w:color="auto"/>
                                              </w:divBdr>
                                              <w:divsChild>
                                                <w:div w:id="884636807">
                                                  <w:marLeft w:val="0"/>
                                                  <w:marRight w:val="0"/>
                                                  <w:marTop w:val="0"/>
                                                  <w:marBottom w:val="0"/>
                                                  <w:divBdr>
                                                    <w:top w:val="none" w:sz="0" w:space="0" w:color="auto"/>
                                                    <w:left w:val="none" w:sz="0" w:space="0" w:color="auto"/>
                                                    <w:bottom w:val="none" w:sz="0" w:space="0" w:color="auto"/>
                                                    <w:right w:val="none" w:sz="0" w:space="0" w:color="auto"/>
                                                  </w:divBdr>
                                                  <w:divsChild>
                                                    <w:div w:id="12316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5450887">
          <w:marLeft w:val="0"/>
          <w:marRight w:val="0"/>
          <w:marTop w:val="0"/>
          <w:marBottom w:val="120"/>
          <w:divBdr>
            <w:top w:val="none" w:sz="0" w:space="0" w:color="auto"/>
            <w:left w:val="none" w:sz="0" w:space="0" w:color="auto"/>
            <w:bottom w:val="none" w:sz="0" w:space="0" w:color="auto"/>
            <w:right w:val="none" w:sz="0" w:space="0" w:color="auto"/>
          </w:divBdr>
          <w:divsChild>
            <w:div w:id="1195575726">
              <w:marLeft w:val="750"/>
              <w:marRight w:val="0"/>
              <w:marTop w:val="0"/>
              <w:marBottom w:val="0"/>
              <w:divBdr>
                <w:top w:val="none" w:sz="0" w:space="0" w:color="auto"/>
                <w:left w:val="none" w:sz="0" w:space="0" w:color="auto"/>
                <w:bottom w:val="none" w:sz="0" w:space="0" w:color="auto"/>
                <w:right w:val="none" w:sz="0" w:space="0" w:color="auto"/>
              </w:divBdr>
              <w:divsChild>
                <w:div w:id="1858814829">
                  <w:marLeft w:val="0"/>
                  <w:marRight w:val="0"/>
                  <w:marTop w:val="0"/>
                  <w:marBottom w:val="0"/>
                  <w:divBdr>
                    <w:top w:val="none" w:sz="0" w:space="0" w:color="auto"/>
                    <w:left w:val="none" w:sz="0" w:space="0" w:color="auto"/>
                    <w:bottom w:val="none" w:sz="0" w:space="0" w:color="auto"/>
                    <w:right w:val="none" w:sz="0" w:space="0" w:color="auto"/>
                  </w:divBdr>
                  <w:divsChild>
                    <w:div w:id="1099106047">
                      <w:marLeft w:val="0"/>
                      <w:marRight w:val="0"/>
                      <w:marTop w:val="0"/>
                      <w:marBottom w:val="0"/>
                      <w:divBdr>
                        <w:top w:val="none" w:sz="0" w:space="0" w:color="auto"/>
                        <w:left w:val="none" w:sz="0" w:space="0" w:color="auto"/>
                        <w:bottom w:val="none" w:sz="0" w:space="0" w:color="auto"/>
                        <w:right w:val="none" w:sz="0" w:space="0" w:color="auto"/>
                      </w:divBdr>
                      <w:divsChild>
                        <w:div w:id="1961522483">
                          <w:marLeft w:val="0"/>
                          <w:marRight w:val="0"/>
                          <w:marTop w:val="0"/>
                          <w:marBottom w:val="0"/>
                          <w:divBdr>
                            <w:top w:val="none" w:sz="0" w:space="0" w:color="auto"/>
                            <w:left w:val="none" w:sz="0" w:space="0" w:color="auto"/>
                            <w:bottom w:val="none" w:sz="0" w:space="0" w:color="auto"/>
                            <w:right w:val="none" w:sz="0" w:space="0" w:color="auto"/>
                          </w:divBdr>
                          <w:divsChild>
                            <w:div w:id="1611476137">
                              <w:marLeft w:val="0"/>
                              <w:marRight w:val="0"/>
                              <w:marTop w:val="0"/>
                              <w:marBottom w:val="0"/>
                              <w:divBdr>
                                <w:top w:val="none" w:sz="0" w:space="0" w:color="auto"/>
                                <w:left w:val="none" w:sz="0" w:space="0" w:color="auto"/>
                                <w:bottom w:val="none" w:sz="0" w:space="0" w:color="auto"/>
                                <w:right w:val="none" w:sz="0" w:space="0" w:color="auto"/>
                              </w:divBdr>
                              <w:divsChild>
                                <w:div w:id="547841284">
                                  <w:marLeft w:val="0"/>
                                  <w:marRight w:val="0"/>
                                  <w:marTop w:val="0"/>
                                  <w:marBottom w:val="0"/>
                                  <w:divBdr>
                                    <w:top w:val="none" w:sz="0" w:space="0" w:color="auto"/>
                                    <w:left w:val="none" w:sz="0" w:space="0" w:color="auto"/>
                                    <w:bottom w:val="none" w:sz="0" w:space="0" w:color="auto"/>
                                    <w:right w:val="none" w:sz="0" w:space="0" w:color="auto"/>
                                  </w:divBdr>
                                  <w:divsChild>
                                    <w:div w:id="1576865313">
                                      <w:marLeft w:val="0"/>
                                      <w:marRight w:val="0"/>
                                      <w:marTop w:val="0"/>
                                      <w:marBottom w:val="0"/>
                                      <w:divBdr>
                                        <w:top w:val="none" w:sz="0" w:space="0" w:color="auto"/>
                                        <w:left w:val="none" w:sz="0" w:space="0" w:color="auto"/>
                                        <w:bottom w:val="none" w:sz="0" w:space="0" w:color="auto"/>
                                        <w:right w:val="none" w:sz="0" w:space="0" w:color="auto"/>
                                      </w:divBdr>
                                      <w:divsChild>
                                        <w:div w:id="456602189">
                                          <w:marLeft w:val="0"/>
                                          <w:marRight w:val="0"/>
                                          <w:marTop w:val="0"/>
                                          <w:marBottom w:val="0"/>
                                          <w:divBdr>
                                            <w:top w:val="none" w:sz="0" w:space="0" w:color="auto"/>
                                            <w:left w:val="none" w:sz="0" w:space="0" w:color="auto"/>
                                            <w:bottom w:val="none" w:sz="0" w:space="0" w:color="auto"/>
                                            <w:right w:val="none" w:sz="0" w:space="0" w:color="auto"/>
                                          </w:divBdr>
                                          <w:divsChild>
                                            <w:div w:id="1896433206">
                                              <w:marLeft w:val="0"/>
                                              <w:marRight w:val="0"/>
                                              <w:marTop w:val="0"/>
                                              <w:marBottom w:val="0"/>
                                              <w:divBdr>
                                                <w:top w:val="none" w:sz="0" w:space="0" w:color="auto"/>
                                                <w:left w:val="none" w:sz="0" w:space="0" w:color="auto"/>
                                                <w:bottom w:val="none" w:sz="0" w:space="0" w:color="auto"/>
                                                <w:right w:val="none" w:sz="0" w:space="0" w:color="auto"/>
                                              </w:divBdr>
                                              <w:divsChild>
                                                <w:div w:id="26488384">
                                                  <w:marLeft w:val="0"/>
                                                  <w:marRight w:val="0"/>
                                                  <w:marTop w:val="0"/>
                                                  <w:marBottom w:val="0"/>
                                                  <w:divBdr>
                                                    <w:top w:val="none" w:sz="0" w:space="0" w:color="auto"/>
                                                    <w:left w:val="none" w:sz="0" w:space="0" w:color="auto"/>
                                                    <w:bottom w:val="none" w:sz="0" w:space="0" w:color="auto"/>
                                                    <w:right w:val="none" w:sz="0" w:space="0" w:color="auto"/>
                                                  </w:divBdr>
                                                  <w:divsChild>
                                                    <w:div w:id="67091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1836812">
      <w:bodyDiv w:val="1"/>
      <w:marLeft w:val="0"/>
      <w:marRight w:val="0"/>
      <w:marTop w:val="0"/>
      <w:marBottom w:val="0"/>
      <w:divBdr>
        <w:top w:val="none" w:sz="0" w:space="0" w:color="auto"/>
        <w:left w:val="none" w:sz="0" w:space="0" w:color="auto"/>
        <w:bottom w:val="none" w:sz="0" w:space="0" w:color="auto"/>
        <w:right w:val="none" w:sz="0" w:space="0" w:color="auto"/>
      </w:divBdr>
    </w:div>
    <w:div w:id="2005086636">
      <w:bodyDiv w:val="1"/>
      <w:marLeft w:val="0"/>
      <w:marRight w:val="0"/>
      <w:marTop w:val="0"/>
      <w:marBottom w:val="0"/>
      <w:divBdr>
        <w:top w:val="none" w:sz="0" w:space="0" w:color="auto"/>
        <w:left w:val="none" w:sz="0" w:space="0" w:color="auto"/>
        <w:bottom w:val="none" w:sz="0" w:space="0" w:color="auto"/>
        <w:right w:val="none" w:sz="0" w:space="0" w:color="auto"/>
      </w:divBdr>
    </w:div>
    <w:div w:id="2081781474">
      <w:bodyDiv w:val="1"/>
      <w:marLeft w:val="0"/>
      <w:marRight w:val="0"/>
      <w:marTop w:val="0"/>
      <w:marBottom w:val="0"/>
      <w:divBdr>
        <w:top w:val="none" w:sz="0" w:space="0" w:color="auto"/>
        <w:left w:val="none" w:sz="0" w:space="0" w:color="auto"/>
        <w:bottom w:val="none" w:sz="0" w:space="0" w:color="auto"/>
        <w:right w:val="none" w:sz="0" w:space="0" w:color="auto"/>
      </w:divBdr>
      <w:divsChild>
        <w:div w:id="1269853539">
          <w:marLeft w:val="0"/>
          <w:marRight w:val="0"/>
          <w:marTop w:val="0"/>
          <w:marBottom w:val="60"/>
          <w:divBdr>
            <w:top w:val="none" w:sz="0" w:space="0" w:color="auto"/>
            <w:left w:val="none" w:sz="0" w:space="0" w:color="auto"/>
            <w:bottom w:val="none" w:sz="0" w:space="0" w:color="auto"/>
            <w:right w:val="none" w:sz="0" w:space="0" w:color="auto"/>
          </w:divBdr>
          <w:divsChild>
            <w:div w:id="505944171">
              <w:marLeft w:val="750"/>
              <w:marRight w:val="0"/>
              <w:marTop w:val="0"/>
              <w:marBottom w:val="0"/>
              <w:divBdr>
                <w:top w:val="none" w:sz="0" w:space="0" w:color="auto"/>
                <w:left w:val="none" w:sz="0" w:space="0" w:color="auto"/>
                <w:bottom w:val="none" w:sz="0" w:space="0" w:color="auto"/>
                <w:right w:val="none" w:sz="0" w:space="0" w:color="auto"/>
              </w:divBdr>
              <w:divsChild>
                <w:div w:id="1981029976">
                  <w:marLeft w:val="0"/>
                  <w:marRight w:val="0"/>
                  <w:marTop w:val="0"/>
                  <w:marBottom w:val="0"/>
                  <w:divBdr>
                    <w:top w:val="none" w:sz="0" w:space="0" w:color="auto"/>
                    <w:left w:val="none" w:sz="0" w:space="0" w:color="auto"/>
                    <w:bottom w:val="none" w:sz="0" w:space="0" w:color="auto"/>
                    <w:right w:val="none" w:sz="0" w:space="0" w:color="auto"/>
                  </w:divBdr>
                  <w:divsChild>
                    <w:div w:id="1343777112">
                      <w:marLeft w:val="0"/>
                      <w:marRight w:val="0"/>
                      <w:marTop w:val="0"/>
                      <w:marBottom w:val="0"/>
                      <w:divBdr>
                        <w:top w:val="none" w:sz="0" w:space="0" w:color="auto"/>
                        <w:left w:val="none" w:sz="0" w:space="0" w:color="auto"/>
                        <w:bottom w:val="none" w:sz="0" w:space="0" w:color="auto"/>
                        <w:right w:val="none" w:sz="0" w:space="0" w:color="auto"/>
                      </w:divBdr>
                      <w:divsChild>
                        <w:div w:id="1488550552">
                          <w:marLeft w:val="0"/>
                          <w:marRight w:val="0"/>
                          <w:marTop w:val="0"/>
                          <w:marBottom w:val="0"/>
                          <w:divBdr>
                            <w:top w:val="none" w:sz="0" w:space="0" w:color="auto"/>
                            <w:left w:val="none" w:sz="0" w:space="0" w:color="auto"/>
                            <w:bottom w:val="none" w:sz="0" w:space="0" w:color="auto"/>
                            <w:right w:val="none" w:sz="0" w:space="0" w:color="auto"/>
                          </w:divBdr>
                          <w:divsChild>
                            <w:div w:id="1118450140">
                              <w:marLeft w:val="0"/>
                              <w:marRight w:val="0"/>
                              <w:marTop w:val="0"/>
                              <w:marBottom w:val="0"/>
                              <w:divBdr>
                                <w:top w:val="none" w:sz="0" w:space="0" w:color="auto"/>
                                <w:left w:val="none" w:sz="0" w:space="0" w:color="auto"/>
                                <w:bottom w:val="none" w:sz="0" w:space="0" w:color="auto"/>
                                <w:right w:val="none" w:sz="0" w:space="0" w:color="auto"/>
                              </w:divBdr>
                              <w:divsChild>
                                <w:div w:id="787041657">
                                  <w:marLeft w:val="0"/>
                                  <w:marRight w:val="0"/>
                                  <w:marTop w:val="0"/>
                                  <w:marBottom w:val="0"/>
                                  <w:divBdr>
                                    <w:top w:val="none" w:sz="0" w:space="0" w:color="auto"/>
                                    <w:left w:val="none" w:sz="0" w:space="0" w:color="auto"/>
                                    <w:bottom w:val="none" w:sz="0" w:space="0" w:color="auto"/>
                                    <w:right w:val="none" w:sz="0" w:space="0" w:color="auto"/>
                                  </w:divBdr>
                                  <w:divsChild>
                                    <w:div w:id="475223130">
                                      <w:marLeft w:val="0"/>
                                      <w:marRight w:val="0"/>
                                      <w:marTop w:val="0"/>
                                      <w:marBottom w:val="0"/>
                                      <w:divBdr>
                                        <w:top w:val="none" w:sz="0" w:space="0" w:color="auto"/>
                                        <w:left w:val="none" w:sz="0" w:space="0" w:color="auto"/>
                                        <w:bottom w:val="none" w:sz="0" w:space="0" w:color="auto"/>
                                        <w:right w:val="none" w:sz="0" w:space="0" w:color="auto"/>
                                      </w:divBdr>
                                      <w:divsChild>
                                        <w:div w:id="302776964">
                                          <w:marLeft w:val="0"/>
                                          <w:marRight w:val="0"/>
                                          <w:marTop w:val="0"/>
                                          <w:marBottom w:val="0"/>
                                          <w:divBdr>
                                            <w:top w:val="none" w:sz="0" w:space="0" w:color="auto"/>
                                            <w:left w:val="none" w:sz="0" w:space="0" w:color="auto"/>
                                            <w:bottom w:val="none" w:sz="0" w:space="0" w:color="auto"/>
                                            <w:right w:val="none" w:sz="0" w:space="0" w:color="auto"/>
                                          </w:divBdr>
                                          <w:divsChild>
                                            <w:div w:id="1669215019">
                                              <w:marLeft w:val="0"/>
                                              <w:marRight w:val="0"/>
                                              <w:marTop w:val="0"/>
                                              <w:marBottom w:val="0"/>
                                              <w:divBdr>
                                                <w:top w:val="none" w:sz="0" w:space="0" w:color="auto"/>
                                                <w:left w:val="none" w:sz="0" w:space="0" w:color="auto"/>
                                                <w:bottom w:val="none" w:sz="0" w:space="0" w:color="auto"/>
                                                <w:right w:val="none" w:sz="0" w:space="0" w:color="auto"/>
                                              </w:divBdr>
                                              <w:divsChild>
                                                <w:div w:id="1557355132">
                                                  <w:marLeft w:val="0"/>
                                                  <w:marRight w:val="0"/>
                                                  <w:marTop w:val="0"/>
                                                  <w:marBottom w:val="0"/>
                                                  <w:divBdr>
                                                    <w:top w:val="none" w:sz="0" w:space="0" w:color="auto"/>
                                                    <w:left w:val="none" w:sz="0" w:space="0" w:color="auto"/>
                                                    <w:bottom w:val="none" w:sz="0" w:space="0" w:color="auto"/>
                                                    <w:right w:val="none" w:sz="0" w:space="0" w:color="auto"/>
                                                  </w:divBdr>
                                                  <w:divsChild>
                                                    <w:div w:id="128935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7848233">
          <w:marLeft w:val="0"/>
          <w:marRight w:val="0"/>
          <w:marTop w:val="0"/>
          <w:marBottom w:val="120"/>
          <w:divBdr>
            <w:top w:val="none" w:sz="0" w:space="0" w:color="auto"/>
            <w:left w:val="none" w:sz="0" w:space="0" w:color="auto"/>
            <w:bottom w:val="none" w:sz="0" w:space="0" w:color="auto"/>
            <w:right w:val="none" w:sz="0" w:space="0" w:color="auto"/>
          </w:divBdr>
          <w:divsChild>
            <w:div w:id="178080071">
              <w:marLeft w:val="750"/>
              <w:marRight w:val="0"/>
              <w:marTop w:val="0"/>
              <w:marBottom w:val="0"/>
              <w:divBdr>
                <w:top w:val="none" w:sz="0" w:space="0" w:color="auto"/>
                <w:left w:val="none" w:sz="0" w:space="0" w:color="auto"/>
                <w:bottom w:val="none" w:sz="0" w:space="0" w:color="auto"/>
                <w:right w:val="none" w:sz="0" w:space="0" w:color="auto"/>
              </w:divBdr>
              <w:divsChild>
                <w:div w:id="650065570">
                  <w:marLeft w:val="0"/>
                  <w:marRight w:val="0"/>
                  <w:marTop w:val="0"/>
                  <w:marBottom w:val="0"/>
                  <w:divBdr>
                    <w:top w:val="none" w:sz="0" w:space="0" w:color="auto"/>
                    <w:left w:val="none" w:sz="0" w:space="0" w:color="auto"/>
                    <w:bottom w:val="none" w:sz="0" w:space="0" w:color="auto"/>
                    <w:right w:val="none" w:sz="0" w:space="0" w:color="auto"/>
                  </w:divBdr>
                  <w:divsChild>
                    <w:div w:id="330915030">
                      <w:marLeft w:val="0"/>
                      <w:marRight w:val="0"/>
                      <w:marTop w:val="0"/>
                      <w:marBottom w:val="0"/>
                      <w:divBdr>
                        <w:top w:val="none" w:sz="0" w:space="0" w:color="auto"/>
                        <w:left w:val="none" w:sz="0" w:space="0" w:color="auto"/>
                        <w:bottom w:val="none" w:sz="0" w:space="0" w:color="auto"/>
                        <w:right w:val="none" w:sz="0" w:space="0" w:color="auto"/>
                      </w:divBdr>
                      <w:divsChild>
                        <w:div w:id="2106075456">
                          <w:marLeft w:val="0"/>
                          <w:marRight w:val="0"/>
                          <w:marTop w:val="0"/>
                          <w:marBottom w:val="0"/>
                          <w:divBdr>
                            <w:top w:val="none" w:sz="0" w:space="0" w:color="auto"/>
                            <w:left w:val="none" w:sz="0" w:space="0" w:color="auto"/>
                            <w:bottom w:val="none" w:sz="0" w:space="0" w:color="auto"/>
                            <w:right w:val="none" w:sz="0" w:space="0" w:color="auto"/>
                          </w:divBdr>
                          <w:divsChild>
                            <w:div w:id="385225072">
                              <w:marLeft w:val="0"/>
                              <w:marRight w:val="0"/>
                              <w:marTop w:val="0"/>
                              <w:marBottom w:val="0"/>
                              <w:divBdr>
                                <w:top w:val="none" w:sz="0" w:space="0" w:color="auto"/>
                                <w:left w:val="none" w:sz="0" w:space="0" w:color="auto"/>
                                <w:bottom w:val="none" w:sz="0" w:space="0" w:color="auto"/>
                                <w:right w:val="none" w:sz="0" w:space="0" w:color="auto"/>
                              </w:divBdr>
                              <w:divsChild>
                                <w:div w:id="1350719408">
                                  <w:marLeft w:val="0"/>
                                  <w:marRight w:val="0"/>
                                  <w:marTop w:val="0"/>
                                  <w:marBottom w:val="0"/>
                                  <w:divBdr>
                                    <w:top w:val="none" w:sz="0" w:space="0" w:color="auto"/>
                                    <w:left w:val="none" w:sz="0" w:space="0" w:color="auto"/>
                                    <w:bottom w:val="none" w:sz="0" w:space="0" w:color="auto"/>
                                    <w:right w:val="none" w:sz="0" w:space="0" w:color="auto"/>
                                  </w:divBdr>
                                  <w:divsChild>
                                    <w:div w:id="1761564950">
                                      <w:marLeft w:val="0"/>
                                      <w:marRight w:val="0"/>
                                      <w:marTop w:val="0"/>
                                      <w:marBottom w:val="0"/>
                                      <w:divBdr>
                                        <w:top w:val="none" w:sz="0" w:space="0" w:color="auto"/>
                                        <w:left w:val="none" w:sz="0" w:space="0" w:color="auto"/>
                                        <w:bottom w:val="none" w:sz="0" w:space="0" w:color="auto"/>
                                        <w:right w:val="none" w:sz="0" w:space="0" w:color="auto"/>
                                      </w:divBdr>
                                      <w:divsChild>
                                        <w:div w:id="1222865614">
                                          <w:marLeft w:val="0"/>
                                          <w:marRight w:val="0"/>
                                          <w:marTop w:val="0"/>
                                          <w:marBottom w:val="0"/>
                                          <w:divBdr>
                                            <w:top w:val="none" w:sz="0" w:space="0" w:color="auto"/>
                                            <w:left w:val="none" w:sz="0" w:space="0" w:color="auto"/>
                                            <w:bottom w:val="none" w:sz="0" w:space="0" w:color="auto"/>
                                            <w:right w:val="none" w:sz="0" w:space="0" w:color="auto"/>
                                          </w:divBdr>
                                          <w:divsChild>
                                            <w:div w:id="1988390678">
                                              <w:marLeft w:val="0"/>
                                              <w:marRight w:val="0"/>
                                              <w:marTop w:val="0"/>
                                              <w:marBottom w:val="0"/>
                                              <w:divBdr>
                                                <w:top w:val="none" w:sz="0" w:space="0" w:color="auto"/>
                                                <w:left w:val="none" w:sz="0" w:space="0" w:color="auto"/>
                                                <w:bottom w:val="none" w:sz="0" w:space="0" w:color="auto"/>
                                                <w:right w:val="none" w:sz="0" w:space="0" w:color="auto"/>
                                              </w:divBdr>
                                              <w:divsChild>
                                                <w:div w:id="412626423">
                                                  <w:marLeft w:val="0"/>
                                                  <w:marRight w:val="0"/>
                                                  <w:marTop w:val="0"/>
                                                  <w:marBottom w:val="0"/>
                                                  <w:divBdr>
                                                    <w:top w:val="none" w:sz="0" w:space="0" w:color="auto"/>
                                                    <w:left w:val="none" w:sz="0" w:space="0" w:color="auto"/>
                                                    <w:bottom w:val="none" w:sz="0" w:space="0" w:color="auto"/>
                                                    <w:right w:val="none" w:sz="0" w:space="0" w:color="auto"/>
                                                  </w:divBdr>
                                                  <w:divsChild>
                                                    <w:div w:id="5135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3818240">
      <w:bodyDiv w:val="1"/>
      <w:marLeft w:val="0"/>
      <w:marRight w:val="0"/>
      <w:marTop w:val="0"/>
      <w:marBottom w:val="0"/>
      <w:divBdr>
        <w:top w:val="none" w:sz="0" w:space="0" w:color="auto"/>
        <w:left w:val="none" w:sz="0" w:space="0" w:color="auto"/>
        <w:bottom w:val="none" w:sz="0" w:space="0" w:color="auto"/>
        <w:right w:val="none" w:sz="0" w:space="0" w:color="auto"/>
      </w:divBdr>
      <w:divsChild>
        <w:div w:id="1006635073">
          <w:marLeft w:val="0"/>
          <w:marRight w:val="0"/>
          <w:marTop w:val="0"/>
          <w:marBottom w:val="60"/>
          <w:divBdr>
            <w:top w:val="none" w:sz="0" w:space="0" w:color="auto"/>
            <w:left w:val="none" w:sz="0" w:space="0" w:color="auto"/>
            <w:bottom w:val="none" w:sz="0" w:space="0" w:color="auto"/>
            <w:right w:val="none" w:sz="0" w:space="0" w:color="auto"/>
          </w:divBdr>
          <w:divsChild>
            <w:div w:id="338317636">
              <w:marLeft w:val="750"/>
              <w:marRight w:val="0"/>
              <w:marTop w:val="0"/>
              <w:marBottom w:val="0"/>
              <w:divBdr>
                <w:top w:val="none" w:sz="0" w:space="0" w:color="auto"/>
                <w:left w:val="none" w:sz="0" w:space="0" w:color="auto"/>
                <w:bottom w:val="none" w:sz="0" w:space="0" w:color="auto"/>
                <w:right w:val="none" w:sz="0" w:space="0" w:color="auto"/>
              </w:divBdr>
              <w:divsChild>
                <w:div w:id="103156130">
                  <w:marLeft w:val="0"/>
                  <w:marRight w:val="0"/>
                  <w:marTop w:val="0"/>
                  <w:marBottom w:val="0"/>
                  <w:divBdr>
                    <w:top w:val="none" w:sz="0" w:space="0" w:color="auto"/>
                    <w:left w:val="none" w:sz="0" w:space="0" w:color="auto"/>
                    <w:bottom w:val="none" w:sz="0" w:space="0" w:color="auto"/>
                    <w:right w:val="none" w:sz="0" w:space="0" w:color="auto"/>
                  </w:divBdr>
                  <w:divsChild>
                    <w:div w:id="1039934787">
                      <w:marLeft w:val="0"/>
                      <w:marRight w:val="0"/>
                      <w:marTop w:val="0"/>
                      <w:marBottom w:val="0"/>
                      <w:divBdr>
                        <w:top w:val="none" w:sz="0" w:space="0" w:color="auto"/>
                        <w:left w:val="none" w:sz="0" w:space="0" w:color="auto"/>
                        <w:bottom w:val="none" w:sz="0" w:space="0" w:color="auto"/>
                        <w:right w:val="none" w:sz="0" w:space="0" w:color="auto"/>
                      </w:divBdr>
                      <w:divsChild>
                        <w:div w:id="1217425294">
                          <w:marLeft w:val="0"/>
                          <w:marRight w:val="0"/>
                          <w:marTop w:val="0"/>
                          <w:marBottom w:val="0"/>
                          <w:divBdr>
                            <w:top w:val="none" w:sz="0" w:space="0" w:color="auto"/>
                            <w:left w:val="none" w:sz="0" w:space="0" w:color="auto"/>
                            <w:bottom w:val="none" w:sz="0" w:space="0" w:color="auto"/>
                            <w:right w:val="none" w:sz="0" w:space="0" w:color="auto"/>
                          </w:divBdr>
                          <w:divsChild>
                            <w:div w:id="777793965">
                              <w:marLeft w:val="0"/>
                              <w:marRight w:val="0"/>
                              <w:marTop w:val="0"/>
                              <w:marBottom w:val="0"/>
                              <w:divBdr>
                                <w:top w:val="none" w:sz="0" w:space="0" w:color="auto"/>
                                <w:left w:val="none" w:sz="0" w:space="0" w:color="auto"/>
                                <w:bottom w:val="none" w:sz="0" w:space="0" w:color="auto"/>
                                <w:right w:val="none" w:sz="0" w:space="0" w:color="auto"/>
                              </w:divBdr>
                              <w:divsChild>
                                <w:div w:id="1307661626">
                                  <w:marLeft w:val="0"/>
                                  <w:marRight w:val="0"/>
                                  <w:marTop w:val="0"/>
                                  <w:marBottom w:val="0"/>
                                  <w:divBdr>
                                    <w:top w:val="none" w:sz="0" w:space="0" w:color="auto"/>
                                    <w:left w:val="none" w:sz="0" w:space="0" w:color="auto"/>
                                    <w:bottom w:val="none" w:sz="0" w:space="0" w:color="auto"/>
                                    <w:right w:val="none" w:sz="0" w:space="0" w:color="auto"/>
                                  </w:divBdr>
                                  <w:divsChild>
                                    <w:div w:id="1798260369">
                                      <w:marLeft w:val="0"/>
                                      <w:marRight w:val="0"/>
                                      <w:marTop w:val="0"/>
                                      <w:marBottom w:val="0"/>
                                      <w:divBdr>
                                        <w:top w:val="none" w:sz="0" w:space="0" w:color="auto"/>
                                        <w:left w:val="none" w:sz="0" w:space="0" w:color="auto"/>
                                        <w:bottom w:val="none" w:sz="0" w:space="0" w:color="auto"/>
                                        <w:right w:val="none" w:sz="0" w:space="0" w:color="auto"/>
                                      </w:divBdr>
                                      <w:divsChild>
                                        <w:div w:id="609969585">
                                          <w:marLeft w:val="0"/>
                                          <w:marRight w:val="0"/>
                                          <w:marTop w:val="0"/>
                                          <w:marBottom w:val="0"/>
                                          <w:divBdr>
                                            <w:top w:val="none" w:sz="0" w:space="0" w:color="auto"/>
                                            <w:left w:val="none" w:sz="0" w:space="0" w:color="auto"/>
                                            <w:bottom w:val="none" w:sz="0" w:space="0" w:color="auto"/>
                                            <w:right w:val="none" w:sz="0" w:space="0" w:color="auto"/>
                                          </w:divBdr>
                                          <w:divsChild>
                                            <w:div w:id="2133666022">
                                              <w:marLeft w:val="0"/>
                                              <w:marRight w:val="0"/>
                                              <w:marTop w:val="0"/>
                                              <w:marBottom w:val="0"/>
                                              <w:divBdr>
                                                <w:top w:val="none" w:sz="0" w:space="0" w:color="auto"/>
                                                <w:left w:val="none" w:sz="0" w:space="0" w:color="auto"/>
                                                <w:bottom w:val="none" w:sz="0" w:space="0" w:color="auto"/>
                                                <w:right w:val="none" w:sz="0" w:space="0" w:color="auto"/>
                                              </w:divBdr>
                                              <w:divsChild>
                                                <w:div w:id="35088661">
                                                  <w:marLeft w:val="0"/>
                                                  <w:marRight w:val="0"/>
                                                  <w:marTop w:val="0"/>
                                                  <w:marBottom w:val="0"/>
                                                  <w:divBdr>
                                                    <w:top w:val="none" w:sz="0" w:space="0" w:color="auto"/>
                                                    <w:left w:val="none" w:sz="0" w:space="0" w:color="auto"/>
                                                    <w:bottom w:val="none" w:sz="0" w:space="0" w:color="auto"/>
                                                    <w:right w:val="none" w:sz="0" w:space="0" w:color="auto"/>
                                                  </w:divBdr>
                                                  <w:divsChild>
                                                    <w:div w:id="12557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4145528">
          <w:marLeft w:val="0"/>
          <w:marRight w:val="0"/>
          <w:marTop w:val="0"/>
          <w:marBottom w:val="120"/>
          <w:divBdr>
            <w:top w:val="none" w:sz="0" w:space="0" w:color="auto"/>
            <w:left w:val="none" w:sz="0" w:space="0" w:color="auto"/>
            <w:bottom w:val="none" w:sz="0" w:space="0" w:color="auto"/>
            <w:right w:val="none" w:sz="0" w:space="0" w:color="auto"/>
          </w:divBdr>
          <w:divsChild>
            <w:div w:id="83188258">
              <w:marLeft w:val="750"/>
              <w:marRight w:val="0"/>
              <w:marTop w:val="0"/>
              <w:marBottom w:val="0"/>
              <w:divBdr>
                <w:top w:val="none" w:sz="0" w:space="0" w:color="auto"/>
                <w:left w:val="none" w:sz="0" w:space="0" w:color="auto"/>
                <w:bottom w:val="none" w:sz="0" w:space="0" w:color="auto"/>
                <w:right w:val="none" w:sz="0" w:space="0" w:color="auto"/>
              </w:divBdr>
              <w:divsChild>
                <w:div w:id="1431007997">
                  <w:marLeft w:val="0"/>
                  <w:marRight w:val="0"/>
                  <w:marTop w:val="0"/>
                  <w:marBottom w:val="0"/>
                  <w:divBdr>
                    <w:top w:val="none" w:sz="0" w:space="0" w:color="auto"/>
                    <w:left w:val="none" w:sz="0" w:space="0" w:color="auto"/>
                    <w:bottom w:val="none" w:sz="0" w:space="0" w:color="auto"/>
                    <w:right w:val="none" w:sz="0" w:space="0" w:color="auto"/>
                  </w:divBdr>
                  <w:divsChild>
                    <w:div w:id="1899515728">
                      <w:marLeft w:val="0"/>
                      <w:marRight w:val="0"/>
                      <w:marTop w:val="0"/>
                      <w:marBottom w:val="0"/>
                      <w:divBdr>
                        <w:top w:val="none" w:sz="0" w:space="0" w:color="auto"/>
                        <w:left w:val="none" w:sz="0" w:space="0" w:color="auto"/>
                        <w:bottom w:val="none" w:sz="0" w:space="0" w:color="auto"/>
                        <w:right w:val="none" w:sz="0" w:space="0" w:color="auto"/>
                      </w:divBdr>
                      <w:divsChild>
                        <w:div w:id="448553607">
                          <w:marLeft w:val="0"/>
                          <w:marRight w:val="0"/>
                          <w:marTop w:val="0"/>
                          <w:marBottom w:val="0"/>
                          <w:divBdr>
                            <w:top w:val="none" w:sz="0" w:space="0" w:color="auto"/>
                            <w:left w:val="none" w:sz="0" w:space="0" w:color="auto"/>
                            <w:bottom w:val="none" w:sz="0" w:space="0" w:color="auto"/>
                            <w:right w:val="none" w:sz="0" w:space="0" w:color="auto"/>
                          </w:divBdr>
                          <w:divsChild>
                            <w:div w:id="2144539523">
                              <w:marLeft w:val="0"/>
                              <w:marRight w:val="0"/>
                              <w:marTop w:val="0"/>
                              <w:marBottom w:val="0"/>
                              <w:divBdr>
                                <w:top w:val="none" w:sz="0" w:space="0" w:color="auto"/>
                                <w:left w:val="none" w:sz="0" w:space="0" w:color="auto"/>
                                <w:bottom w:val="none" w:sz="0" w:space="0" w:color="auto"/>
                                <w:right w:val="none" w:sz="0" w:space="0" w:color="auto"/>
                              </w:divBdr>
                              <w:divsChild>
                                <w:div w:id="983268494">
                                  <w:marLeft w:val="0"/>
                                  <w:marRight w:val="0"/>
                                  <w:marTop w:val="0"/>
                                  <w:marBottom w:val="0"/>
                                  <w:divBdr>
                                    <w:top w:val="none" w:sz="0" w:space="0" w:color="auto"/>
                                    <w:left w:val="none" w:sz="0" w:space="0" w:color="auto"/>
                                    <w:bottom w:val="none" w:sz="0" w:space="0" w:color="auto"/>
                                    <w:right w:val="none" w:sz="0" w:space="0" w:color="auto"/>
                                  </w:divBdr>
                                  <w:divsChild>
                                    <w:div w:id="440074895">
                                      <w:marLeft w:val="0"/>
                                      <w:marRight w:val="0"/>
                                      <w:marTop w:val="0"/>
                                      <w:marBottom w:val="0"/>
                                      <w:divBdr>
                                        <w:top w:val="none" w:sz="0" w:space="0" w:color="auto"/>
                                        <w:left w:val="none" w:sz="0" w:space="0" w:color="auto"/>
                                        <w:bottom w:val="none" w:sz="0" w:space="0" w:color="auto"/>
                                        <w:right w:val="none" w:sz="0" w:space="0" w:color="auto"/>
                                      </w:divBdr>
                                      <w:divsChild>
                                        <w:div w:id="281572864">
                                          <w:marLeft w:val="0"/>
                                          <w:marRight w:val="0"/>
                                          <w:marTop w:val="0"/>
                                          <w:marBottom w:val="0"/>
                                          <w:divBdr>
                                            <w:top w:val="none" w:sz="0" w:space="0" w:color="auto"/>
                                            <w:left w:val="none" w:sz="0" w:space="0" w:color="auto"/>
                                            <w:bottom w:val="none" w:sz="0" w:space="0" w:color="auto"/>
                                            <w:right w:val="none" w:sz="0" w:space="0" w:color="auto"/>
                                          </w:divBdr>
                                          <w:divsChild>
                                            <w:div w:id="1091315018">
                                              <w:marLeft w:val="0"/>
                                              <w:marRight w:val="0"/>
                                              <w:marTop w:val="0"/>
                                              <w:marBottom w:val="0"/>
                                              <w:divBdr>
                                                <w:top w:val="none" w:sz="0" w:space="0" w:color="auto"/>
                                                <w:left w:val="none" w:sz="0" w:space="0" w:color="auto"/>
                                                <w:bottom w:val="none" w:sz="0" w:space="0" w:color="auto"/>
                                                <w:right w:val="none" w:sz="0" w:space="0" w:color="auto"/>
                                              </w:divBdr>
                                              <w:divsChild>
                                                <w:div w:id="1319844826">
                                                  <w:marLeft w:val="0"/>
                                                  <w:marRight w:val="0"/>
                                                  <w:marTop w:val="0"/>
                                                  <w:marBottom w:val="0"/>
                                                  <w:divBdr>
                                                    <w:top w:val="none" w:sz="0" w:space="0" w:color="auto"/>
                                                    <w:left w:val="none" w:sz="0" w:space="0" w:color="auto"/>
                                                    <w:bottom w:val="none" w:sz="0" w:space="0" w:color="auto"/>
                                                    <w:right w:val="none" w:sz="0" w:space="0" w:color="auto"/>
                                                  </w:divBdr>
                                                  <w:divsChild>
                                                    <w:div w:id="56487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64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gbobanan.toaan.gov.vn/2ta51734t1cvn/" TargetMode="External"/><Relationship Id="rId13" Type="http://schemas.openxmlformats.org/officeDocument/2006/relationships/hyperlink" Target="https://thuvienphapluat.vn/cong-dong-dan-luat/vuong-mac-trong-viec-xac-dinh-bitcoin-ethereum-va-cac-loai-tien-ky-thuat-so-khac-la-tai-san-trong-vu-an-hinh-su-198956.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guardian.com/technology/2014/mar/31/bitcoin-legally-property-irs-curren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rs.gov/pub/irs-drop/n-14-2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apaneselawtranslation.go.jp/en/laws/view/3078" TargetMode="External"/><Relationship Id="rId4" Type="http://schemas.openxmlformats.org/officeDocument/2006/relationships/settings" Target="settings.xml"/><Relationship Id="rId9" Type="http://schemas.openxmlformats.org/officeDocument/2006/relationships/hyperlink" Target="https://thuvienphapluat.vn/cong-van/Thuong-mai/Cong-van-4356-TC-TCT-2016-quan-ly-thue-doi-voi-hoat-do...5.aspx"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theguardian.com/technology/2014/mar/31/bitcoin-legally-property-irs-currency" TargetMode="External"/><Relationship Id="rId1" Type="http://schemas.openxmlformats.org/officeDocument/2006/relationships/hyperlink" Target="https://www.japaneselawtranslation.go.jp/en/laws/view/3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ĐỗG21</b:Tag>
    <b:SourceType>JournalArticle</b:SourceType>
    <b:Guid>{33F4F925-895A-407D-8945-9B41C2FEFB46}</b:Guid>
    <b:Title>Bàn thêm về bản chất pháp lý của “tiền ảo” dưới góc nhìn của luật tài sản so sánh</b:Title>
    <b:Year>2021</b:Year>
    <b:LCID>vi-VN</b:LCID>
    <b:Author>
      <b:Author>
        <b:Corporate>Đỗ Giang Nam, Đào Trọng Khôi</b:Corporate>
      </b:Author>
    </b:Author>
    <b:JournalName>VNU Journal of Science: Legal Studies , Vol. 37, No. 4</b:JournalName>
    <b:Pages>77</b:Pages>
    <b:RefOrder>1</b:RefOrder>
  </b:Source>
  <b:Source>
    <b:Tag>Her14</b:Tag>
    <b:SourceType>DocumentFromInternetSite</b:SourceType>
    <b:Guid>{3E7FFE4B-E7B2-4E59-95F1-0297E585878B}</b:Guid>
    <b:Title>Bitcoin is legally property, says US IRS. Does that kill it as a currency?</b:Title>
    <b:Year>2014</b:Year>
    <b:Month>3</b:Month>
    <b:Day>31</b:Day>
    <b:URL>https://www.theguardian.com/technology/2014/mar/31/bitcoin-legally-property-irs-currency</b:URL>
    <b:LCID>vi-VN</b:LCID>
    <b:Author>
      <b:Author>
        <b:NameList>
          <b:Person>
            <b:Last>Hern</b:Last>
            <b:First>Alex</b:First>
          </b:Person>
        </b:NameList>
      </b:Author>
    </b:Author>
    <b:JournalName>The Gaurdian</b:JournalName>
    <b:InternetSiteTitle>The Gaurdian</b:InternetSiteTitle>
    <b:RefOrder>2</b:RefOrder>
  </b:Source>
</b:Sources>
</file>

<file path=customXml/itemProps1.xml><?xml version="1.0" encoding="utf-8"?>
<ds:datastoreItem xmlns:ds="http://schemas.openxmlformats.org/officeDocument/2006/customXml" ds:itemID="{3D232B43-7D89-4338-AEDB-B8162659F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2054</TotalTime>
  <Pages>7</Pages>
  <Words>2569</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Hoang</dc:creator>
  <cp:keywords/>
  <dc:description/>
  <cp:lastModifiedBy>Khoi Hoang</cp:lastModifiedBy>
  <cp:revision>23</cp:revision>
  <dcterms:created xsi:type="dcterms:W3CDTF">2025-06-28T14:20:00Z</dcterms:created>
  <dcterms:modified xsi:type="dcterms:W3CDTF">2025-07-19T14:59:00Z</dcterms:modified>
</cp:coreProperties>
</file>