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1. Bối cảnh vụ án</w:t>
      </w:r>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Từ 2008–2013, ông Nguyễn Việt C tham gia mua bán, trao đổi tiền ảo qua mạng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Tháng 9/2013, Cơ quan Công an tỉnh Bến Tre nhiều lần mời ông C làm việc vì nghi ngờ hành vi liên quan tiền ảo.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19/10/2015, Cơ quan ANĐT Công an tỉnh Bến Tre có công văn gửi Cục Thuế đề nghị nghiên cứu xử lý hành vi vi phạm hành chính về thuế đối với việc mua bán tiền ảo.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Quyết định truy thu thuế </w:t>
      </w:r>
    </w:p>
    <w:p w14:paraId="7875C272" w14:textId="46A67FC8" w:rsidR="007A17BD" w:rsidRPr="00F56FBA"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r w:rsidR="00F56FBA">
        <w:rPr>
          <w:rFonts w:ascii="Segoe UI" w:hAnsi="Segoe UI" w:cs="Segoe UI" w:hint="eastAsia"/>
          <w:color w:val="081B3A"/>
          <w:spacing w:val="3"/>
          <w:kern w:val="0"/>
          <w:sz w:val="21"/>
          <w:szCs w:val="21"/>
          <w14:ligatures w14:val="none"/>
        </w:rPr>
        <w:t xml:space="preserve">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GTGT: 981.527.006 đồng.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thu nhập cá nhân: 1.667.850.063 đồng.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không đồng ý, cho rằng số thuế quá cao, không hợp lý vì: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Thời điểm đó, kinh doanh tiền ảo chưa có quy định pháp luật điều chỉnh.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Tiền ảo không phải hàng hóa, không thuộc đối tượng chịu thuế GTGT theo Luật thuế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nhiều lần gửi văn bản, hồ sơ và ý kiến Bộ Công Thương, Chính phủ đều khẳng định tiền ảo không phải hàng hóa, không thuộc đối tượng điều chỉnh như hàng hóa thông thường.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điểm các bên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w:t>
      </w:r>
    </w:p>
    <w:p w14:paraId="04C25175" w14:textId="2EA55619"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Tiền ảo chưa có khung pháp lý quản lý, không phải hàng hóa nên không thể tính thuế GTGT.</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Ông có gửi hồ sơ đăng ký bổ sung ngành nghề nhưng Phòng Đăng ký kinh doanh từ chối vì chưa có mã ngành.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rằng việc Chi cục Thuế ra quyết định truy thu là không có căn cứ, không ban hành kèm quyết định xử phạt vi phạm hành chính (trong khi đây là biện pháp khắc phục hậu quả), trái quy định Luật Xử lý vi phạm hành chính.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&amp; Cục Thuế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Khẳng định mua bán tiền ảo là hoạt động kinh doanh phát sinh thu nhập nên phải chịu thuế.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Dẫn các công văn của Công an, Bộ Tài chính khuyến nghị quản lý để tránh thất thu thuế.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Căn cứ tính thuế là từ kết quả xác minh: ông C bán tiền ảo từ 2008–2013 với doanh số 138 tỉ đồng nhưng không khai báo, không nộp thuế.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Tòa án nhận định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Kinh doanh tiền ảo là mô hình mới phát sinh, chưa được pháp luật điều chỉnh đầy đủ.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Việc xem tiền ảo như hàng hóa để tính thuế GTGT là chưa phù hợp với quy định tại Điều 2 Thông tư 06/2012/TT-BTC. </w:t>
      </w:r>
    </w:p>
    <w:p w14:paraId="46552017" w14:textId="4ABCF496" w:rsidR="007A17BD" w:rsidRP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Cơ quan thuế áp dụng phương pháp tính thuế trực tiếp với tiền ảo như tính vàng, bạc, đá quý là chưa đúng vì tiền ảo không thuộc nhóm tài sản này.</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ban hành quyết định áp dụng biện pháp khắc phục hậu quả nhưng không kèm quyết định xử phạt hành chính là sai quy định tại Điều 11 Luật Xử lý vi phạm hành chính.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5. Kết quả &amp; kiến nghị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Kiểm sát viên và Tòa cùng thống nhất: các Quyết định số 714/QĐ-CCT ngày 12/5/2016 và 1002/QĐ-CT ngày 18/5/2017 của Chi cục trưởng Chi cục Thuế ban hành chưa phù hợp pháp luật.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Hội đồng xét xử chấp nhận toàn bộ yêu cầu khởi kiện của ông C, tuyên hủy các Quyết định truy thu thuế trên.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Lý do chính: Việc áp thuế GTGT và thuế TNCN đối với hoạt động mua bán Bitcoin là chưa có cơ sở pháp lý rõ ràng.</w:t>
      </w:r>
    </w:p>
    <w:p w14:paraId="0610355F" w14:textId="36CD24CB" w:rsidR="009C4D2E" w:rsidRDefault="00881B22" w:rsidP="007A17BD">
      <w:hyperlink r:id="rId8" w:history="1">
        <w:r w:rsidRPr="00881B22">
          <w:rPr>
            <w:rStyle w:val="Hyperlink"/>
          </w:rPr>
          <w:t>https://congbobanan.toaan.gov.vn/2ta51734t1cvn/</w:t>
        </w:r>
      </w:hyperlink>
    </w:p>
    <w:p w14:paraId="2646981D" w14:textId="02B1C6CF" w:rsidR="00244F9D" w:rsidRDefault="00244F9D" w:rsidP="00244F9D">
      <w:pPr>
        <w:pStyle w:val="ListParagraph"/>
        <w:numPr>
          <w:ilvl w:val="0"/>
          <w:numId w:val="5"/>
        </w:numPr>
        <w:rPr>
          <w:rStyle w:val="Hyperlink"/>
          <w:color w:val="auto"/>
          <w:u w:val="none"/>
        </w:rPr>
      </w:pPr>
      <w:r w:rsidRPr="00244F9D">
        <w:rPr>
          <w:rStyle w:val="Hyperlink"/>
          <w:rFonts w:hint="eastAsia"/>
          <w:color w:val="auto"/>
          <w:u w:val="none"/>
        </w:rPr>
        <w:t>Các câu h</w:t>
      </w:r>
      <w:r w:rsidRPr="00244F9D">
        <w:rPr>
          <w:rStyle w:val="Hyperlink"/>
          <w:color w:val="auto"/>
          <w:u w:val="none"/>
        </w:rPr>
        <w:t>ỏ</w:t>
      </w:r>
      <w:r w:rsidRPr="00244F9D">
        <w:rPr>
          <w:rStyle w:val="Hyperlink"/>
          <w:rFonts w:hint="eastAsia"/>
          <w:color w:val="auto"/>
          <w:u w:val="none"/>
        </w:rPr>
        <w:t xml:space="preserve">i </w:t>
      </w:r>
      <w:r w:rsidR="009F3BF1">
        <w:rPr>
          <w:rStyle w:val="Hyperlink"/>
          <w:rFonts w:hint="eastAsia"/>
          <w:color w:val="auto"/>
          <w:u w:val="none"/>
        </w:rPr>
        <w:t>pháp lý</w:t>
      </w:r>
    </w:p>
    <w:p w14:paraId="12DDDB38" w14:textId="7F2EEE4A" w:rsidR="00F8370F" w:rsidRDefault="00441464" w:rsidP="00F8370F">
      <w:pPr>
        <w:pStyle w:val="ListParagraph"/>
        <w:ind w:left="1080"/>
        <w:rPr>
          <w:rStyle w:val="Hyperlink"/>
          <w:color w:val="auto"/>
          <w:u w:val="none"/>
        </w:rPr>
      </w:pPr>
      <w:r>
        <w:rPr>
          <w:rStyle w:val="Hyperlink"/>
          <w:color w:val="auto"/>
          <w:u w:val="none"/>
        </w:rPr>
        <w:t>Vấ</w:t>
      </w:r>
      <w:r>
        <w:rPr>
          <w:rStyle w:val="Hyperlink"/>
          <w:rFonts w:hint="eastAsia"/>
          <w:color w:val="auto"/>
          <w:u w:val="none"/>
        </w:rPr>
        <w:t>n đ</w:t>
      </w:r>
      <w:r>
        <w:rPr>
          <w:rStyle w:val="Hyperlink"/>
          <w:color w:val="auto"/>
          <w:u w:val="none"/>
        </w:rPr>
        <w:t>ề</w:t>
      </w:r>
      <w:r>
        <w:rPr>
          <w:rStyle w:val="Hyperlink"/>
          <w:rFonts w:hint="eastAsia"/>
          <w:color w:val="auto"/>
          <w:u w:val="none"/>
        </w:rPr>
        <w:t xml:space="preserve"> tr</w:t>
      </w:r>
      <w:r>
        <w:rPr>
          <w:rStyle w:val="Hyperlink"/>
          <w:color w:val="auto"/>
          <w:u w:val="none"/>
        </w:rPr>
        <w:t>ọ</w:t>
      </w:r>
      <w:r>
        <w:rPr>
          <w:rStyle w:val="Hyperlink"/>
          <w:rFonts w:hint="eastAsia"/>
          <w:color w:val="auto"/>
          <w:u w:val="none"/>
        </w:rPr>
        <w:t>ng tâm</w:t>
      </w:r>
      <w:r w:rsidR="009F3BF1">
        <w:rPr>
          <w:rStyle w:val="Hyperlink"/>
          <w:rFonts w:hint="eastAsia"/>
          <w:color w:val="auto"/>
          <w:u w:val="none"/>
        </w:rPr>
        <w:t xml:space="preserve"> là gì ?</w:t>
      </w:r>
    </w:p>
    <w:p w14:paraId="1A535089" w14:textId="6DB4B18F" w:rsidR="00F8370F" w:rsidRPr="00F8370F" w:rsidRDefault="00E65A51" w:rsidP="00F8370F">
      <w:pPr>
        <w:pStyle w:val="ListParagraph"/>
        <w:numPr>
          <w:ilvl w:val="0"/>
          <w:numId w:val="7"/>
        </w:numPr>
        <w:rPr>
          <w:rStyle w:val="Hyperlink"/>
          <w:color w:val="auto"/>
          <w:u w:val="none"/>
        </w:rPr>
      </w:pPr>
      <w:r>
        <w:rPr>
          <w:rStyle w:val="Hyperlink"/>
          <w:rFonts w:hint="eastAsia"/>
          <w:color w:val="auto"/>
          <w:u w:val="none"/>
        </w:rPr>
        <w:t>Ti</w:t>
      </w:r>
      <w:r>
        <w:rPr>
          <w:rStyle w:val="Hyperlink"/>
          <w:color w:val="auto"/>
          <w:u w:val="none"/>
        </w:rPr>
        <w:t>ề</w:t>
      </w:r>
      <w:r>
        <w:rPr>
          <w:rStyle w:val="Hyperlink"/>
          <w:rFonts w:hint="eastAsia"/>
          <w:color w:val="auto"/>
          <w:u w:val="none"/>
        </w:rPr>
        <w:t xml:space="preserve">n </w:t>
      </w:r>
      <w:r>
        <w:rPr>
          <w:rStyle w:val="Hyperlink"/>
          <w:color w:val="auto"/>
          <w:u w:val="none"/>
        </w:rPr>
        <w:t>ả</w:t>
      </w:r>
      <w:r>
        <w:rPr>
          <w:rStyle w:val="Hyperlink"/>
          <w:rFonts w:hint="eastAsia"/>
          <w:color w:val="auto"/>
          <w:u w:val="none"/>
        </w:rPr>
        <w:t xml:space="preserve">o </w:t>
      </w:r>
      <w:r w:rsidR="00F8370F">
        <w:rPr>
          <w:rStyle w:val="Hyperlink"/>
          <w:rFonts w:hint="eastAsia"/>
          <w:color w:val="auto"/>
          <w:u w:val="none"/>
        </w:rPr>
        <w:t>có đ</w:t>
      </w:r>
      <w:r w:rsidR="00F8370F">
        <w:rPr>
          <w:rStyle w:val="Hyperlink"/>
          <w:rFonts w:ascii="Calibri" w:hAnsi="Calibri" w:cs="Calibri"/>
          <w:color w:val="auto"/>
          <w:u w:val="none"/>
          <w:lang w:val="vi-VN"/>
        </w:rPr>
        <w:t>ượ</w:t>
      </w:r>
      <w:r w:rsidR="00F8370F">
        <w:rPr>
          <w:rStyle w:val="Hyperlink"/>
          <w:rFonts w:ascii="Calibri" w:hAnsi="Calibri" w:cs="Calibri" w:hint="eastAsia"/>
          <w:color w:val="auto"/>
          <w:u w:val="none"/>
          <w:lang w:val="vi-VN"/>
        </w:rPr>
        <w:t>c coi là m</w:t>
      </w:r>
      <w:r w:rsidR="00F8370F">
        <w:rPr>
          <w:rStyle w:val="Hyperlink"/>
          <w:rFonts w:ascii="Calibri" w:hAnsi="Calibri" w:cs="Calibri"/>
          <w:color w:val="auto"/>
          <w:u w:val="none"/>
          <w:lang w:val="vi-VN"/>
        </w:rPr>
        <w:t>ộ</w:t>
      </w:r>
      <w:r w:rsidR="00F8370F">
        <w:rPr>
          <w:rStyle w:val="Hyperlink"/>
          <w:rFonts w:ascii="Calibri" w:hAnsi="Calibri" w:cs="Calibri" w:hint="eastAsia"/>
          <w:color w:val="auto"/>
          <w:u w:val="none"/>
          <w:lang w:val="vi-VN"/>
        </w:rPr>
        <w:t>t lo</w:t>
      </w:r>
      <w:r w:rsidR="00F8370F">
        <w:rPr>
          <w:rStyle w:val="Hyperlink"/>
          <w:rFonts w:ascii="Calibri" w:hAnsi="Calibri" w:cs="Calibri"/>
          <w:color w:val="auto"/>
          <w:u w:val="none"/>
          <w:lang w:val="vi-VN"/>
        </w:rPr>
        <w:t>ạ</w:t>
      </w:r>
      <w:r w:rsidR="00F8370F">
        <w:rPr>
          <w:rStyle w:val="Hyperlink"/>
          <w:rFonts w:ascii="Calibri" w:hAnsi="Calibri" w:cs="Calibri" w:hint="eastAsia"/>
          <w:color w:val="auto"/>
          <w:u w:val="none"/>
          <w:lang w:val="vi-VN"/>
        </w:rPr>
        <w:t>i hàng hóa không</w:t>
      </w:r>
    </w:p>
    <w:p w14:paraId="1B7650CE" w14:textId="1FB9648C" w:rsidR="00457596" w:rsidRDefault="009F3BF1" w:rsidP="00441464">
      <w:pPr>
        <w:pStyle w:val="ListParagraph"/>
        <w:ind w:left="1080"/>
        <w:rPr>
          <w:rStyle w:val="Hyperlink"/>
          <w:rFonts w:ascii="Calibri" w:hAnsi="Calibri" w:cs="Calibri"/>
          <w:color w:val="auto"/>
          <w:u w:val="none"/>
          <w:lang w:val="vi-VN"/>
        </w:rPr>
      </w:pPr>
      <w:r>
        <w:rPr>
          <w:rStyle w:val="Hyperlink"/>
          <w:rFonts w:ascii="Calibri" w:hAnsi="Calibri" w:cs="Calibri"/>
          <w:color w:val="auto"/>
          <w:u w:val="none"/>
          <w:lang w:val="vi-VN"/>
        </w:rPr>
        <w:t>Vấ</w:t>
      </w:r>
      <w:r>
        <w:rPr>
          <w:rStyle w:val="Hyperlink"/>
          <w:rFonts w:ascii="Calibri" w:hAnsi="Calibri" w:cs="Calibri" w:hint="eastAsia"/>
          <w:color w:val="auto"/>
          <w:u w:val="none"/>
          <w:lang w:val="vi-VN"/>
        </w:rPr>
        <w:t>n đ</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 tr</w:t>
      </w:r>
      <w:r>
        <w:rPr>
          <w:rStyle w:val="Hyperlink"/>
          <w:rFonts w:ascii="Calibri" w:hAnsi="Calibri" w:cs="Calibri"/>
          <w:color w:val="auto"/>
          <w:u w:val="none"/>
          <w:lang w:val="vi-VN"/>
        </w:rPr>
        <w:t>ọ</w:t>
      </w:r>
      <w:r>
        <w:rPr>
          <w:rStyle w:val="Hyperlink"/>
          <w:rFonts w:ascii="Calibri" w:hAnsi="Calibri" w:cs="Calibri" w:hint="eastAsia"/>
          <w:color w:val="auto"/>
          <w:u w:val="none"/>
          <w:lang w:val="vi-VN"/>
        </w:rPr>
        <w:t xml:space="preserve">ng tâm </w:t>
      </w:r>
      <w:r w:rsidR="00457596">
        <w:rPr>
          <w:rStyle w:val="Hyperlink"/>
          <w:rFonts w:ascii="Calibri" w:hAnsi="Calibri" w:cs="Calibri" w:hint="eastAsia"/>
          <w:color w:val="auto"/>
          <w:u w:val="none"/>
          <w:lang w:val="vi-VN"/>
        </w:rPr>
        <w:t>liên quan đ</w:t>
      </w:r>
      <w:r w:rsidR="00457596">
        <w:rPr>
          <w:rStyle w:val="Hyperlink"/>
          <w:rFonts w:ascii="Calibri" w:hAnsi="Calibri" w:cs="Calibri"/>
          <w:color w:val="auto"/>
          <w:u w:val="none"/>
          <w:lang w:val="vi-VN"/>
        </w:rPr>
        <w:t>ế</w:t>
      </w:r>
      <w:r w:rsidR="00457596">
        <w:rPr>
          <w:rStyle w:val="Hyperlink"/>
          <w:rFonts w:ascii="Calibri" w:hAnsi="Calibri" w:cs="Calibri" w:hint="eastAsia"/>
          <w:color w:val="auto"/>
          <w:u w:val="none"/>
          <w:lang w:val="vi-VN"/>
        </w:rPr>
        <w:t xml:space="preserve">n </w:t>
      </w:r>
      <w:r w:rsidR="00457596">
        <w:rPr>
          <w:rStyle w:val="Hyperlink"/>
          <w:rFonts w:ascii="Calibri" w:hAnsi="Calibri" w:cs="Calibri"/>
          <w:color w:val="auto"/>
          <w:u w:val="none"/>
          <w:lang w:val="vi-VN"/>
        </w:rPr>
        <w:t>‘</w:t>
      </w:r>
      <w:r w:rsidR="00457596">
        <w:rPr>
          <w:rStyle w:val="Hyperlink"/>
          <w:rFonts w:ascii="Calibri" w:hAnsi="Calibri" w:cs="Calibri" w:hint="eastAsia"/>
          <w:color w:val="auto"/>
          <w:u w:val="none"/>
          <w:lang w:val="vi-VN"/>
        </w:rPr>
        <w:t>ti</w:t>
      </w:r>
      <w:r w:rsidR="00457596">
        <w:rPr>
          <w:rStyle w:val="Hyperlink"/>
          <w:rFonts w:ascii="Calibri" w:hAnsi="Calibri" w:cs="Calibri"/>
          <w:color w:val="auto"/>
          <w:u w:val="none"/>
          <w:lang w:val="vi-VN"/>
        </w:rPr>
        <w:t>ề</w:t>
      </w:r>
      <w:r w:rsidR="00457596">
        <w:rPr>
          <w:rStyle w:val="Hyperlink"/>
          <w:rFonts w:ascii="Calibri" w:hAnsi="Calibri" w:cs="Calibri" w:hint="eastAsia"/>
          <w:color w:val="auto"/>
          <w:u w:val="none"/>
          <w:lang w:val="vi-VN"/>
        </w:rPr>
        <w:t xml:space="preserve">n </w:t>
      </w:r>
      <w:r w:rsidR="00457596">
        <w:rPr>
          <w:rStyle w:val="Hyperlink"/>
          <w:rFonts w:ascii="Calibri" w:hAnsi="Calibri" w:cs="Calibri"/>
          <w:color w:val="auto"/>
          <w:u w:val="none"/>
          <w:lang w:val="vi-VN"/>
        </w:rPr>
        <w:t>ả</w:t>
      </w:r>
      <w:r w:rsidR="00457596">
        <w:rPr>
          <w:rStyle w:val="Hyperlink"/>
          <w:rFonts w:ascii="Calibri" w:hAnsi="Calibri" w:cs="Calibri" w:hint="eastAsia"/>
          <w:color w:val="auto"/>
          <w:u w:val="none"/>
          <w:lang w:val="vi-VN"/>
        </w:rPr>
        <w:t>o là tài s</w:t>
      </w:r>
      <w:r w:rsidR="00457596">
        <w:rPr>
          <w:rStyle w:val="Hyperlink"/>
          <w:rFonts w:ascii="Calibri" w:hAnsi="Calibri" w:cs="Calibri"/>
          <w:color w:val="auto"/>
          <w:u w:val="none"/>
          <w:lang w:val="vi-VN"/>
        </w:rPr>
        <w:t>ả</w:t>
      </w:r>
      <w:r w:rsidR="00457596">
        <w:rPr>
          <w:rStyle w:val="Hyperlink"/>
          <w:rFonts w:ascii="Calibri" w:hAnsi="Calibri" w:cs="Calibri" w:hint="eastAsia"/>
          <w:color w:val="auto"/>
          <w:u w:val="none"/>
          <w:lang w:val="vi-VN"/>
        </w:rPr>
        <w:t>n</w:t>
      </w:r>
      <w:r w:rsidR="00457596">
        <w:rPr>
          <w:rStyle w:val="Hyperlink"/>
          <w:rFonts w:ascii="Calibri" w:hAnsi="Calibri" w:cs="Calibri"/>
          <w:color w:val="auto"/>
          <w:u w:val="none"/>
          <w:lang w:val="vi-VN"/>
        </w:rPr>
        <w:t>’</w:t>
      </w:r>
      <w:r>
        <w:rPr>
          <w:rStyle w:val="Hyperlink"/>
          <w:rFonts w:ascii="Calibri" w:hAnsi="Calibri" w:cs="Calibri" w:hint="eastAsia"/>
          <w:color w:val="auto"/>
          <w:u w:val="none"/>
          <w:lang w:val="vi-VN"/>
        </w:rPr>
        <w:t xml:space="preserve"> ntn ?</w:t>
      </w:r>
    </w:p>
    <w:p w14:paraId="44D27CCF" w14:textId="33ACB01F" w:rsidR="00E65A51" w:rsidRDefault="00E65A51" w:rsidP="00E65A51">
      <w:pPr>
        <w:pStyle w:val="ListParagraph"/>
        <w:numPr>
          <w:ilvl w:val="0"/>
          <w:numId w:val="7"/>
        </w:numPr>
        <w:rPr>
          <w:rStyle w:val="Hyperlink"/>
          <w:rFonts w:ascii="Calibri" w:hAnsi="Calibri" w:cs="Calibri"/>
          <w:color w:val="auto"/>
          <w:u w:val="none"/>
          <w:lang w:val="vi-VN"/>
        </w:rPr>
      </w:pPr>
      <w:r>
        <w:rPr>
          <w:rStyle w:val="Hyperlink"/>
          <w:rFonts w:ascii="Calibri" w:hAnsi="Calibri" w:cs="Calibri"/>
          <w:color w:val="auto"/>
          <w:u w:val="none"/>
          <w:lang w:val="vi-VN"/>
        </w:rPr>
        <w:t>Để</w:t>
      </w:r>
      <w:r>
        <w:rPr>
          <w:rStyle w:val="Hyperlink"/>
          <w:rFonts w:ascii="Calibri" w:hAnsi="Calibri" w:cs="Calibri" w:hint="eastAsia"/>
          <w:color w:val="auto"/>
          <w:u w:val="none"/>
          <w:lang w:val="vi-VN"/>
        </w:rPr>
        <w:t xml:space="preserve"> bi</w:t>
      </w:r>
      <w:r>
        <w:rPr>
          <w:rStyle w:val="Hyperlink"/>
          <w:rFonts w:ascii="Calibri" w:hAnsi="Calibri" w:cs="Calibri"/>
          <w:color w:val="auto"/>
          <w:u w:val="none"/>
          <w:lang w:val="vi-VN"/>
        </w:rPr>
        <w:t>ế</w:t>
      </w:r>
      <w:r>
        <w:rPr>
          <w:rStyle w:val="Hyperlink"/>
          <w:rFonts w:ascii="Calibri" w:hAnsi="Calibri" w:cs="Calibri" w:hint="eastAsia"/>
          <w:color w:val="auto"/>
          <w:u w:val="none"/>
          <w:lang w:val="vi-VN"/>
        </w:rPr>
        <w:t>t 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n </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o có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i hàng hóa không thì c</w:t>
      </w:r>
      <w:r>
        <w:rPr>
          <w:rStyle w:val="Hyperlink"/>
          <w:rFonts w:ascii="Calibri" w:hAnsi="Calibri" w:cs="Calibri"/>
          <w:color w:val="auto"/>
          <w:u w:val="none"/>
          <w:lang w:val="vi-VN"/>
        </w:rPr>
        <w:t>ầ</w:t>
      </w:r>
      <w:r>
        <w:rPr>
          <w:rStyle w:val="Hyperlink"/>
          <w:rFonts w:ascii="Calibri" w:hAnsi="Calibri" w:cs="Calibri" w:hint="eastAsia"/>
          <w:color w:val="auto"/>
          <w:u w:val="none"/>
          <w:lang w:val="vi-VN"/>
        </w:rPr>
        <w:t>n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i xác đ</w:t>
      </w:r>
      <w:r>
        <w:rPr>
          <w:rStyle w:val="Hyperlink"/>
          <w:rFonts w:ascii="Calibri" w:hAnsi="Calibri" w:cs="Calibri"/>
          <w:color w:val="auto"/>
          <w:u w:val="none"/>
          <w:lang w:val="vi-VN"/>
        </w:rPr>
        <w:t>ị</w:t>
      </w:r>
      <w:r>
        <w:rPr>
          <w:rStyle w:val="Hyperlink"/>
          <w:rFonts w:ascii="Calibri" w:hAnsi="Calibri" w:cs="Calibri" w:hint="eastAsia"/>
          <w:color w:val="auto"/>
          <w:u w:val="none"/>
          <w:lang w:val="vi-VN"/>
        </w:rPr>
        <w:t>nh 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n có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i là tài s</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n k?</w:t>
      </w:r>
    </w:p>
    <w:p w14:paraId="66EC2B39" w14:textId="281611FB" w:rsidR="00E65A51" w:rsidRPr="00E65A51" w:rsidRDefault="00457596" w:rsidP="00E65A51">
      <w:pPr>
        <w:pStyle w:val="ListParagraph"/>
        <w:ind w:left="1080"/>
        <w:rPr>
          <w:rStyle w:val="Hyperlink"/>
          <w:rFonts w:ascii="Calibri" w:hAnsi="Calibri" w:cs="Calibri"/>
          <w:color w:val="auto"/>
          <w:u w:val="none"/>
          <w:lang w:val="vi-VN"/>
        </w:rPr>
      </w:pPr>
      <w:r>
        <w:rPr>
          <w:rStyle w:val="Hyperlink"/>
          <w:rFonts w:ascii="Calibri" w:hAnsi="Calibri" w:cs="Calibri" w:hint="eastAsia"/>
          <w:color w:val="auto"/>
          <w:u w:val="none"/>
          <w:lang w:val="vi-VN"/>
        </w:rPr>
        <w:t>T</w:t>
      </w:r>
      <w:r w:rsidRPr="00457596">
        <w:rPr>
          <w:rStyle w:val="Hyperlink"/>
          <w:rFonts w:ascii="Calibri" w:hAnsi="Calibri" w:cs="Calibri"/>
          <w:color w:val="auto"/>
          <w:u w:val="none"/>
          <w:lang w:val="vi-VN"/>
        </w:rPr>
        <w:t>iền ảo có được pháp luật công nhận là tài sản hay không</w:t>
      </w:r>
      <w:r w:rsidR="009F3BF1">
        <w:rPr>
          <w:rStyle w:val="Hyperlink"/>
          <w:rFonts w:ascii="Calibri" w:hAnsi="Calibri" w:cs="Calibri" w:hint="eastAsia"/>
          <w:color w:val="auto"/>
          <w:u w:val="none"/>
          <w:lang w:val="vi-VN"/>
        </w:rPr>
        <w:t xml:space="preserve"> ?</w:t>
      </w:r>
    </w:p>
    <w:p w14:paraId="0F60D6E5" w14:textId="3873B1C8" w:rsidR="009F3BF1" w:rsidRPr="009F3BF1" w:rsidRDefault="009F3BF1" w:rsidP="00441464">
      <w:pPr>
        <w:pStyle w:val="ListParagraph"/>
        <w:ind w:left="1080"/>
        <w:rPr>
          <w:rStyle w:val="Hyperlink"/>
          <w:rFonts w:ascii="Calibri" w:hAnsi="Calibri" w:cs="Calibri"/>
          <w:color w:val="auto"/>
          <w:u w:val="none"/>
          <w:lang w:val="vi-VN"/>
        </w:rPr>
      </w:pPr>
      <w:r>
        <w:rPr>
          <w:rFonts w:ascii="Calibri" w:hAnsi="Calibri" w:cs="Calibri" w:hint="eastAsia"/>
          <w:lang w:val="vi-VN"/>
        </w:rPr>
        <w:t>T</w:t>
      </w:r>
      <w:r w:rsidRPr="009F3BF1">
        <w:rPr>
          <w:rFonts w:ascii="Calibri" w:hAnsi="Calibri" w:cs="Calibri"/>
          <w:lang w:val="vi-VN"/>
        </w:rPr>
        <w:t>òa án xử lý tiền ảo như thế nào</w:t>
      </w:r>
      <w:r>
        <w:rPr>
          <w:rFonts w:ascii="Calibri" w:hAnsi="Calibri" w:cs="Calibri" w:hint="eastAsia"/>
          <w:lang w:val="vi-VN"/>
        </w:rPr>
        <w:t xml:space="preserve"> ?</w:t>
      </w:r>
    </w:p>
    <w:p w14:paraId="4E4C5533" w14:textId="21A035DA" w:rsidR="00244F9D" w:rsidRDefault="00244F9D" w:rsidP="00244F9D">
      <w:pPr>
        <w:pStyle w:val="ListParagraph"/>
        <w:numPr>
          <w:ilvl w:val="0"/>
          <w:numId w:val="5"/>
        </w:numPr>
        <w:rPr>
          <w:rStyle w:val="Hyperlink"/>
          <w:color w:val="auto"/>
          <w:u w:val="none"/>
          <w:lang w:val="vi-VN"/>
        </w:rPr>
      </w:pPr>
      <w:r w:rsidRPr="00457596">
        <w:rPr>
          <w:rStyle w:val="Hyperlink"/>
          <w:rFonts w:hint="eastAsia"/>
          <w:color w:val="auto"/>
          <w:u w:val="none"/>
          <w:lang w:val="vi-VN"/>
        </w:rPr>
        <w:t>Ý ki</w:t>
      </w:r>
      <w:r w:rsidRPr="00457596">
        <w:rPr>
          <w:rStyle w:val="Hyperlink"/>
          <w:color w:val="auto"/>
          <w:u w:val="none"/>
          <w:lang w:val="vi-VN"/>
        </w:rPr>
        <w:t>ế</w:t>
      </w:r>
      <w:r w:rsidRPr="00457596">
        <w:rPr>
          <w:rStyle w:val="Hyperlink"/>
          <w:rFonts w:hint="eastAsia"/>
          <w:color w:val="auto"/>
          <w:u w:val="none"/>
          <w:lang w:val="vi-VN"/>
        </w:rPr>
        <w:t>n c</w:t>
      </w:r>
      <w:r w:rsidRPr="00457596">
        <w:rPr>
          <w:rStyle w:val="Hyperlink"/>
          <w:color w:val="auto"/>
          <w:u w:val="none"/>
          <w:lang w:val="vi-VN"/>
        </w:rPr>
        <w:t>ủ</w:t>
      </w:r>
      <w:r w:rsidRPr="00457596">
        <w:rPr>
          <w:rStyle w:val="Hyperlink"/>
          <w:rFonts w:hint="eastAsia"/>
          <w:color w:val="auto"/>
          <w:u w:val="none"/>
          <w:lang w:val="vi-VN"/>
        </w:rPr>
        <w:t>a các bên, và c</w:t>
      </w:r>
      <w:r w:rsidRPr="00457596">
        <w:rPr>
          <w:rStyle w:val="Hyperlink"/>
          <w:color w:val="auto"/>
          <w:u w:val="none"/>
          <w:lang w:val="vi-VN"/>
        </w:rPr>
        <w:t>ủ</w:t>
      </w:r>
      <w:r w:rsidRPr="00457596">
        <w:rPr>
          <w:rStyle w:val="Hyperlink"/>
          <w:rFonts w:hint="eastAsia"/>
          <w:color w:val="auto"/>
          <w:u w:val="none"/>
          <w:lang w:val="vi-VN"/>
        </w:rPr>
        <w:t>a tòa án</w:t>
      </w:r>
    </w:p>
    <w:p w14:paraId="7FDCE9C4" w14:textId="77777777" w:rsidR="009F3BF1" w:rsidRDefault="009F3BF1" w:rsidP="009F3BF1">
      <w:pPr>
        <w:pStyle w:val="ListParagraph"/>
        <w:ind w:left="1080"/>
        <w:rPr>
          <w:lang w:val="vi-VN"/>
        </w:rPr>
      </w:pPr>
      <w:r w:rsidRPr="009F3BF1">
        <w:rPr>
          <w:lang w:val="vi-VN"/>
        </w:rPr>
        <w:t>Câu hỏi chính cho vấn đề trên là “tiền ảo” có phải là hàng hóa không</w:t>
      </w:r>
      <w:r>
        <w:rPr>
          <w:rFonts w:hint="eastAsia"/>
          <w:lang w:val="vi-VN"/>
        </w:rPr>
        <w:t xml:space="preserve"> ?</w:t>
      </w:r>
    </w:p>
    <w:p w14:paraId="3C5A6C58" w14:textId="6F3E3EC2" w:rsidR="005B0E14" w:rsidRPr="005B0E14" w:rsidRDefault="009F3BF1" w:rsidP="005B0E14">
      <w:pPr>
        <w:pStyle w:val="ListParagraph"/>
        <w:ind w:left="1080"/>
        <w:rPr>
          <w:lang w:val="vi-VN"/>
        </w:rPr>
      </w:pPr>
      <w:r w:rsidRPr="009F3BF1">
        <w:rPr>
          <w:lang w:val="vi-VN"/>
        </w:rPr>
        <w:br/>
      </w:r>
      <w:r w:rsidR="005B0E14">
        <w:rPr>
          <w:rFonts w:hint="eastAsia"/>
          <w:lang w:val="vi-VN"/>
        </w:rPr>
        <w:t xml:space="preserve">- </w:t>
      </w:r>
      <w:r w:rsidRPr="009F3BF1">
        <w:rPr>
          <w:lang w:val="vi-VN"/>
        </w:rPr>
        <w:t>Ông C: “Đến nay, chưa có cơ quan nào khẳng định Bicoin là tiền ảo, tiền điện tử hay là tiền kỹ thuật số. Như vậy muốn khẳng định Bitcoin là gì thì nhà nước phải công nhận, ở đây nhà nước chưa công nhận. Vì vậy, không cở sở để khẳng định Bitcoin là hàng hóa.”</w:t>
      </w:r>
    </w:p>
    <w:p w14:paraId="194EE1DF" w14:textId="77777777" w:rsidR="009F3BF1" w:rsidRPr="009F3BF1" w:rsidRDefault="009F3BF1" w:rsidP="009F3BF1">
      <w:pPr>
        <w:pStyle w:val="ListParagraph"/>
        <w:ind w:left="1080"/>
        <w:rPr>
          <w:lang w:val="vi-VN"/>
        </w:rPr>
      </w:pPr>
    </w:p>
    <w:p w14:paraId="0FCD70FF" w14:textId="77777777" w:rsidR="00792EDC" w:rsidRDefault="009F3BF1" w:rsidP="00792EDC">
      <w:pPr>
        <w:pStyle w:val="ListParagraph"/>
        <w:numPr>
          <w:ilvl w:val="0"/>
          <w:numId w:val="8"/>
        </w:numPr>
        <w:spacing w:after="0"/>
        <w:ind w:left="1134" w:firstLine="0"/>
        <w:rPr>
          <w:rFonts w:ascii="Calibri" w:hAnsi="Calibri" w:cs="Calibri"/>
          <w:lang w:val="vi-VN"/>
        </w:rPr>
      </w:pPr>
      <w:r w:rsidRPr="009F3BF1">
        <w:rPr>
          <w:lang w:val="vi-VN"/>
        </w:rPr>
        <w:t>Chi cục thuế &amp; Cục thuế T: “Theo Điều 105 Bộ luật Dân sự 2015 quy định “Tài sản là vật, tiền, giấy tờ có giá và quyền tài sản”</w:t>
      </w:r>
      <w:r w:rsidR="002E5639">
        <w:rPr>
          <w:rFonts w:hint="eastAsia"/>
          <w:lang w:val="vi-VN"/>
        </w:rPr>
        <w:t xml:space="preserve"> </w:t>
      </w:r>
      <w:r w:rsidRPr="009F3BF1">
        <w:rPr>
          <w:lang w:val="vi-VN"/>
        </w:rPr>
        <w:t>và</w:t>
      </w:r>
      <w:r w:rsidR="002E5639">
        <w:rPr>
          <w:rFonts w:hint="eastAsia"/>
          <w:lang w:val="vi-VN"/>
        </w:rPr>
        <w:t xml:space="preserve"> </w:t>
      </w:r>
      <w:r w:rsidRPr="009F3BF1">
        <w:rPr>
          <w:lang w:val="vi-VN"/>
        </w:rPr>
        <w:t>Điều 115 Bộ luật Dân sự 2015 quy định “Quyền tài sản là quyền trị giá được bằng tiền, bao gồm quyền tài sản đối với đối tượng quyền sở hữu trí tuệ, quyền sử dụng đất và các quyền tài sản khác”. Như vậy, tiền ảo là một quyền tài sản, tiền ảo trị giá được bằng tiền</w:t>
      </w:r>
      <w:r w:rsidR="002E5639">
        <w:rPr>
          <w:rFonts w:hint="eastAsia"/>
          <w:lang w:val="vi-VN"/>
        </w:rPr>
        <w:t xml:space="preserve"> </w:t>
      </w:r>
      <w:r w:rsidRPr="009F3BF1">
        <w:rPr>
          <w:lang w:val="vi-VN"/>
        </w:rPr>
        <w:t>Việt Nam</w:t>
      </w:r>
      <w:r w:rsidR="002E5639">
        <w:rPr>
          <w:rFonts w:hint="eastAsia"/>
          <w:lang w:val="vi-VN"/>
        </w:rPr>
        <w:t xml:space="preserve"> </w:t>
      </w:r>
      <w:r w:rsidRPr="009F3BF1">
        <w:rPr>
          <w:lang w:val="vi-VN"/>
        </w:rPr>
        <w:t>và có thể chuyển giao trong giao dịch dân sự nên được xem là hàng hóa.”</w:t>
      </w:r>
      <w:r w:rsidR="002E5639">
        <w:rPr>
          <w:rFonts w:hint="eastAsia"/>
          <w:lang w:val="vi-VN"/>
        </w:rPr>
        <w:t xml:space="preserve"> </w:t>
      </w:r>
      <w:r w:rsidR="002E5639">
        <w:rPr>
          <w:lang w:val="vi-VN"/>
        </w:rPr>
        <w:t>D</w:t>
      </w:r>
      <w:r w:rsidR="002E5639">
        <w:rPr>
          <w:rFonts w:ascii="Calibri" w:hAnsi="Calibri" w:cs="Calibri"/>
          <w:lang w:val="vi-VN"/>
        </w:rPr>
        <w:t>ự</w:t>
      </w:r>
      <w:r w:rsidR="002E5639">
        <w:rPr>
          <w:rFonts w:ascii="Calibri" w:hAnsi="Calibri" w:cs="Calibri" w:hint="eastAsia"/>
          <w:lang w:val="vi-VN"/>
        </w:rPr>
        <w:t xml:space="preserve">a trên </w:t>
      </w:r>
      <w:r w:rsidR="002E5639" w:rsidRPr="002E5639">
        <w:rPr>
          <w:rFonts w:ascii="Calibri" w:hAnsi="Calibri" w:cs="Calibri"/>
          <w:lang w:val="vi-VN"/>
        </w:rPr>
        <w:t>Công văn</w:t>
      </w:r>
      <w:r w:rsidR="002E5639" w:rsidRPr="002E5639">
        <w:rPr>
          <w:rFonts w:ascii="Calibri" w:hAnsi="Calibri" w:cs="Calibri" w:hint="eastAsia"/>
          <w:lang w:val="vi-VN"/>
        </w:rPr>
        <w:t xml:space="preserve"> </w:t>
      </w:r>
      <w:r w:rsidR="002E5639" w:rsidRPr="002E5639">
        <w:rPr>
          <w:rFonts w:ascii="Calibri" w:hAnsi="Calibri" w:cs="Calibri"/>
          <w:lang w:val="vi-VN"/>
        </w:rPr>
        <w:t>số 4356/BTC-TCT ngày 01/4/2016</w:t>
      </w:r>
      <w:r w:rsidR="002E5639" w:rsidRPr="002E5639">
        <w:rPr>
          <w:rFonts w:ascii="Calibri" w:hAnsi="Calibri" w:cs="Calibri" w:hint="eastAsia"/>
          <w:lang w:val="vi-VN"/>
        </w:rPr>
        <w:t xml:space="preserve"> c</w:t>
      </w:r>
      <w:r w:rsidR="002E5639" w:rsidRPr="002E5639">
        <w:rPr>
          <w:rFonts w:ascii="Calibri" w:hAnsi="Calibri" w:cs="Calibri"/>
          <w:lang w:val="vi-VN"/>
        </w:rPr>
        <w:t>ủ</w:t>
      </w:r>
      <w:r w:rsidR="002E5639" w:rsidRPr="002E5639">
        <w:rPr>
          <w:rFonts w:ascii="Calibri" w:hAnsi="Calibri" w:cs="Calibri" w:hint="eastAsia"/>
          <w:lang w:val="vi-VN"/>
        </w:rPr>
        <w:t>a B</w:t>
      </w:r>
      <w:r w:rsidR="002E5639" w:rsidRPr="002E5639">
        <w:rPr>
          <w:rFonts w:ascii="Calibri" w:hAnsi="Calibri" w:cs="Calibri"/>
          <w:lang w:val="vi-VN"/>
        </w:rPr>
        <w:t>ộ</w:t>
      </w:r>
      <w:r w:rsidR="002E5639" w:rsidRPr="002E5639">
        <w:rPr>
          <w:rFonts w:ascii="Calibri" w:hAnsi="Calibri" w:cs="Calibri" w:hint="eastAsia"/>
          <w:lang w:val="vi-VN"/>
        </w:rPr>
        <w:t xml:space="preserve"> Tài chính</w:t>
      </w:r>
      <w:r w:rsidR="00792EDC">
        <w:rPr>
          <w:rFonts w:ascii="Calibri" w:hAnsi="Calibri" w:cs="Calibri" w:hint="eastAsia"/>
          <w:lang w:val="vi-VN"/>
        </w:rPr>
        <w:t xml:space="preserve"> cho r</w:t>
      </w:r>
      <w:r w:rsidR="00792EDC">
        <w:rPr>
          <w:rFonts w:ascii="Calibri" w:hAnsi="Calibri" w:cs="Calibri"/>
          <w:lang w:val="vi-VN"/>
        </w:rPr>
        <w:t>ằ</w:t>
      </w:r>
      <w:r w:rsidR="00792EDC">
        <w:rPr>
          <w:rFonts w:ascii="Calibri" w:hAnsi="Calibri" w:cs="Calibri" w:hint="eastAsia"/>
          <w:lang w:val="vi-VN"/>
        </w:rPr>
        <w:t>ng:</w:t>
      </w:r>
    </w:p>
    <w:p w14:paraId="0D18F739" w14:textId="3E75A66F" w:rsidR="005B0E14" w:rsidRPr="00792EDC" w:rsidRDefault="00792EDC" w:rsidP="00792EDC">
      <w:pPr>
        <w:pStyle w:val="ListParagraph"/>
        <w:spacing w:after="0"/>
        <w:ind w:left="1134"/>
        <w:rPr>
          <w:rFonts w:ascii="Calibri" w:hAnsi="Calibri" w:cs="Calibri"/>
          <w:lang w:val="vi-VN"/>
        </w:rPr>
      </w:pPr>
      <w:r>
        <w:rPr>
          <w:rFonts w:ascii="Calibri" w:hAnsi="Calibri" w:cs="Calibri"/>
          <w:lang w:val="vi-VN"/>
        </w:rPr>
        <w:t>“</w:t>
      </w:r>
      <w:r w:rsidR="005B0E14" w:rsidRPr="00792EDC">
        <w:rPr>
          <w:rFonts w:ascii="Calibri" w:hAnsi="Calibri" w:cs="Calibri"/>
          <w:lang w:val="vi-VN"/>
        </w:rPr>
        <w:t>Đối chiếu với các quy định về Pháp luật thuế, Pháp luật khác có liên quan và thực tế mua, bán tiền kỹ thuật số theo công văn số 125/CT-TTr ngày 20/01/2015 và báo cáo của Cục Thuế tỉnh Bến Tre cho thấy:</w:t>
      </w:r>
    </w:p>
    <w:p w14:paraId="1B83B443" w14:textId="3E28E3F4" w:rsidR="005B0E14" w:rsidRPr="005B0E14" w:rsidRDefault="005B0E14" w:rsidP="00E549A1">
      <w:pPr>
        <w:pStyle w:val="ListParagraph"/>
        <w:numPr>
          <w:ilvl w:val="0"/>
          <w:numId w:val="9"/>
        </w:numPr>
        <w:rPr>
          <w:rFonts w:ascii="Calibri" w:hAnsi="Calibri" w:cs="Calibri"/>
          <w:lang w:val="vi-VN"/>
        </w:rPr>
      </w:pPr>
      <w:r w:rsidRPr="005B0E14">
        <w:rPr>
          <w:rFonts w:ascii="Calibri" w:hAnsi="Calibri" w:cs="Calibri"/>
          <w:lang w:val="vi-VN"/>
        </w:rPr>
        <w:t>Hành vi mua, bán tiền kỹ thuật số không phải là hành vi bị cấm;</w:t>
      </w:r>
    </w:p>
    <w:p w14:paraId="32EC6647" w14:textId="1D34E130" w:rsidR="00792EDC" w:rsidRDefault="005B0E14" w:rsidP="00792EDC">
      <w:pPr>
        <w:pStyle w:val="ListParagraph"/>
        <w:numPr>
          <w:ilvl w:val="0"/>
          <w:numId w:val="9"/>
        </w:numPr>
        <w:rPr>
          <w:rFonts w:ascii="Calibri" w:hAnsi="Calibri" w:cs="Calibri"/>
          <w:lang w:val="vi-VN"/>
        </w:rPr>
      </w:pPr>
      <w:r w:rsidRPr="005B0E14">
        <w:rPr>
          <w:rFonts w:ascii="Calibri" w:hAnsi="Calibri" w:cs="Calibri"/>
          <w:lang w:val="vi-VN"/>
        </w:rPr>
        <w:t>Người sở hữu tiền kỹ thuật số có quyền trị giá được bằng tiền và có thể chuyển giao trong giao dịch dân sự nên thuộc “quyền tài sản” theo Điều 181 Bộ Luật dân sự số 33/2005/QH11. Do vậy, tiền kỹ thuật số là “tài sản” theo Điều 163 Bộ Luật dân sự số 33/2005/QH11, là tài sản “động sản” theo Điều 174 Bộ Luật dân sự số 33/2005/QH11 và là “hàng hoá” động sản theo Điều 3 Luật Thương mại số 36/2005/QH11;</w:t>
      </w:r>
      <w:r w:rsidR="00792EDC">
        <w:rPr>
          <w:rFonts w:ascii="Calibri" w:hAnsi="Calibri" w:cs="Calibri"/>
          <w:lang w:val="vi-VN"/>
        </w:rPr>
        <w:t>”</w:t>
      </w:r>
    </w:p>
    <w:p w14:paraId="577492EB" w14:textId="005E0B84" w:rsidR="00792EDC" w:rsidRPr="00792EDC" w:rsidRDefault="00792EDC" w:rsidP="00792EDC">
      <w:pPr>
        <w:ind w:left="1440"/>
        <w:rPr>
          <w:rFonts w:ascii="Calibri" w:hAnsi="Calibri" w:cs="Calibri"/>
          <w:lang w:val="vi-VN"/>
        </w:rPr>
      </w:pPr>
      <w:r w:rsidRPr="00792EDC">
        <w:rPr>
          <w:rFonts w:ascii="Calibri" w:hAnsi="Calibri" w:cs="Calibri" w:hint="eastAsia"/>
          <w:lang w:val="vi-VN"/>
        </w:rPr>
        <w:t>Công v</w:t>
      </w:r>
      <w:r w:rsidRPr="00792EDC">
        <w:rPr>
          <w:rFonts w:ascii="Calibri" w:hAnsi="Calibri" w:cs="Calibri"/>
          <w:lang w:val="vi-VN"/>
        </w:rPr>
        <w:t>ă</w:t>
      </w:r>
      <w:r w:rsidRPr="00792EDC">
        <w:rPr>
          <w:rFonts w:ascii="Calibri" w:hAnsi="Calibri" w:cs="Calibri" w:hint="eastAsia"/>
          <w:lang w:val="vi-VN"/>
        </w:rPr>
        <w:t>n c</w:t>
      </w:r>
      <w:r w:rsidRPr="00792EDC">
        <w:rPr>
          <w:rFonts w:ascii="Calibri" w:hAnsi="Calibri" w:cs="Calibri"/>
          <w:lang w:val="vi-VN"/>
        </w:rPr>
        <w:t>ủ</w:t>
      </w:r>
      <w:r w:rsidRPr="00792EDC">
        <w:rPr>
          <w:rFonts w:ascii="Calibri" w:hAnsi="Calibri" w:cs="Calibri" w:hint="eastAsia"/>
          <w:lang w:val="vi-VN"/>
        </w:rPr>
        <w:t>a BTC (</w:t>
      </w:r>
      <w:hyperlink r:id="rId9" w:history="1">
        <w:r w:rsidRPr="00792EDC">
          <w:rPr>
            <w:rStyle w:val="Hyperlink"/>
            <w:rFonts w:ascii="Calibri" w:hAnsi="Calibri" w:cs="Calibri"/>
            <w:lang w:val="vi-VN"/>
          </w:rPr>
          <w:t>https://thuvienphapluat.vn/cong-van/Thuong-mai/Cong-van-4356-TC-TCT-2016-quan-ly-thue-doi-voi-hoat-dong-mua-ban-tien-ky-thuat-so-363325.aspx</w:t>
        </w:r>
      </w:hyperlink>
      <w:r w:rsidRPr="00792EDC">
        <w:rPr>
          <w:rFonts w:ascii="Calibri" w:hAnsi="Calibri" w:cs="Calibri" w:hint="eastAsia"/>
          <w:lang w:val="vi-VN"/>
        </w:rPr>
        <w:t xml:space="preserve">): </w:t>
      </w:r>
    </w:p>
    <w:p w14:paraId="6722CBA9" w14:textId="77777777" w:rsidR="002E5639" w:rsidRPr="002E5639" w:rsidRDefault="002E5639" w:rsidP="002E5639">
      <w:pPr>
        <w:pStyle w:val="ListParagraph"/>
        <w:ind w:left="1080"/>
        <w:rPr>
          <w:rFonts w:ascii="Calibri" w:hAnsi="Calibri" w:cs="Calibri"/>
          <w:lang w:val="vi-VN"/>
        </w:rPr>
      </w:pPr>
    </w:p>
    <w:p w14:paraId="431A3CBA" w14:textId="265E4F1F" w:rsidR="002E5639" w:rsidRDefault="002E5639" w:rsidP="005B0E14">
      <w:pPr>
        <w:pStyle w:val="ListParagraph"/>
        <w:numPr>
          <w:ilvl w:val="0"/>
          <w:numId w:val="8"/>
        </w:numPr>
        <w:rPr>
          <w:rFonts w:ascii="Calibri" w:hAnsi="Calibri" w:cs="Calibri"/>
          <w:lang w:val="vi-VN"/>
        </w:rPr>
      </w:pPr>
      <w:r>
        <w:rPr>
          <w:rFonts w:ascii="Calibri" w:hAnsi="Calibri" w:cs="Calibri" w:hint="eastAsia"/>
          <w:lang w:val="vi-VN"/>
        </w:rPr>
        <w:t>Nh</w:t>
      </w:r>
      <w:r>
        <w:rPr>
          <w:rFonts w:ascii="Calibri" w:hAnsi="Calibri" w:cs="Calibri"/>
          <w:lang w:val="vi-VN"/>
        </w:rPr>
        <w:t>ậ</w:t>
      </w:r>
      <w:r>
        <w:rPr>
          <w:rFonts w:ascii="Calibri" w:hAnsi="Calibri" w:cs="Calibri" w:hint="eastAsia"/>
          <w:lang w:val="vi-VN"/>
        </w:rPr>
        <w:t>n đ</w:t>
      </w:r>
      <w:r>
        <w:rPr>
          <w:rFonts w:ascii="Calibri" w:hAnsi="Calibri" w:cs="Calibri"/>
          <w:lang w:val="vi-VN"/>
        </w:rPr>
        <w:t>ị</w:t>
      </w:r>
      <w:r>
        <w:rPr>
          <w:rFonts w:ascii="Calibri" w:hAnsi="Calibri" w:cs="Calibri" w:hint="eastAsia"/>
          <w:lang w:val="vi-VN"/>
        </w:rPr>
        <w:t>nh c</w:t>
      </w:r>
      <w:r>
        <w:rPr>
          <w:rFonts w:ascii="Calibri" w:hAnsi="Calibri" w:cs="Calibri"/>
          <w:lang w:val="vi-VN"/>
        </w:rPr>
        <w:t>ủ</w:t>
      </w:r>
      <w:r>
        <w:rPr>
          <w:rFonts w:ascii="Calibri" w:hAnsi="Calibri" w:cs="Calibri" w:hint="eastAsia"/>
          <w:lang w:val="vi-VN"/>
        </w:rPr>
        <w:t xml:space="preserve">a tòa: </w:t>
      </w:r>
      <w:r w:rsidRPr="002E5639">
        <w:rPr>
          <w:rFonts w:ascii="Calibri" w:hAnsi="Calibri" w:cs="Calibri"/>
          <w:lang w:val="vi-VN"/>
        </w:rPr>
        <w:t>Quyết định số 714/QĐ-CCT ngày 12/5/2016 của Chi cục trưởng Chi cục T</w:t>
      </w:r>
      <w:r w:rsidR="003742CE">
        <w:rPr>
          <w:rFonts w:ascii="Calibri" w:hAnsi="Calibri" w:cs="Calibri" w:hint="eastAsia"/>
          <w:lang w:val="vi-VN"/>
        </w:rPr>
        <w:t xml:space="preserve"> </w:t>
      </w:r>
      <w:r w:rsidRPr="002E5639">
        <w:rPr>
          <w:rFonts w:ascii="Calibri" w:hAnsi="Calibri" w:cs="Calibri"/>
          <w:lang w:val="vi-VN"/>
        </w:rPr>
        <w:t>đã căn cứ vào Công văn số 4356/BTC-TCT ngày 01/4/2016 của Bộ Tài chính nêu: “... hoạt động mua bán tiền kỹ thuật sốlà hoạt động mua bán hàng hóa và được xếp vào loại hình hoạt động kinh doanh thương mại; tiền kỹ thuật số thuộc đối tượng chịu thuế giá trị gia tăng và cá nhân kinh doanh tiền kỹ thuật số thuộc đối tương chịu thuế thu nhập cá nhân...”</w:t>
      </w:r>
      <w:r w:rsidR="003742CE">
        <w:rPr>
          <w:rFonts w:ascii="Calibri" w:hAnsi="Calibri" w:cs="Calibri" w:hint="eastAsia"/>
          <w:lang w:val="vi-VN"/>
        </w:rPr>
        <w:t xml:space="preserve"> </w:t>
      </w:r>
      <w:r w:rsidRPr="002E5639">
        <w:rPr>
          <w:rFonts w:ascii="Calibri" w:hAnsi="Calibri" w:cs="Calibri"/>
          <w:lang w:val="vi-VN"/>
        </w:rPr>
        <w:t>là vượt quá thẩm quyền</w:t>
      </w:r>
      <w:r w:rsidR="003742CE">
        <w:rPr>
          <w:rFonts w:ascii="Calibri" w:hAnsi="Calibri" w:cs="Calibri" w:hint="eastAsia"/>
          <w:lang w:val="vi-VN"/>
        </w:rPr>
        <w:t xml:space="preserve"> </w:t>
      </w:r>
      <w:r w:rsidRPr="002E5639">
        <w:rPr>
          <w:rFonts w:ascii="Calibri" w:hAnsi="Calibri" w:cs="Calibri"/>
          <w:lang w:val="vi-VN"/>
        </w:rPr>
        <w:t>ban hành theo quy định của</w:t>
      </w:r>
      <w:r w:rsidR="003742CE">
        <w:rPr>
          <w:rFonts w:ascii="Calibri" w:hAnsi="Calibri" w:cs="Calibri" w:hint="eastAsia"/>
          <w:lang w:val="vi-VN"/>
        </w:rPr>
        <w:t xml:space="preserve"> </w:t>
      </w:r>
      <w:r w:rsidRPr="002E5639">
        <w:rPr>
          <w:rFonts w:ascii="Calibri" w:hAnsi="Calibri" w:cs="Calibri"/>
          <w:lang w:val="vi-VN"/>
        </w:rPr>
        <w:t>Luật ban hành văn bản quy phạm</w:t>
      </w:r>
      <w:r w:rsidR="003742CE">
        <w:rPr>
          <w:rFonts w:ascii="Calibri" w:hAnsi="Calibri" w:cs="Calibri" w:hint="eastAsia"/>
          <w:lang w:val="vi-VN"/>
        </w:rPr>
        <w:t xml:space="preserve"> </w:t>
      </w:r>
      <w:r w:rsidRPr="002E5639">
        <w:rPr>
          <w:rFonts w:ascii="Calibri" w:hAnsi="Calibri" w:cs="Calibri"/>
          <w:lang w:val="vi-VN"/>
        </w:rPr>
        <w:t>pháp luật, tức là Công văn số 4356/BTC-TCT ngày 01/4/2016 của Bộ Tài chính hướng dẫn áp dụng pháp luật vượt quá các quy định của Bộ luật, Luật, Nghị định và Quyết định của Thủ tướng Chính phủ, mặc nhiên công nhận tiền kỹ thuật số (tiền ảo) là hàng hóa nên được mua bán và xếp vào loại hình hoạt động kinh doanh thương mại</w:t>
      </w:r>
      <w:r w:rsidR="00C36CA8">
        <w:rPr>
          <w:rFonts w:ascii="Calibri" w:hAnsi="Calibri" w:cs="Calibri" w:hint="eastAsia"/>
          <w:lang w:val="vi-VN"/>
        </w:rPr>
        <w:t xml:space="preserve"> </w:t>
      </w:r>
      <w:r w:rsidRPr="002E5639">
        <w:rPr>
          <w:rFonts w:ascii="Calibri" w:hAnsi="Calibri" w:cs="Calibri"/>
          <w:lang w:val="vi-VN"/>
        </w:rPr>
        <w:t>và phải chịu thuế theo quy định là không đúng,</w:t>
      </w:r>
      <w:r w:rsidR="003742CE">
        <w:rPr>
          <w:rFonts w:ascii="Calibri" w:hAnsi="Calibri" w:cs="Calibri" w:hint="eastAsia"/>
          <w:lang w:val="vi-VN"/>
        </w:rPr>
        <w:t xml:space="preserve"> </w:t>
      </w:r>
      <w:r w:rsidRPr="002E5639">
        <w:rPr>
          <w:rFonts w:ascii="Calibri" w:hAnsi="Calibri" w:cs="Calibri"/>
          <w:lang w:val="vi-VN"/>
        </w:rPr>
        <w:t>xâm phạm đến quyền và lợi ích hợp pháp của ông  C, đồng thời</w:t>
      </w:r>
      <w:r w:rsidR="00C36CA8">
        <w:rPr>
          <w:rFonts w:ascii="Calibri" w:hAnsi="Calibri" w:cs="Calibri" w:hint="eastAsia"/>
          <w:lang w:val="vi-VN"/>
        </w:rPr>
        <w:t xml:space="preserve"> </w:t>
      </w:r>
      <w:r w:rsidRPr="002E5639">
        <w:rPr>
          <w:rFonts w:ascii="Calibri" w:hAnsi="Calibri" w:cs="Calibri"/>
          <w:lang w:val="vi-VN"/>
        </w:rPr>
        <w:t>ảnh hưởng đến hiệu quả điều hành chính sách tiền tệ của Ngân hàng Nhà nước, tạo điều kiện để chuyển tiền bất hợp pháp, thanh toán, tài trợ cho các giao dịch bất hợp pháp.</w:t>
      </w:r>
    </w:p>
    <w:p w14:paraId="102027C6" w14:textId="0C70E8C2" w:rsidR="005155E4" w:rsidRPr="005155E4" w:rsidRDefault="005155E4" w:rsidP="005155E4">
      <w:pPr>
        <w:pStyle w:val="ListParagraph"/>
        <w:numPr>
          <w:ilvl w:val="0"/>
          <w:numId w:val="8"/>
        </w:numPr>
        <w:rPr>
          <w:rFonts w:ascii="Calibri" w:hAnsi="Calibri" w:cs="Calibri"/>
          <w:lang w:val="vi-VN"/>
        </w:rPr>
      </w:pPr>
      <w:r>
        <w:rPr>
          <w:rFonts w:ascii="Calibri" w:hAnsi="Calibri" w:cs="Calibri" w:hint="eastAsia"/>
          <w:lang w:val="vi-VN"/>
        </w:rPr>
        <w:t>Quy</w:t>
      </w:r>
      <w:r>
        <w:rPr>
          <w:rFonts w:ascii="Calibri" w:hAnsi="Calibri" w:cs="Calibri"/>
          <w:lang w:val="vi-VN"/>
        </w:rPr>
        <w:t>ế</w:t>
      </w:r>
      <w:r>
        <w:rPr>
          <w:rFonts w:ascii="Calibri" w:hAnsi="Calibri" w:cs="Calibri" w:hint="eastAsia"/>
          <w:lang w:val="vi-VN"/>
        </w:rPr>
        <w:t>t đ</w:t>
      </w:r>
      <w:r>
        <w:rPr>
          <w:rFonts w:ascii="Calibri" w:hAnsi="Calibri" w:cs="Calibri"/>
          <w:lang w:val="vi-VN"/>
        </w:rPr>
        <w:t>ị</w:t>
      </w:r>
      <w:r>
        <w:rPr>
          <w:rFonts w:ascii="Calibri" w:hAnsi="Calibri" w:cs="Calibri" w:hint="eastAsia"/>
          <w:lang w:val="vi-VN"/>
        </w:rPr>
        <w:t>nh c</w:t>
      </w:r>
      <w:r>
        <w:rPr>
          <w:rFonts w:ascii="Calibri" w:hAnsi="Calibri" w:cs="Calibri"/>
          <w:lang w:val="vi-VN"/>
        </w:rPr>
        <w:t>ủ</w:t>
      </w:r>
      <w:r>
        <w:rPr>
          <w:rFonts w:ascii="Calibri" w:hAnsi="Calibri" w:cs="Calibri" w:hint="eastAsia"/>
          <w:lang w:val="vi-VN"/>
        </w:rPr>
        <w:t xml:space="preserve">a Tòa án: </w:t>
      </w:r>
      <w:r w:rsidRPr="005155E4">
        <w:rPr>
          <w:rFonts w:ascii="Calibri" w:hAnsi="Calibri" w:cs="Calibri"/>
          <w:lang w:val="vi-VN"/>
        </w:rPr>
        <w:t>Chấp yêu cầu</w:t>
      </w:r>
      <w:r w:rsidR="00E20042">
        <w:rPr>
          <w:rFonts w:ascii="Calibri" w:hAnsi="Calibri" w:cs="Calibri" w:hint="eastAsia"/>
          <w:lang w:val="vi-VN"/>
        </w:rPr>
        <w:t xml:space="preserve"> </w:t>
      </w:r>
      <w:r w:rsidRPr="005155E4">
        <w:rPr>
          <w:rFonts w:ascii="Calibri" w:hAnsi="Calibri" w:cs="Calibri"/>
          <w:lang w:val="vi-VN"/>
        </w:rPr>
        <w:t>khởi kiện của ông Nguyễn Việt C, tuyên xử: hủy Quyết định số 714/QĐ-CCT ngày 12/5/2016 của Chi cục trưởng Chi cục T</w:t>
      </w:r>
      <w:r w:rsidR="00E20042">
        <w:rPr>
          <w:rFonts w:ascii="Calibri" w:hAnsi="Calibri" w:cs="Calibri" w:hint="eastAsia"/>
          <w:lang w:val="vi-VN"/>
        </w:rPr>
        <w:t xml:space="preserve"> </w:t>
      </w:r>
      <w:r w:rsidRPr="005155E4">
        <w:rPr>
          <w:rFonts w:ascii="Calibri" w:hAnsi="Calibri" w:cs="Calibri"/>
          <w:lang w:val="vi-VN"/>
        </w:rPr>
        <w:t>về việc áp dụng các biện pháp khắc phục hậu quả</w:t>
      </w:r>
      <w:r w:rsidR="00E20042">
        <w:rPr>
          <w:rFonts w:ascii="Calibri" w:hAnsi="Calibri" w:cs="Calibri" w:hint="eastAsia"/>
          <w:lang w:val="vi-VN"/>
        </w:rPr>
        <w:t xml:space="preserve"> </w:t>
      </w:r>
      <w:r w:rsidRPr="005155E4">
        <w:rPr>
          <w:rFonts w:ascii="Calibri" w:hAnsi="Calibri" w:cs="Calibri"/>
          <w:lang w:val="vi-VN"/>
        </w:rPr>
        <w:t>và Quyết định số 1002/QĐ-CT ngày  18/5/2017của Cục trưởng CụcT</w:t>
      </w:r>
      <w:r w:rsidR="00E20042">
        <w:rPr>
          <w:rFonts w:ascii="Calibri" w:hAnsi="Calibri" w:cs="Calibri" w:hint="eastAsia"/>
          <w:lang w:val="vi-VN"/>
        </w:rPr>
        <w:t xml:space="preserve"> </w:t>
      </w:r>
      <w:r w:rsidRPr="005155E4">
        <w:rPr>
          <w:rFonts w:ascii="Calibri" w:hAnsi="Calibri" w:cs="Calibri"/>
          <w:lang w:val="vi-VN"/>
        </w:rPr>
        <w:t>về việc giải quyết khiếu</w:t>
      </w:r>
      <w:r w:rsidR="00E20042">
        <w:rPr>
          <w:rFonts w:ascii="Calibri" w:hAnsi="Calibri" w:cs="Calibri" w:hint="eastAsia"/>
          <w:lang w:val="vi-VN"/>
        </w:rPr>
        <w:t xml:space="preserve"> </w:t>
      </w:r>
      <w:r w:rsidRPr="005155E4">
        <w:rPr>
          <w:rFonts w:ascii="Calibri" w:hAnsi="Calibri" w:cs="Calibri"/>
          <w:lang w:val="vi-VN"/>
        </w:rPr>
        <w:t>nại của ông Nguyễn Việt C.</w:t>
      </w:r>
    </w:p>
    <w:p w14:paraId="73C41F7F" w14:textId="02A66B15" w:rsidR="009F3BF1" w:rsidRPr="002E5639" w:rsidRDefault="009F3BF1" w:rsidP="009F3BF1">
      <w:pPr>
        <w:pStyle w:val="ListParagraph"/>
        <w:ind w:left="1080"/>
        <w:rPr>
          <w:rStyle w:val="Hyperlink"/>
          <w:rFonts w:ascii="Calibri" w:hAnsi="Calibri" w:cs="Calibri"/>
          <w:color w:val="auto"/>
          <w:u w:val="none"/>
          <w:lang w:val="vi-VN"/>
        </w:rPr>
      </w:pPr>
    </w:p>
    <w:p w14:paraId="73FB478D" w14:textId="27D0FB68" w:rsidR="00244F9D" w:rsidRPr="00694A03" w:rsidRDefault="00244F9D" w:rsidP="00244F9D">
      <w:pPr>
        <w:pStyle w:val="ListParagraph"/>
        <w:numPr>
          <w:ilvl w:val="0"/>
          <w:numId w:val="5"/>
        </w:numPr>
        <w:rPr>
          <w:rStyle w:val="Hyperlink"/>
          <w:color w:val="auto"/>
          <w:u w:val="none"/>
          <w:lang w:val="vi-VN"/>
        </w:rPr>
      </w:pPr>
      <w:r w:rsidRPr="009F3BF1">
        <w:rPr>
          <w:rStyle w:val="Hyperlink"/>
          <w:rFonts w:ascii="Calibri" w:hAnsi="Calibri" w:cs="Calibri"/>
          <w:color w:val="auto"/>
          <w:u w:val="none"/>
          <w:lang w:val="vi-VN"/>
        </w:rPr>
        <w:t>Đ</w:t>
      </w:r>
      <w:r>
        <w:rPr>
          <w:rStyle w:val="Hyperlink"/>
          <w:rFonts w:ascii="Calibri" w:hAnsi="Calibri" w:cs="Calibri"/>
          <w:color w:val="auto"/>
          <w:u w:val="none"/>
          <w:lang w:val="vi-VN"/>
        </w:rPr>
        <w:t>ư</w:t>
      </w:r>
      <w:r>
        <w:rPr>
          <w:rStyle w:val="Hyperlink"/>
          <w:rFonts w:ascii="Calibri" w:hAnsi="Calibri" w:cs="Calibri" w:hint="eastAsia"/>
          <w:color w:val="auto"/>
          <w:u w:val="none"/>
          <w:lang w:val="vi-VN"/>
        </w:rPr>
        <w:t>a ra ý ki</w:t>
      </w:r>
      <w:r>
        <w:rPr>
          <w:rStyle w:val="Hyperlink"/>
          <w:rFonts w:ascii="Calibri" w:hAnsi="Calibri" w:cs="Calibri"/>
          <w:color w:val="auto"/>
          <w:u w:val="none"/>
          <w:lang w:val="vi-VN"/>
        </w:rPr>
        <w:t>ế</w:t>
      </w:r>
      <w:r>
        <w:rPr>
          <w:rStyle w:val="Hyperlink"/>
          <w:rFonts w:ascii="Calibri" w:hAnsi="Calibri" w:cs="Calibri" w:hint="eastAsia"/>
          <w:color w:val="auto"/>
          <w:u w:val="none"/>
          <w:lang w:val="vi-VN"/>
        </w:rPr>
        <w:t>n cá nhân (có th</w:t>
      </w:r>
      <w:r>
        <w:rPr>
          <w:rStyle w:val="Hyperlink"/>
          <w:rFonts w:ascii="Calibri" w:hAnsi="Calibri" w:cs="Calibri"/>
          <w:color w:val="auto"/>
          <w:u w:val="none"/>
          <w:lang w:val="vi-VN"/>
        </w:rPr>
        <w:t>ể</w:t>
      </w:r>
      <w:r>
        <w:rPr>
          <w:rStyle w:val="Hyperlink"/>
          <w:rFonts w:ascii="Calibri" w:hAnsi="Calibri" w:cs="Calibri" w:hint="eastAsia"/>
          <w:color w:val="auto"/>
          <w:u w:val="none"/>
          <w:lang w:val="vi-VN"/>
        </w:rPr>
        <w:t xml:space="preserve">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n đ</w:t>
      </w:r>
      <w:r>
        <w:rPr>
          <w:rStyle w:val="Hyperlink"/>
          <w:rFonts w:ascii="Calibri" w:hAnsi="Calibri" w:cs="Calibri"/>
          <w:color w:val="auto"/>
          <w:u w:val="none"/>
          <w:lang w:val="vi-VN"/>
        </w:rPr>
        <w:t>ố</w:t>
      </w:r>
      <w:r>
        <w:rPr>
          <w:rStyle w:val="Hyperlink"/>
          <w:rFonts w:ascii="Calibri" w:hAnsi="Calibri" w:cs="Calibri" w:hint="eastAsia"/>
          <w:color w:val="auto"/>
          <w:u w:val="none"/>
          <w:lang w:val="vi-VN"/>
        </w:rPr>
        <w:t>i/đ</w:t>
      </w:r>
      <w:r>
        <w:rPr>
          <w:rStyle w:val="Hyperlink"/>
          <w:rFonts w:ascii="Calibri" w:hAnsi="Calibri" w:cs="Calibri"/>
          <w:color w:val="auto"/>
          <w:u w:val="none"/>
          <w:lang w:val="vi-VN"/>
        </w:rPr>
        <w:t>ồ</w:t>
      </w:r>
      <w:r>
        <w:rPr>
          <w:rStyle w:val="Hyperlink"/>
          <w:rFonts w:ascii="Calibri" w:hAnsi="Calibri" w:cs="Calibri" w:hint="eastAsia"/>
          <w:color w:val="auto"/>
          <w:u w:val="none"/>
          <w:lang w:val="vi-VN"/>
        </w:rPr>
        <w:t>ng ý)</w:t>
      </w:r>
    </w:p>
    <w:p w14:paraId="655023F0" w14:textId="192416FE" w:rsidR="00694A03" w:rsidRDefault="00694A03" w:rsidP="00694A03">
      <w:pPr>
        <w:pStyle w:val="ListParagraph"/>
        <w:ind w:left="1080"/>
        <w:rPr>
          <w:rStyle w:val="Hyperlink"/>
          <w:rFonts w:ascii="Calibri" w:hAnsi="Calibri" w:cs="Calibri"/>
          <w:color w:val="auto"/>
          <w:u w:val="none"/>
          <w:lang w:val="vi-VN"/>
        </w:rPr>
      </w:pPr>
      <w:r>
        <w:rPr>
          <w:rStyle w:val="Hyperlink"/>
          <w:rFonts w:ascii="Calibri" w:hAnsi="Calibri" w:cs="Calibri"/>
          <w:color w:val="auto"/>
          <w:u w:val="none"/>
          <w:lang w:val="vi-VN"/>
        </w:rPr>
        <w:t>Đố</w:t>
      </w:r>
      <w:r>
        <w:rPr>
          <w:rStyle w:val="Hyperlink"/>
          <w:rFonts w:ascii="Calibri" w:hAnsi="Calibri" w:cs="Calibri" w:hint="eastAsia"/>
          <w:color w:val="auto"/>
          <w:u w:val="none"/>
          <w:lang w:val="vi-VN"/>
        </w:rPr>
        <w:t>i v</w:t>
      </w:r>
      <w:r>
        <w:rPr>
          <w:rStyle w:val="Hyperlink"/>
          <w:rFonts w:ascii="Calibri" w:hAnsi="Calibri" w:cs="Calibri"/>
          <w:color w:val="auto"/>
          <w:u w:val="none"/>
          <w:lang w:val="vi-VN"/>
        </w:rPr>
        <w:t>ớ</w:t>
      </w:r>
      <w:r>
        <w:rPr>
          <w:rStyle w:val="Hyperlink"/>
          <w:rFonts w:ascii="Calibri" w:hAnsi="Calibri" w:cs="Calibri" w:hint="eastAsia"/>
          <w:color w:val="auto"/>
          <w:u w:val="none"/>
          <w:lang w:val="vi-VN"/>
        </w:rPr>
        <w:t>i pháp lu</w:t>
      </w:r>
      <w:r>
        <w:rPr>
          <w:rStyle w:val="Hyperlink"/>
          <w:rFonts w:ascii="Calibri" w:hAnsi="Calibri" w:cs="Calibri"/>
          <w:color w:val="auto"/>
          <w:u w:val="none"/>
          <w:lang w:val="vi-VN"/>
        </w:rPr>
        <w:t>ậ</w:t>
      </w:r>
      <w:r>
        <w:rPr>
          <w:rStyle w:val="Hyperlink"/>
          <w:rFonts w:ascii="Calibri" w:hAnsi="Calibri" w:cs="Calibri" w:hint="eastAsia"/>
          <w:color w:val="auto"/>
          <w:u w:val="none"/>
          <w:lang w:val="vi-VN"/>
        </w:rPr>
        <w:t>t Vi</w:t>
      </w:r>
      <w:r>
        <w:rPr>
          <w:rStyle w:val="Hyperlink"/>
          <w:rFonts w:ascii="Calibri" w:hAnsi="Calibri" w:cs="Calibri"/>
          <w:color w:val="auto"/>
          <w:u w:val="none"/>
          <w:lang w:val="vi-VN"/>
        </w:rPr>
        <w:t>ệ</w:t>
      </w:r>
      <w:r>
        <w:rPr>
          <w:rStyle w:val="Hyperlink"/>
          <w:rFonts w:ascii="Calibri" w:hAnsi="Calibri" w:cs="Calibri" w:hint="eastAsia"/>
          <w:color w:val="auto"/>
          <w:u w:val="none"/>
          <w:lang w:val="vi-VN"/>
        </w:rPr>
        <w:t>t Nam hi</w:t>
      </w:r>
      <w:r>
        <w:rPr>
          <w:rStyle w:val="Hyperlink"/>
          <w:rFonts w:ascii="Calibri" w:hAnsi="Calibri" w:cs="Calibri"/>
          <w:color w:val="auto"/>
          <w:u w:val="none"/>
          <w:lang w:val="vi-VN"/>
        </w:rPr>
        <w:t>ệ</w:t>
      </w:r>
      <w:r>
        <w:rPr>
          <w:rStyle w:val="Hyperlink"/>
          <w:rFonts w:ascii="Calibri" w:hAnsi="Calibri" w:cs="Calibri" w:hint="eastAsia"/>
          <w:color w:val="auto"/>
          <w:u w:val="none"/>
          <w:lang w:val="vi-VN"/>
        </w:rPr>
        <w:t>n hành b</w:t>
      </w:r>
      <w:r>
        <w:rPr>
          <w:rStyle w:val="Hyperlink"/>
          <w:rFonts w:ascii="Calibri" w:hAnsi="Calibri" w:cs="Calibri"/>
          <w:color w:val="auto"/>
          <w:u w:val="none"/>
          <w:lang w:val="vi-VN"/>
        </w:rPr>
        <w:t>ấ</w:t>
      </w:r>
      <w:r>
        <w:rPr>
          <w:rStyle w:val="Hyperlink"/>
          <w:rFonts w:ascii="Calibri" w:hAnsi="Calibri" w:cs="Calibri" w:hint="eastAsia"/>
          <w:color w:val="auto"/>
          <w:u w:val="none"/>
          <w:lang w:val="vi-VN"/>
        </w:rPr>
        <w:t>y gi</w:t>
      </w:r>
      <w:r>
        <w:rPr>
          <w:rStyle w:val="Hyperlink"/>
          <w:rFonts w:ascii="Calibri" w:hAnsi="Calibri" w:cs="Calibri"/>
          <w:color w:val="auto"/>
          <w:u w:val="none"/>
          <w:lang w:val="vi-VN"/>
        </w:rPr>
        <w:t>ờ</w:t>
      </w:r>
      <w:r>
        <w:rPr>
          <w:rStyle w:val="Hyperlink"/>
          <w:rFonts w:ascii="Calibri" w:hAnsi="Calibri" w:cs="Calibri" w:hint="eastAsia"/>
          <w:color w:val="auto"/>
          <w:u w:val="none"/>
          <w:lang w:val="vi-VN"/>
        </w:rPr>
        <w:t>:</w:t>
      </w:r>
    </w:p>
    <w:p w14:paraId="52EC275E" w14:textId="33710C51" w:rsidR="003742CE" w:rsidRPr="00E077DA" w:rsidRDefault="00BF2317" w:rsidP="00237865">
      <w:pPr>
        <w:pStyle w:val="ListParagraph"/>
        <w:ind w:left="1080"/>
        <w:rPr>
          <w:rStyle w:val="Hyperlink"/>
          <w:rFonts w:ascii="Calibri" w:hAnsi="Calibri" w:cs="Calibri"/>
          <w:color w:val="auto"/>
          <w:u w:val="none"/>
          <w:lang w:val="vi-VN"/>
        </w:rPr>
      </w:pPr>
      <w:r>
        <w:rPr>
          <w:rStyle w:val="Hyperlink"/>
          <w:rFonts w:ascii="Calibri" w:hAnsi="Calibri" w:cs="Calibri" w:hint="eastAsia"/>
          <w:color w:val="auto"/>
          <w:u w:val="none"/>
          <w:lang w:val="vi-VN"/>
        </w:rPr>
        <w:t>T</w:t>
      </w:r>
      <w:r>
        <w:rPr>
          <w:rStyle w:val="Hyperlink"/>
          <w:rFonts w:ascii="Calibri" w:hAnsi="Calibri" w:cs="Calibri"/>
          <w:color w:val="auto"/>
          <w:u w:val="none"/>
          <w:lang w:val="vi-VN"/>
        </w:rPr>
        <w:t>ừ</w:t>
      </w:r>
      <w:r>
        <w:rPr>
          <w:rStyle w:val="Hyperlink"/>
          <w:rFonts w:ascii="Calibri" w:hAnsi="Calibri" w:cs="Calibri" w:hint="eastAsia"/>
          <w:color w:val="auto"/>
          <w:u w:val="none"/>
          <w:lang w:val="vi-VN"/>
        </w:rPr>
        <w:t xml:space="preserve"> </w:t>
      </w:r>
      <w:r w:rsidR="00F66E0D">
        <w:rPr>
          <w:rStyle w:val="Hyperlink"/>
          <w:rFonts w:ascii="Calibri" w:hAnsi="Calibri" w:cs="Calibri" w:hint="eastAsia"/>
          <w:color w:val="auto"/>
          <w:u w:val="none"/>
          <w:lang w:val="vi-VN"/>
        </w:rPr>
        <w:t>đ</w:t>
      </w:r>
      <w:r w:rsidR="00F66E0D">
        <w:rPr>
          <w:rStyle w:val="Hyperlink"/>
          <w:rFonts w:ascii="Calibri" w:hAnsi="Calibri" w:cs="Calibri"/>
          <w:color w:val="auto"/>
          <w:u w:val="none"/>
          <w:lang w:val="vi-VN"/>
        </w:rPr>
        <w:t>ầ</w:t>
      </w:r>
      <w:r w:rsidR="00F66E0D">
        <w:rPr>
          <w:rStyle w:val="Hyperlink"/>
          <w:rFonts w:ascii="Calibri" w:hAnsi="Calibri" w:cs="Calibri" w:hint="eastAsia"/>
          <w:color w:val="auto"/>
          <w:u w:val="none"/>
          <w:lang w:val="vi-VN"/>
        </w:rPr>
        <w:t>u nh</w:t>
      </w:r>
      <w:r w:rsidR="00F66E0D">
        <w:rPr>
          <w:rStyle w:val="Hyperlink"/>
          <w:rFonts w:ascii="Calibri" w:hAnsi="Calibri" w:cs="Calibri"/>
          <w:color w:val="auto"/>
          <w:u w:val="none"/>
          <w:lang w:val="vi-VN"/>
        </w:rPr>
        <w:t>ữ</w:t>
      </w:r>
      <w:r w:rsidR="00F66E0D">
        <w:rPr>
          <w:rStyle w:val="Hyperlink"/>
          <w:rFonts w:ascii="Calibri" w:hAnsi="Calibri" w:cs="Calibri" w:hint="eastAsia"/>
          <w:color w:val="auto"/>
          <w:u w:val="none"/>
          <w:lang w:val="vi-VN"/>
        </w:rPr>
        <w:t>ng n</w:t>
      </w:r>
      <w:r w:rsidR="00F66E0D">
        <w:rPr>
          <w:rStyle w:val="Hyperlink"/>
          <w:rFonts w:ascii="Calibri" w:hAnsi="Calibri" w:cs="Calibri"/>
          <w:color w:val="auto"/>
          <w:u w:val="none"/>
          <w:lang w:val="vi-VN"/>
        </w:rPr>
        <w:t>ă</w:t>
      </w:r>
      <w:r w:rsidR="00F66E0D">
        <w:rPr>
          <w:rStyle w:val="Hyperlink"/>
          <w:rFonts w:ascii="Calibri" w:hAnsi="Calibri" w:cs="Calibri" w:hint="eastAsia"/>
          <w:color w:val="auto"/>
          <w:u w:val="none"/>
          <w:lang w:val="vi-VN"/>
        </w:rPr>
        <w:t>m 2000, ti</w:t>
      </w:r>
      <w:r w:rsidR="00F66E0D">
        <w:rPr>
          <w:rStyle w:val="Hyperlink"/>
          <w:rFonts w:ascii="Calibri" w:hAnsi="Calibri" w:cs="Calibri"/>
          <w:color w:val="auto"/>
          <w:u w:val="none"/>
          <w:lang w:val="vi-VN"/>
        </w:rPr>
        <w:t>ề</w:t>
      </w:r>
      <w:r w:rsidR="00F66E0D">
        <w:rPr>
          <w:rStyle w:val="Hyperlink"/>
          <w:rFonts w:ascii="Calibri" w:hAnsi="Calibri" w:cs="Calibri" w:hint="eastAsia"/>
          <w:color w:val="auto"/>
          <w:u w:val="none"/>
          <w:lang w:val="vi-VN"/>
        </w:rPr>
        <w:t xml:space="preserve">n </w:t>
      </w:r>
      <w:r w:rsidR="00F66E0D">
        <w:rPr>
          <w:rStyle w:val="Hyperlink"/>
          <w:rFonts w:ascii="Calibri" w:hAnsi="Calibri" w:cs="Calibri"/>
          <w:color w:val="auto"/>
          <w:u w:val="none"/>
          <w:lang w:val="vi-VN"/>
        </w:rPr>
        <w:t>ả</w:t>
      </w:r>
      <w:r w:rsidR="00F66E0D">
        <w:rPr>
          <w:rStyle w:val="Hyperlink"/>
          <w:rFonts w:ascii="Calibri" w:hAnsi="Calibri" w:cs="Calibri" w:hint="eastAsia"/>
          <w:color w:val="auto"/>
          <w:u w:val="none"/>
          <w:lang w:val="vi-VN"/>
        </w:rPr>
        <w:t>o đã d</w:t>
      </w:r>
      <w:r w:rsidR="00F66E0D">
        <w:rPr>
          <w:rStyle w:val="Hyperlink"/>
          <w:rFonts w:ascii="Calibri" w:hAnsi="Calibri" w:cs="Calibri"/>
          <w:color w:val="auto"/>
          <w:u w:val="none"/>
          <w:lang w:val="vi-VN"/>
        </w:rPr>
        <w:t>ầ</w:t>
      </w:r>
      <w:r w:rsidR="00F66E0D">
        <w:rPr>
          <w:rStyle w:val="Hyperlink"/>
          <w:rFonts w:ascii="Calibri" w:hAnsi="Calibri" w:cs="Calibri" w:hint="eastAsia"/>
          <w:color w:val="auto"/>
          <w:u w:val="none"/>
          <w:lang w:val="vi-VN"/>
        </w:rPr>
        <w:t>n b</w:t>
      </w:r>
      <w:r w:rsidR="00F66E0D">
        <w:rPr>
          <w:rStyle w:val="Hyperlink"/>
          <w:rFonts w:ascii="Calibri" w:hAnsi="Calibri" w:cs="Calibri"/>
          <w:color w:val="auto"/>
          <w:u w:val="none"/>
          <w:lang w:val="vi-VN"/>
        </w:rPr>
        <w:t>ướ</w:t>
      </w:r>
      <w:r w:rsidR="00F66E0D">
        <w:rPr>
          <w:rStyle w:val="Hyperlink"/>
          <w:rFonts w:ascii="Calibri" w:hAnsi="Calibri" w:cs="Calibri" w:hint="eastAsia"/>
          <w:color w:val="auto"/>
          <w:u w:val="none"/>
          <w:lang w:val="vi-VN"/>
        </w:rPr>
        <w:t>c chân vào Vi</w:t>
      </w:r>
      <w:r w:rsidR="00F66E0D">
        <w:rPr>
          <w:rStyle w:val="Hyperlink"/>
          <w:rFonts w:ascii="Calibri" w:hAnsi="Calibri" w:cs="Calibri"/>
          <w:color w:val="auto"/>
          <w:u w:val="none"/>
          <w:lang w:val="vi-VN"/>
        </w:rPr>
        <w:t>ệ</w:t>
      </w:r>
      <w:r w:rsidR="00F66E0D">
        <w:rPr>
          <w:rStyle w:val="Hyperlink"/>
          <w:rFonts w:ascii="Calibri" w:hAnsi="Calibri" w:cs="Calibri" w:hint="eastAsia"/>
          <w:color w:val="auto"/>
          <w:u w:val="none"/>
          <w:lang w:val="vi-VN"/>
        </w:rPr>
        <w:t>t Nam, t</w:t>
      </w:r>
      <w:r w:rsidR="00F66E0D">
        <w:rPr>
          <w:rStyle w:val="Hyperlink"/>
          <w:rFonts w:ascii="Calibri" w:hAnsi="Calibri" w:cs="Calibri"/>
          <w:color w:val="auto"/>
          <w:u w:val="none"/>
          <w:lang w:val="vi-VN"/>
        </w:rPr>
        <w:t>ạ</w:t>
      </w:r>
      <w:r w:rsidR="00F66E0D">
        <w:rPr>
          <w:rStyle w:val="Hyperlink"/>
          <w:rFonts w:ascii="Calibri" w:hAnsi="Calibri" w:cs="Calibri" w:hint="eastAsia"/>
          <w:color w:val="auto"/>
          <w:u w:val="none"/>
          <w:lang w:val="vi-VN"/>
        </w:rPr>
        <w:t>o ra không ít nh</w:t>
      </w:r>
      <w:r w:rsidR="00F66E0D">
        <w:rPr>
          <w:rStyle w:val="Hyperlink"/>
          <w:rFonts w:ascii="Calibri" w:hAnsi="Calibri" w:cs="Calibri"/>
          <w:color w:val="auto"/>
          <w:u w:val="none"/>
          <w:lang w:val="vi-VN"/>
        </w:rPr>
        <w:t>ữ</w:t>
      </w:r>
      <w:r w:rsidR="00F66E0D">
        <w:rPr>
          <w:rStyle w:val="Hyperlink"/>
          <w:rFonts w:ascii="Calibri" w:hAnsi="Calibri" w:cs="Calibri" w:hint="eastAsia"/>
          <w:color w:val="auto"/>
          <w:u w:val="none"/>
          <w:lang w:val="vi-VN"/>
        </w:rPr>
        <w:t>ng v</w:t>
      </w:r>
      <w:r w:rsidR="00F66E0D">
        <w:rPr>
          <w:rStyle w:val="Hyperlink"/>
          <w:rFonts w:ascii="Calibri" w:hAnsi="Calibri" w:cs="Calibri"/>
          <w:color w:val="auto"/>
          <w:u w:val="none"/>
          <w:lang w:val="vi-VN"/>
        </w:rPr>
        <w:t>ấ</w:t>
      </w:r>
      <w:r w:rsidR="00F66E0D">
        <w:rPr>
          <w:rStyle w:val="Hyperlink"/>
          <w:rFonts w:ascii="Calibri" w:hAnsi="Calibri" w:cs="Calibri" w:hint="eastAsia"/>
          <w:color w:val="auto"/>
          <w:u w:val="none"/>
          <w:lang w:val="vi-VN"/>
        </w:rPr>
        <w:t>n đ</w:t>
      </w:r>
      <w:r w:rsidR="00F66E0D">
        <w:rPr>
          <w:rStyle w:val="Hyperlink"/>
          <w:rFonts w:ascii="Calibri" w:hAnsi="Calibri" w:cs="Calibri"/>
          <w:color w:val="auto"/>
          <w:u w:val="none"/>
          <w:lang w:val="vi-VN"/>
        </w:rPr>
        <w:t>ề</w:t>
      </w:r>
      <w:r w:rsidR="00F66E0D">
        <w:rPr>
          <w:rStyle w:val="Hyperlink"/>
          <w:rFonts w:ascii="Calibri" w:hAnsi="Calibri" w:cs="Calibri" w:hint="eastAsia"/>
          <w:color w:val="auto"/>
          <w:u w:val="none"/>
          <w:lang w:val="vi-VN"/>
        </w:rPr>
        <w:t xml:space="preserve"> pháp lý m</w:t>
      </w:r>
      <w:r w:rsidR="00F66E0D">
        <w:rPr>
          <w:rStyle w:val="Hyperlink"/>
          <w:rFonts w:ascii="Calibri" w:hAnsi="Calibri" w:cs="Calibri"/>
          <w:color w:val="auto"/>
          <w:u w:val="none"/>
          <w:lang w:val="vi-VN"/>
        </w:rPr>
        <w:t>ớ</w:t>
      </w:r>
      <w:r w:rsidR="00F66E0D">
        <w:rPr>
          <w:rStyle w:val="Hyperlink"/>
          <w:rFonts w:ascii="Calibri" w:hAnsi="Calibri" w:cs="Calibri" w:hint="eastAsia"/>
          <w:color w:val="auto"/>
          <w:u w:val="none"/>
          <w:lang w:val="vi-VN"/>
        </w:rPr>
        <w:t>i và ph</w:t>
      </w:r>
      <w:r w:rsidR="00F66E0D">
        <w:rPr>
          <w:rStyle w:val="Hyperlink"/>
          <w:rFonts w:ascii="Calibri" w:hAnsi="Calibri" w:cs="Calibri"/>
          <w:color w:val="auto"/>
          <w:u w:val="none"/>
          <w:lang w:val="vi-VN"/>
        </w:rPr>
        <w:t>ứ</w:t>
      </w:r>
      <w:r w:rsidR="00F66E0D">
        <w:rPr>
          <w:rStyle w:val="Hyperlink"/>
          <w:rFonts w:ascii="Calibri" w:hAnsi="Calibri" w:cs="Calibri" w:hint="eastAsia"/>
          <w:color w:val="auto"/>
          <w:u w:val="none"/>
          <w:lang w:val="vi-VN"/>
        </w:rPr>
        <w:t>c t</w:t>
      </w:r>
      <w:r w:rsidR="00F66E0D">
        <w:rPr>
          <w:rStyle w:val="Hyperlink"/>
          <w:rFonts w:ascii="Calibri" w:hAnsi="Calibri" w:cs="Calibri"/>
          <w:color w:val="auto"/>
          <w:u w:val="none"/>
          <w:lang w:val="vi-VN"/>
        </w:rPr>
        <w:t>ạ</w:t>
      </w:r>
      <w:r w:rsidR="00F66E0D">
        <w:rPr>
          <w:rStyle w:val="Hyperlink"/>
          <w:rFonts w:ascii="Calibri" w:hAnsi="Calibri" w:cs="Calibri" w:hint="eastAsia"/>
          <w:color w:val="auto"/>
          <w:u w:val="none"/>
          <w:lang w:val="vi-VN"/>
        </w:rPr>
        <w:t xml:space="preserve">p. </w:t>
      </w:r>
      <w:r w:rsidR="00380435">
        <w:rPr>
          <w:rStyle w:val="Hyperlink"/>
          <w:rFonts w:ascii="Calibri" w:hAnsi="Calibri" w:cs="Calibri" w:hint="eastAsia"/>
          <w:color w:val="auto"/>
          <w:u w:val="none"/>
          <w:lang w:val="vi-VN"/>
        </w:rPr>
        <w:t>Trong đó, quy đ</w:t>
      </w:r>
      <w:r w:rsidR="00380435">
        <w:rPr>
          <w:rStyle w:val="Hyperlink"/>
          <w:rFonts w:ascii="Calibri" w:hAnsi="Calibri" w:cs="Calibri"/>
          <w:color w:val="auto"/>
          <w:u w:val="none"/>
          <w:lang w:val="vi-VN"/>
        </w:rPr>
        <w:t>ị</w:t>
      </w:r>
      <w:r w:rsidR="00380435">
        <w:rPr>
          <w:rStyle w:val="Hyperlink"/>
          <w:rFonts w:ascii="Calibri" w:hAnsi="Calibri" w:cs="Calibri" w:hint="eastAsia"/>
          <w:color w:val="auto"/>
          <w:u w:val="none"/>
          <w:lang w:val="vi-VN"/>
        </w:rPr>
        <w:t>nh pháp lu</w:t>
      </w:r>
      <w:r w:rsidR="00380435">
        <w:rPr>
          <w:rStyle w:val="Hyperlink"/>
          <w:rFonts w:ascii="Calibri" w:hAnsi="Calibri" w:cs="Calibri"/>
          <w:color w:val="auto"/>
          <w:u w:val="none"/>
          <w:lang w:val="vi-VN"/>
        </w:rPr>
        <w:t>ậ</w:t>
      </w:r>
      <w:r w:rsidR="00380435">
        <w:rPr>
          <w:rStyle w:val="Hyperlink"/>
          <w:rFonts w:ascii="Calibri" w:hAnsi="Calibri" w:cs="Calibri" w:hint="eastAsia"/>
          <w:color w:val="auto"/>
          <w:u w:val="none"/>
          <w:lang w:val="vi-VN"/>
        </w:rPr>
        <w:t>t v</w:t>
      </w:r>
      <w:r w:rsidR="00380435">
        <w:rPr>
          <w:rStyle w:val="Hyperlink"/>
          <w:rFonts w:ascii="Calibri" w:hAnsi="Calibri" w:cs="Calibri"/>
          <w:color w:val="auto"/>
          <w:u w:val="none"/>
          <w:lang w:val="vi-VN"/>
        </w:rPr>
        <w:t>ề</w:t>
      </w:r>
      <w:r w:rsidR="00380435">
        <w:rPr>
          <w:rStyle w:val="Hyperlink"/>
          <w:rFonts w:ascii="Calibri" w:hAnsi="Calibri" w:cs="Calibri" w:hint="eastAsia"/>
          <w:color w:val="auto"/>
          <w:u w:val="none"/>
          <w:lang w:val="vi-VN"/>
        </w:rPr>
        <w:t xml:space="preserve"> vi</w:t>
      </w:r>
      <w:r w:rsidR="00380435">
        <w:rPr>
          <w:rStyle w:val="Hyperlink"/>
          <w:rFonts w:ascii="Calibri" w:hAnsi="Calibri" w:cs="Calibri"/>
          <w:color w:val="auto"/>
          <w:u w:val="none"/>
          <w:lang w:val="vi-VN"/>
        </w:rPr>
        <w:t>ệ</w:t>
      </w:r>
      <w:r w:rsidR="00380435">
        <w:rPr>
          <w:rStyle w:val="Hyperlink"/>
          <w:rFonts w:ascii="Calibri" w:hAnsi="Calibri" w:cs="Calibri" w:hint="eastAsia"/>
          <w:color w:val="auto"/>
          <w:u w:val="none"/>
          <w:lang w:val="vi-VN"/>
        </w:rPr>
        <w:t>c thu thu</w:t>
      </w:r>
      <w:r w:rsidR="00380435">
        <w:rPr>
          <w:rStyle w:val="Hyperlink"/>
          <w:rFonts w:ascii="Calibri" w:hAnsi="Calibri" w:cs="Calibri"/>
          <w:color w:val="auto"/>
          <w:u w:val="none"/>
          <w:lang w:val="vi-VN"/>
        </w:rPr>
        <w:t>ế</w:t>
      </w:r>
      <w:r w:rsidR="00380435">
        <w:rPr>
          <w:rStyle w:val="Hyperlink"/>
          <w:rFonts w:ascii="Calibri" w:hAnsi="Calibri" w:cs="Calibri" w:hint="eastAsia"/>
          <w:color w:val="auto"/>
          <w:u w:val="none"/>
          <w:lang w:val="vi-VN"/>
        </w:rPr>
        <w:t xml:space="preserve"> là m</w:t>
      </w:r>
      <w:r w:rsidR="00380435">
        <w:rPr>
          <w:rStyle w:val="Hyperlink"/>
          <w:rFonts w:ascii="Calibri" w:hAnsi="Calibri" w:cs="Calibri"/>
          <w:color w:val="auto"/>
          <w:u w:val="none"/>
          <w:lang w:val="vi-VN"/>
        </w:rPr>
        <w:t>ộ</w:t>
      </w:r>
      <w:r w:rsidR="00380435">
        <w:rPr>
          <w:rStyle w:val="Hyperlink"/>
          <w:rFonts w:ascii="Calibri" w:hAnsi="Calibri" w:cs="Calibri" w:hint="eastAsia"/>
          <w:color w:val="auto"/>
          <w:u w:val="none"/>
          <w:lang w:val="vi-VN"/>
        </w:rPr>
        <w:t>t v</w:t>
      </w:r>
      <w:r w:rsidR="00380435">
        <w:rPr>
          <w:rStyle w:val="Hyperlink"/>
          <w:rFonts w:ascii="Calibri" w:hAnsi="Calibri" w:cs="Calibri"/>
          <w:color w:val="auto"/>
          <w:u w:val="none"/>
          <w:lang w:val="vi-VN"/>
        </w:rPr>
        <w:t>ấ</w:t>
      </w:r>
      <w:r w:rsidR="00380435">
        <w:rPr>
          <w:rStyle w:val="Hyperlink"/>
          <w:rFonts w:ascii="Calibri" w:hAnsi="Calibri" w:cs="Calibri" w:hint="eastAsia"/>
          <w:color w:val="auto"/>
          <w:u w:val="none"/>
          <w:lang w:val="vi-VN"/>
        </w:rPr>
        <w:t>n đ</w:t>
      </w:r>
      <w:r w:rsidR="00380435">
        <w:rPr>
          <w:rStyle w:val="Hyperlink"/>
          <w:rFonts w:ascii="Calibri" w:hAnsi="Calibri" w:cs="Calibri"/>
          <w:color w:val="auto"/>
          <w:u w:val="none"/>
          <w:lang w:val="vi-VN"/>
        </w:rPr>
        <w:t>ề</w:t>
      </w:r>
      <w:r w:rsidR="00380435">
        <w:rPr>
          <w:rStyle w:val="Hyperlink"/>
          <w:rFonts w:ascii="Calibri" w:hAnsi="Calibri" w:cs="Calibri" w:hint="eastAsia"/>
          <w:color w:val="auto"/>
          <w:u w:val="none"/>
          <w:lang w:val="vi-VN"/>
        </w:rPr>
        <w:t xml:space="preserve"> đ</w:t>
      </w:r>
      <w:r w:rsidR="00380435">
        <w:rPr>
          <w:rStyle w:val="Hyperlink"/>
          <w:rFonts w:ascii="Calibri" w:hAnsi="Calibri" w:cs="Calibri"/>
          <w:color w:val="auto"/>
          <w:u w:val="none"/>
          <w:lang w:val="vi-VN"/>
        </w:rPr>
        <w:t>ầ</w:t>
      </w:r>
      <w:r w:rsidR="00380435">
        <w:rPr>
          <w:rStyle w:val="Hyperlink"/>
          <w:rFonts w:ascii="Calibri" w:hAnsi="Calibri" w:cs="Calibri" w:hint="eastAsia"/>
          <w:color w:val="auto"/>
          <w:u w:val="none"/>
          <w:lang w:val="vi-VN"/>
        </w:rPr>
        <w:t>u tiên thoi thúc s</w:t>
      </w:r>
      <w:r w:rsidR="00380435">
        <w:rPr>
          <w:rStyle w:val="Hyperlink"/>
          <w:rFonts w:ascii="Calibri" w:hAnsi="Calibri" w:cs="Calibri"/>
          <w:color w:val="auto"/>
          <w:u w:val="none"/>
          <w:lang w:val="vi-VN"/>
        </w:rPr>
        <w:t>ự</w:t>
      </w:r>
      <w:r w:rsidR="00380435">
        <w:rPr>
          <w:rStyle w:val="Hyperlink"/>
          <w:rFonts w:ascii="Calibri" w:hAnsi="Calibri" w:cs="Calibri" w:hint="eastAsia"/>
          <w:color w:val="auto"/>
          <w:u w:val="none"/>
          <w:lang w:val="vi-VN"/>
        </w:rPr>
        <w:t xml:space="preserve"> thay đ</w:t>
      </w:r>
      <w:r w:rsidR="00380435">
        <w:rPr>
          <w:rStyle w:val="Hyperlink"/>
          <w:rFonts w:ascii="Calibri" w:hAnsi="Calibri" w:cs="Calibri"/>
          <w:color w:val="auto"/>
          <w:u w:val="none"/>
          <w:lang w:val="vi-VN"/>
        </w:rPr>
        <w:t>ổ</w:t>
      </w:r>
      <w:r w:rsidR="00380435">
        <w:rPr>
          <w:rStyle w:val="Hyperlink"/>
          <w:rFonts w:ascii="Calibri" w:hAnsi="Calibri" w:cs="Calibri" w:hint="eastAsia"/>
          <w:color w:val="auto"/>
          <w:u w:val="none"/>
          <w:lang w:val="vi-VN"/>
        </w:rPr>
        <w:t>i trong pháp lu</w:t>
      </w:r>
      <w:r w:rsidR="00380435">
        <w:rPr>
          <w:rStyle w:val="Hyperlink"/>
          <w:rFonts w:ascii="Calibri" w:hAnsi="Calibri" w:cs="Calibri"/>
          <w:color w:val="auto"/>
          <w:u w:val="none"/>
          <w:lang w:val="vi-VN"/>
        </w:rPr>
        <w:t>ậ</w:t>
      </w:r>
      <w:r w:rsidR="00380435">
        <w:rPr>
          <w:rStyle w:val="Hyperlink"/>
          <w:rFonts w:ascii="Calibri" w:hAnsi="Calibri" w:cs="Calibri" w:hint="eastAsia"/>
          <w:color w:val="auto"/>
          <w:u w:val="none"/>
          <w:lang w:val="vi-VN"/>
        </w:rPr>
        <w:t>t Vi</w:t>
      </w:r>
      <w:r w:rsidR="00380435">
        <w:rPr>
          <w:rStyle w:val="Hyperlink"/>
          <w:rFonts w:ascii="Calibri" w:hAnsi="Calibri" w:cs="Calibri"/>
          <w:color w:val="auto"/>
          <w:u w:val="none"/>
          <w:lang w:val="vi-VN"/>
        </w:rPr>
        <w:t>ệ</w:t>
      </w:r>
      <w:r w:rsidR="00380435">
        <w:rPr>
          <w:rStyle w:val="Hyperlink"/>
          <w:rFonts w:ascii="Calibri" w:hAnsi="Calibri" w:cs="Calibri" w:hint="eastAsia"/>
          <w:color w:val="auto"/>
          <w:u w:val="none"/>
          <w:lang w:val="vi-VN"/>
        </w:rPr>
        <w:t>t Nam hi</w:t>
      </w:r>
      <w:r w:rsidR="00380435">
        <w:rPr>
          <w:rStyle w:val="Hyperlink"/>
          <w:rFonts w:ascii="Calibri" w:hAnsi="Calibri" w:cs="Calibri"/>
          <w:color w:val="auto"/>
          <w:u w:val="none"/>
          <w:lang w:val="vi-VN"/>
        </w:rPr>
        <w:t>ệ</w:t>
      </w:r>
      <w:r w:rsidR="00380435">
        <w:rPr>
          <w:rStyle w:val="Hyperlink"/>
          <w:rFonts w:ascii="Calibri" w:hAnsi="Calibri" w:cs="Calibri" w:hint="eastAsia"/>
          <w:color w:val="auto"/>
          <w:u w:val="none"/>
          <w:lang w:val="vi-VN"/>
        </w:rPr>
        <w:t>n hành.</w:t>
      </w:r>
      <w:r w:rsidR="00E679FA">
        <w:rPr>
          <w:rStyle w:val="Hyperlink"/>
          <w:rFonts w:hint="eastAsia"/>
          <w:color w:val="auto"/>
          <w:u w:val="none"/>
          <w:lang w:val="vi-VN"/>
        </w:rPr>
        <w:t xml:space="preserve"> </w:t>
      </w:r>
      <w:r w:rsidR="00380435">
        <w:rPr>
          <w:rStyle w:val="Hyperlink"/>
          <w:rFonts w:hint="eastAsia"/>
          <w:color w:val="auto"/>
          <w:u w:val="none"/>
          <w:lang w:val="vi-VN"/>
        </w:rPr>
        <w:t>T</w:t>
      </w:r>
      <w:r w:rsidR="00E679FA">
        <w:rPr>
          <w:rStyle w:val="Hyperlink"/>
          <w:rFonts w:hint="eastAsia"/>
          <w:color w:val="auto"/>
          <w:u w:val="none"/>
          <w:lang w:val="vi-VN"/>
        </w:rPr>
        <w:t>a có thê th</w:t>
      </w:r>
      <w:r w:rsidR="00E679FA">
        <w:rPr>
          <w:rStyle w:val="Hyperlink"/>
          <w:color w:val="auto"/>
          <w:u w:val="none"/>
          <w:lang w:val="vi-VN"/>
        </w:rPr>
        <w:t>ấ</w:t>
      </w:r>
      <w:r w:rsidR="00E679FA">
        <w:rPr>
          <w:rStyle w:val="Hyperlink"/>
          <w:rFonts w:hint="eastAsia"/>
          <w:color w:val="auto"/>
          <w:u w:val="none"/>
          <w:lang w:val="vi-VN"/>
        </w:rPr>
        <w:t>y</w:t>
      </w:r>
      <w:r w:rsidR="00E679FA">
        <w:rPr>
          <w:rStyle w:val="Hyperlink"/>
          <w:rFonts w:ascii="Calibri" w:hAnsi="Calibri" w:cs="Calibri" w:hint="eastAsia"/>
          <w:color w:val="auto"/>
          <w:u w:val="none"/>
          <w:lang w:val="vi-VN"/>
        </w:rPr>
        <w:t xml:space="preserve"> </w:t>
      </w:r>
      <w:r w:rsidR="00380435">
        <w:rPr>
          <w:rStyle w:val="Hyperlink"/>
          <w:rFonts w:ascii="Calibri" w:hAnsi="Calibri" w:cs="Calibri" w:hint="eastAsia"/>
          <w:color w:val="auto"/>
          <w:u w:val="none"/>
          <w:lang w:val="vi-VN"/>
        </w:rPr>
        <w:t>trong v</w:t>
      </w:r>
      <w:r w:rsidR="00380435">
        <w:rPr>
          <w:rStyle w:val="Hyperlink"/>
          <w:rFonts w:ascii="Calibri" w:hAnsi="Calibri" w:cs="Calibri"/>
          <w:color w:val="auto"/>
          <w:u w:val="none"/>
          <w:lang w:val="vi-VN"/>
        </w:rPr>
        <w:t>ụ</w:t>
      </w:r>
      <w:r w:rsidR="00380435">
        <w:rPr>
          <w:rStyle w:val="Hyperlink"/>
          <w:rFonts w:ascii="Calibri" w:hAnsi="Calibri" w:cs="Calibri" w:hint="eastAsia"/>
          <w:color w:val="auto"/>
          <w:u w:val="none"/>
          <w:lang w:val="vi-VN"/>
        </w:rPr>
        <w:t xml:space="preserve"> vi</w:t>
      </w:r>
      <w:r w:rsidR="00380435">
        <w:rPr>
          <w:rStyle w:val="Hyperlink"/>
          <w:rFonts w:ascii="Calibri" w:hAnsi="Calibri" w:cs="Calibri"/>
          <w:color w:val="auto"/>
          <w:u w:val="none"/>
          <w:lang w:val="vi-VN"/>
        </w:rPr>
        <w:t>ệ</w:t>
      </w:r>
      <w:r w:rsidR="00380435">
        <w:rPr>
          <w:rStyle w:val="Hyperlink"/>
          <w:rFonts w:ascii="Calibri" w:hAnsi="Calibri" w:cs="Calibri" w:hint="eastAsia"/>
          <w:color w:val="auto"/>
          <w:u w:val="none"/>
          <w:lang w:val="vi-VN"/>
        </w:rPr>
        <w:t xml:space="preserve">c trên, </w:t>
      </w:r>
      <w:r w:rsidR="00E679FA">
        <w:rPr>
          <w:rStyle w:val="Hyperlink"/>
          <w:rFonts w:ascii="Calibri" w:hAnsi="Calibri" w:cs="Calibri" w:hint="eastAsia"/>
          <w:color w:val="auto"/>
          <w:u w:val="none"/>
          <w:lang w:val="vi-VN"/>
        </w:rPr>
        <w:t xml:space="preserve">tòa án đã </w:t>
      </w:r>
      <w:r w:rsidR="00380435">
        <w:rPr>
          <w:rStyle w:val="Hyperlink"/>
          <w:rFonts w:ascii="Calibri" w:hAnsi="Calibri" w:cs="Calibri" w:hint="eastAsia"/>
          <w:color w:val="auto"/>
          <w:u w:val="none"/>
          <w:lang w:val="vi-VN"/>
        </w:rPr>
        <w:t>l</w:t>
      </w:r>
      <w:r w:rsidR="00E679FA">
        <w:rPr>
          <w:rStyle w:val="Hyperlink"/>
          <w:rFonts w:ascii="Calibri" w:hAnsi="Calibri" w:cs="Calibri"/>
          <w:color w:val="auto"/>
          <w:u w:val="none"/>
          <w:lang w:val="vi-VN"/>
        </w:rPr>
        <w:t>ậ</w:t>
      </w:r>
      <w:r w:rsidR="00E679FA">
        <w:rPr>
          <w:rStyle w:val="Hyperlink"/>
          <w:rFonts w:ascii="Calibri" w:hAnsi="Calibri" w:cs="Calibri" w:hint="eastAsia"/>
          <w:color w:val="auto"/>
          <w:u w:val="none"/>
          <w:lang w:val="vi-VN"/>
        </w:rPr>
        <w:t>p lu</w:t>
      </w:r>
      <w:r w:rsidR="00E679FA">
        <w:rPr>
          <w:rStyle w:val="Hyperlink"/>
          <w:rFonts w:ascii="Calibri" w:hAnsi="Calibri" w:cs="Calibri"/>
          <w:color w:val="auto"/>
          <w:u w:val="none"/>
          <w:lang w:val="vi-VN"/>
        </w:rPr>
        <w:t>ậ</w:t>
      </w:r>
      <w:r w:rsidR="00E679FA">
        <w:rPr>
          <w:rStyle w:val="Hyperlink"/>
          <w:rFonts w:ascii="Calibri" w:hAnsi="Calibri" w:cs="Calibri" w:hint="eastAsia"/>
          <w:color w:val="auto"/>
          <w:u w:val="none"/>
          <w:lang w:val="vi-VN"/>
        </w:rPr>
        <w:t xml:space="preserve">n </w:t>
      </w:r>
      <w:r w:rsidR="00380435">
        <w:rPr>
          <w:rStyle w:val="Hyperlink"/>
          <w:rFonts w:ascii="Calibri" w:hAnsi="Calibri" w:cs="Calibri" w:hint="eastAsia"/>
          <w:color w:val="auto"/>
          <w:u w:val="none"/>
          <w:lang w:val="vi-VN"/>
        </w:rPr>
        <w:t>r</w:t>
      </w:r>
      <w:r w:rsidR="00380435">
        <w:rPr>
          <w:rStyle w:val="Hyperlink"/>
          <w:rFonts w:ascii="Calibri" w:hAnsi="Calibri" w:cs="Calibri"/>
          <w:color w:val="auto"/>
          <w:u w:val="none"/>
          <w:lang w:val="vi-VN"/>
        </w:rPr>
        <w:t>ấ</w:t>
      </w:r>
      <w:r w:rsidR="00380435">
        <w:rPr>
          <w:rStyle w:val="Hyperlink"/>
          <w:rFonts w:ascii="Calibri" w:hAnsi="Calibri" w:cs="Calibri" w:hint="eastAsia"/>
          <w:color w:val="auto"/>
          <w:u w:val="none"/>
          <w:lang w:val="vi-VN"/>
        </w:rPr>
        <w:t xml:space="preserve">t </w:t>
      </w:r>
      <w:r w:rsidR="00E679FA">
        <w:rPr>
          <w:rStyle w:val="Hyperlink"/>
          <w:rFonts w:ascii="Calibri" w:hAnsi="Calibri" w:cs="Calibri" w:hint="eastAsia"/>
          <w:color w:val="auto"/>
          <w:u w:val="none"/>
          <w:lang w:val="vi-VN"/>
        </w:rPr>
        <w:t>ch</w:t>
      </w:r>
      <w:r w:rsidR="00E679FA">
        <w:rPr>
          <w:rStyle w:val="Hyperlink"/>
          <w:rFonts w:ascii="Calibri" w:hAnsi="Calibri" w:cs="Calibri"/>
          <w:color w:val="auto"/>
          <w:u w:val="none"/>
          <w:lang w:val="vi-VN"/>
        </w:rPr>
        <w:t>ặ</w:t>
      </w:r>
      <w:r w:rsidR="00E679FA">
        <w:rPr>
          <w:rStyle w:val="Hyperlink"/>
          <w:rFonts w:ascii="Calibri" w:hAnsi="Calibri" w:cs="Calibri" w:hint="eastAsia"/>
          <w:color w:val="auto"/>
          <w:u w:val="none"/>
          <w:lang w:val="vi-VN"/>
        </w:rPr>
        <w:t>t ch</w:t>
      </w:r>
      <w:r w:rsidR="00E679FA">
        <w:rPr>
          <w:rStyle w:val="Hyperlink"/>
          <w:rFonts w:ascii="Calibri" w:hAnsi="Calibri" w:cs="Calibri"/>
          <w:color w:val="auto"/>
          <w:u w:val="none"/>
          <w:lang w:val="vi-VN"/>
        </w:rPr>
        <w:t>ẽ</w:t>
      </w:r>
      <w:r w:rsidR="00E679FA">
        <w:rPr>
          <w:rStyle w:val="Hyperlink"/>
          <w:rFonts w:ascii="Calibri" w:hAnsi="Calibri" w:cs="Calibri" w:hint="eastAsia"/>
          <w:color w:val="auto"/>
          <w:u w:val="none"/>
          <w:lang w:val="vi-VN"/>
        </w:rPr>
        <w:t xml:space="preserve"> d</w:t>
      </w:r>
      <w:r w:rsidR="00E679FA">
        <w:rPr>
          <w:rStyle w:val="Hyperlink"/>
          <w:rFonts w:ascii="Calibri" w:hAnsi="Calibri" w:cs="Calibri"/>
          <w:color w:val="auto"/>
          <w:u w:val="none"/>
          <w:lang w:val="vi-VN"/>
        </w:rPr>
        <w:t>ự</w:t>
      </w:r>
      <w:r w:rsidR="00E679FA">
        <w:rPr>
          <w:rStyle w:val="Hyperlink"/>
          <w:rFonts w:ascii="Calibri" w:hAnsi="Calibri" w:cs="Calibri" w:hint="eastAsia"/>
          <w:color w:val="auto"/>
          <w:u w:val="none"/>
          <w:lang w:val="vi-VN"/>
        </w:rPr>
        <w:t>a trên pháp lu</w:t>
      </w:r>
      <w:r w:rsidR="00E679FA">
        <w:rPr>
          <w:rStyle w:val="Hyperlink"/>
          <w:rFonts w:ascii="Calibri" w:hAnsi="Calibri" w:cs="Calibri"/>
          <w:color w:val="auto"/>
          <w:u w:val="none"/>
          <w:lang w:val="vi-VN"/>
        </w:rPr>
        <w:t>ậ</w:t>
      </w:r>
      <w:r w:rsidR="00E679FA">
        <w:rPr>
          <w:rStyle w:val="Hyperlink"/>
          <w:rFonts w:ascii="Calibri" w:hAnsi="Calibri" w:cs="Calibri" w:hint="eastAsia"/>
          <w:color w:val="auto"/>
          <w:u w:val="none"/>
          <w:lang w:val="vi-VN"/>
        </w:rPr>
        <w:t>t hi</w:t>
      </w:r>
      <w:r w:rsidR="00E679FA">
        <w:rPr>
          <w:rStyle w:val="Hyperlink"/>
          <w:rFonts w:ascii="Calibri" w:hAnsi="Calibri" w:cs="Calibri"/>
          <w:color w:val="auto"/>
          <w:u w:val="none"/>
          <w:lang w:val="vi-VN"/>
        </w:rPr>
        <w:t>ệ</w:t>
      </w:r>
      <w:r w:rsidR="00E679FA">
        <w:rPr>
          <w:rStyle w:val="Hyperlink"/>
          <w:rFonts w:ascii="Calibri" w:hAnsi="Calibri" w:cs="Calibri" w:hint="eastAsia"/>
          <w:color w:val="auto"/>
          <w:u w:val="none"/>
          <w:lang w:val="vi-VN"/>
        </w:rPr>
        <w:t>n hành lúc b</w:t>
      </w:r>
      <w:r w:rsidR="00E679FA">
        <w:rPr>
          <w:rStyle w:val="Hyperlink"/>
          <w:rFonts w:ascii="Calibri" w:hAnsi="Calibri" w:cs="Calibri"/>
          <w:color w:val="auto"/>
          <w:u w:val="none"/>
          <w:lang w:val="vi-VN"/>
        </w:rPr>
        <w:t>ấ</w:t>
      </w:r>
      <w:r w:rsidR="00E679FA">
        <w:rPr>
          <w:rStyle w:val="Hyperlink"/>
          <w:rFonts w:ascii="Calibri" w:hAnsi="Calibri" w:cs="Calibri" w:hint="eastAsia"/>
          <w:color w:val="auto"/>
          <w:u w:val="none"/>
          <w:lang w:val="vi-VN"/>
        </w:rPr>
        <w:t>y gi</w:t>
      </w:r>
      <w:r w:rsidR="00E679FA">
        <w:rPr>
          <w:rStyle w:val="Hyperlink"/>
          <w:rFonts w:ascii="Calibri" w:hAnsi="Calibri" w:cs="Calibri"/>
          <w:color w:val="auto"/>
          <w:u w:val="none"/>
          <w:lang w:val="vi-VN"/>
        </w:rPr>
        <w:t>ờ</w:t>
      </w:r>
      <w:r w:rsidR="00380435">
        <w:rPr>
          <w:rStyle w:val="Hyperlink"/>
          <w:rFonts w:ascii="Calibri" w:hAnsi="Calibri" w:cs="Calibri" w:hint="eastAsia"/>
          <w:color w:val="auto"/>
          <w:u w:val="none"/>
          <w:lang w:val="vi-VN"/>
        </w:rPr>
        <w:t xml:space="preserve"> đ</w:t>
      </w:r>
      <w:r w:rsidR="00380435">
        <w:rPr>
          <w:rStyle w:val="Hyperlink"/>
          <w:rFonts w:ascii="Calibri" w:hAnsi="Calibri" w:cs="Calibri"/>
          <w:color w:val="auto"/>
          <w:u w:val="none"/>
          <w:lang w:val="vi-VN"/>
        </w:rPr>
        <w:t>ể</w:t>
      </w:r>
      <w:r w:rsidR="00380435">
        <w:rPr>
          <w:rStyle w:val="Hyperlink"/>
          <w:rFonts w:ascii="Calibri" w:hAnsi="Calibri" w:cs="Calibri" w:hint="eastAsia"/>
          <w:color w:val="auto"/>
          <w:u w:val="none"/>
          <w:lang w:val="vi-VN"/>
        </w:rPr>
        <w:t xml:space="preserve"> đ</w:t>
      </w:r>
      <w:r w:rsidR="00380435">
        <w:rPr>
          <w:rStyle w:val="Hyperlink"/>
          <w:rFonts w:ascii="Calibri" w:hAnsi="Calibri" w:cs="Calibri"/>
          <w:color w:val="auto"/>
          <w:u w:val="none"/>
          <w:lang w:val="vi-VN"/>
        </w:rPr>
        <w:t>ư</w:t>
      </w:r>
      <w:r w:rsidR="00380435">
        <w:rPr>
          <w:rStyle w:val="Hyperlink"/>
          <w:rFonts w:ascii="Calibri" w:hAnsi="Calibri" w:cs="Calibri" w:hint="eastAsia"/>
          <w:color w:val="auto"/>
          <w:u w:val="none"/>
          <w:lang w:val="vi-VN"/>
        </w:rPr>
        <w:t>a ra quy</w:t>
      </w:r>
      <w:r w:rsidR="00380435">
        <w:rPr>
          <w:rStyle w:val="Hyperlink"/>
          <w:rFonts w:ascii="Calibri" w:hAnsi="Calibri" w:cs="Calibri"/>
          <w:color w:val="auto"/>
          <w:u w:val="none"/>
          <w:lang w:val="vi-VN"/>
        </w:rPr>
        <w:t>ế</w:t>
      </w:r>
      <w:r w:rsidR="00380435">
        <w:rPr>
          <w:rStyle w:val="Hyperlink"/>
          <w:rFonts w:ascii="Calibri" w:hAnsi="Calibri" w:cs="Calibri" w:hint="eastAsia"/>
          <w:color w:val="auto"/>
          <w:u w:val="none"/>
          <w:lang w:val="vi-VN"/>
        </w:rPr>
        <w:t>t đ</w:t>
      </w:r>
      <w:r w:rsidR="00380435">
        <w:rPr>
          <w:rStyle w:val="Hyperlink"/>
          <w:rFonts w:ascii="Calibri" w:hAnsi="Calibri" w:cs="Calibri"/>
          <w:color w:val="auto"/>
          <w:u w:val="none"/>
          <w:lang w:val="vi-VN"/>
        </w:rPr>
        <w:t>ị</w:t>
      </w:r>
      <w:r w:rsidR="00380435">
        <w:rPr>
          <w:rStyle w:val="Hyperlink"/>
          <w:rFonts w:ascii="Calibri" w:hAnsi="Calibri" w:cs="Calibri" w:hint="eastAsia"/>
          <w:color w:val="auto"/>
          <w:u w:val="none"/>
          <w:lang w:val="vi-VN"/>
        </w:rPr>
        <w:t>nh cu</w:t>
      </w:r>
      <w:r w:rsidR="00380435">
        <w:rPr>
          <w:rStyle w:val="Hyperlink"/>
          <w:rFonts w:ascii="Calibri" w:hAnsi="Calibri" w:cs="Calibri"/>
          <w:color w:val="auto"/>
          <w:u w:val="none"/>
          <w:lang w:val="vi-VN"/>
        </w:rPr>
        <w:t>ố</w:t>
      </w:r>
      <w:r w:rsidR="00380435">
        <w:rPr>
          <w:rStyle w:val="Hyperlink"/>
          <w:rFonts w:ascii="Calibri" w:hAnsi="Calibri" w:cs="Calibri" w:hint="eastAsia"/>
          <w:color w:val="auto"/>
          <w:u w:val="none"/>
          <w:lang w:val="vi-VN"/>
        </w:rPr>
        <w:t>i cùng.</w:t>
      </w:r>
      <w:r w:rsidR="00237865">
        <w:rPr>
          <w:rStyle w:val="Hyperlink"/>
          <w:rFonts w:ascii="Calibri" w:hAnsi="Calibri" w:cs="Calibri" w:hint="eastAsia"/>
          <w:color w:val="auto"/>
          <w:u w:val="none"/>
          <w:lang w:val="vi-VN"/>
        </w:rPr>
        <w:t xml:space="preserve"> Vì </w:t>
      </w:r>
      <w:r w:rsidR="00237865">
        <w:rPr>
          <w:rStyle w:val="Hyperlink"/>
          <w:rFonts w:ascii="Calibri" w:hAnsi="Calibri" w:cs="Calibri"/>
          <w:color w:val="auto"/>
          <w:u w:val="none"/>
          <w:lang w:val="vi-VN"/>
        </w:rPr>
        <w:t>“</w:t>
      </w:r>
      <w:r w:rsidR="00237865">
        <w:rPr>
          <w:rStyle w:val="Hyperlink"/>
          <w:rFonts w:ascii="Calibri" w:hAnsi="Calibri" w:cs="Calibri" w:hint="eastAsia"/>
          <w:color w:val="auto"/>
          <w:u w:val="none"/>
          <w:lang w:val="vi-VN"/>
        </w:rPr>
        <w:t>ti</w:t>
      </w:r>
      <w:r w:rsidR="00237865">
        <w:rPr>
          <w:rStyle w:val="Hyperlink"/>
          <w:rFonts w:ascii="Calibri" w:hAnsi="Calibri" w:cs="Calibri"/>
          <w:color w:val="auto"/>
          <w:u w:val="none"/>
          <w:lang w:val="vi-VN"/>
        </w:rPr>
        <w:t>ề</w:t>
      </w:r>
      <w:r w:rsidR="00237865">
        <w:rPr>
          <w:rStyle w:val="Hyperlink"/>
          <w:rFonts w:ascii="Calibri" w:hAnsi="Calibri" w:cs="Calibri" w:hint="eastAsia"/>
          <w:color w:val="auto"/>
          <w:u w:val="none"/>
          <w:lang w:val="vi-VN"/>
        </w:rPr>
        <w:t xml:space="preserve">n </w:t>
      </w:r>
      <w:r w:rsidR="00237865">
        <w:rPr>
          <w:rStyle w:val="Hyperlink"/>
          <w:rFonts w:ascii="Calibri" w:hAnsi="Calibri" w:cs="Calibri"/>
          <w:color w:val="auto"/>
          <w:u w:val="none"/>
          <w:lang w:val="vi-VN"/>
        </w:rPr>
        <w:t>ả</w:t>
      </w:r>
      <w:r w:rsidR="00237865">
        <w:rPr>
          <w:rStyle w:val="Hyperlink"/>
          <w:rFonts w:ascii="Calibri" w:hAnsi="Calibri" w:cs="Calibri" w:hint="eastAsia"/>
          <w:color w:val="auto"/>
          <w:u w:val="none"/>
          <w:lang w:val="vi-VN"/>
        </w:rPr>
        <w:t>o</w:t>
      </w:r>
      <w:r w:rsidR="00237865">
        <w:rPr>
          <w:rStyle w:val="Hyperlink"/>
          <w:rFonts w:ascii="Calibri" w:hAnsi="Calibri" w:cs="Calibri"/>
          <w:color w:val="auto"/>
          <w:u w:val="none"/>
          <w:lang w:val="vi-VN"/>
        </w:rPr>
        <w:t>”</w:t>
      </w:r>
      <w:r w:rsidR="00237865">
        <w:rPr>
          <w:rStyle w:val="Hyperlink"/>
          <w:rFonts w:ascii="Calibri" w:hAnsi="Calibri" w:cs="Calibri" w:hint="eastAsia"/>
          <w:color w:val="auto"/>
          <w:u w:val="none"/>
          <w:lang w:val="vi-VN"/>
        </w:rPr>
        <w:t xml:space="preserve"> v</w:t>
      </w:r>
      <w:r w:rsidR="00237865">
        <w:rPr>
          <w:rStyle w:val="Hyperlink"/>
          <w:rFonts w:ascii="Calibri" w:hAnsi="Calibri" w:cs="Calibri"/>
          <w:color w:val="auto"/>
          <w:u w:val="none"/>
          <w:lang w:val="vi-VN"/>
        </w:rPr>
        <w:t>ẫ</w:t>
      </w:r>
      <w:r w:rsidR="00237865">
        <w:rPr>
          <w:rStyle w:val="Hyperlink"/>
          <w:rFonts w:ascii="Calibri" w:hAnsi="Calibri" w:cs="Calibri" w:hint="eastAsia"/>
          <w:color w:val="auto"/>
          <w:u w:val="none"/>
          <w:lang w:val="vi-VN"/>
        </w:rPr>
        <w:t>n ch</w:t>
      </w:r>
      <w:r w:rsidR="00237865">
        <w:rPr>
          <w:rStyle w:val="Hyperlink"/>
          <w:rFonts w:ascii="Calibri" w:hAnsi="Calibri" w:cs="Calibri"/>
          <w:color w:val="auto"/>
          <w:u w:val="none"/>
          <w:lang w:val="vi-VN"/>
        </w:rPr>
        <w:t>ư</w:t>
      </w:r>
      <w:r w:rsidR="00237865">
        <w:rPr>
          <w:rStyle w:val="Hyperlink"/>
          <w:rFonts w:ascii="Calibri" w:hAnsi="Calibri" w:cs="Calibri" w:hint="eastAsia"/>
          <w:color w:val="auto"/>
          <w:u w:val="none"/>
          <w:lang w:val="vi-VN"/>
        </w:rPr>
        <w:t>a đ</w:t>
      </w:r>
      <w:r w:rsidR="00237865">
        <w:rPr>
          <w:rStyle w:val="Hyperlink"/>
          <w:rFonts w:ascii="Calibri" w:hAnsi="Calibri" w:cs="Calibri"/>
          <w:color w:val="auto"/>
          <w:u w:val="none"/>
          <w:lang w:val="vi-VN"/>
        </w:rPr>
        <w:t>ượ</w:t>
      </w:r>
      <w:r w:rsidR="00237865">
        <w:rPr>
          <w:rStyle w:val="Hyperlink"/>
          <w:rFonts w:ascii="Calibri" w:hAnsi="Calibri" w:cs="Calibri" w:hint="eastAsia"/>
          <w:color w:val="auto"/>
          <w:u w:val="none"/>
          <w:lang w:val="vi-VN"/>
        </w:rPr>
        <w:t>c đ</w:t>
      </w:r>
      <w:r w:rsidR="00237865">
        <w:rPr>
          <w:rStyle w:val="Hyperlink"/>
          <w:rFonts w:ascii="Calibri" w:hAnsi="Calibri" w:cs="Calibri"/>
          <w:color w:val="auto"/>
          <w:u w:val="none"/>
          <w:lang w:val="vi-VN"/>
        </w:rPr>
        <w:t>ị</w:t>
      </w:r>
      <w:r w:rsidR="00237865">
        <w:rPr>
          <w:rStyle w:val="Hyperlink"/>
          <w:rFonts w:ascii="Calibri" w:hAnsi="Calibri" w:cs="Calibri" w:hint="eastAsia"/>
          <w:color w:val="auto"/>
          <w:u w:val="none"/>
          <w:lang w:val="vi-VN"/>
        </w:rPr>
        <w:t>nh ngh</w:t>
      </w:r>
      <w:r w:rsidR="00237865">
        <w:rPr>
          <w:rStyle w:val="Hyperlink"/>
          <w:rFonts w:ascii="Calibri" w:hAnsi="Calibri" w:cs="Calibri"/>
          <w:color w:val="auto"/>
          <w:u w:val="none"/>
          <w:lang w:val="vi-VN"/>
        </w:rPr>
        <w:t>ĩ</w:t>
      </w:r>
      <w:r w:rsidR="00237865">
        <w:rPr>
          <w:rStyle w:val="Hyperlink"/>
          <w:rFonts w:ascii="Calibri" w:hAnsi="Calibri" w:cs="Calibri" w:hint="eastAsia"/>
          <w:color w:val="auto"/>
          <w:u w:val="none"/>
          <w:lang w:val="vi-VN"/>
        </w:rPr>
        <w:t xml:space="preserve">a rõ ràng trong </w:t>
      </w:r>
      <w:r w:rsidR="002F2782">
        <w:rPr>
          <w:rStyle w:val="Hyperlink"/>
          <w:rFonts w:ascii="Calibri" w:hAnsi="Calibri" w:cs="Calibri" w:hint="eastAsia"/>
          <w:color w:val="auto"/>
          <w:u w:val="none"/>
          <w:lang w:val="vi-VN"/>
        </w:rPr>
        <w:t>b</w:t>
      </w:r>
      <w:r w:rsidR="00237865">
        <w:rPr>
          <w:rStyle w:val="Hyperlink"/>
          <w:rFonts w:ascii="Calibri" w:hAnsi="Calibri" w:cs="Calibri"/>
          <w:color w:val="auto"/>
          <w:u w:val="none"/>
          <w:lang w:val="vi-VN"/>
        </w:rPr>
        <w:t>ấ</w:t>
      </w:r>
      <w:r w:rsidR="00237865">
        <w:rPr>
          <w:rStyle w:val="Hyperlink"/>
          <w:rFonts w:ascii="Calibri" w:hAnsi="Calibri" w:cs="Calibri" w:hint="eastAsia"/>
          <w:color w:val="auto"/>
          <w:u w:val="none"/>
          <w:lang w:val="vi-VN"/>
        </w:rPr>
        <w:t>t c</w:t>
      </w:r>
      <w:r w:rsidR="00237865">
        <w:rPr>
          <w:rStyle w:val="Hyperlink"/>
          <w:rFonts w:ascii="Calibri" w:hAnsi="Calibri" w:cs="Calibri"/>
          <w:color w:val="auto"/>
          <w:u w:val="none"/>
          <w:lang w:val="vi-VN"/>
        </w:rPr>
        <w:t>ứ</w:t>
      </w:r>
      <w:r w:rsidR="00237865">
        <w:rPr>
          <w:rStyle w:val="Hyperlink"/>
          <w:rFonts w:ascii="Calibri" w:hAnsi="Calibri" w:cs="Calibri" w:hint="eastAsia"/>
          <w:color w:val="auto"/>
          <w:u w:val="none"/>
          <w:lang w:val="vi-VN"/>
        </w:rPr>
        <w:t xml:space="preserve"> v</w:t>
      </w:r>
      <w:r w:rsidR="00237865">
        <w:rPr>
          <w:rStyle w:val="Hyperlink"/>
          <w:rFonts w:ascii="Calibri" w:hAnsi="Calibri" w:cs="Calibri"/>
          <w:color w:val="auto"/>
          <w:u w:val="none"/>
          <w:lang w:val="vi-VN"/>
        </w:rPr>
        <w:t>ă</w:t>
      </w:r>
      <w:r w:rsidR="00237865">
        <w:rPr>
          <w:rStyle w:val="Hyperlink"/>
          <w:rFonts w:ascii="Calibri" w:hAnsi="Calibri" w:cs="Calibri" w:hint="eastAsia"/>
          <w:color w:val="auto"/>
          <w:u w:val="none"/>
          <w:lang w:val="vi-VN"/>
        </w:rPr>
        <w:t>n b</w:t>
      </w:r>
      <w:r w:rsidR="00237865">
        <w:rPr>
          <w:rStyle w:val="Hyperlink"/>
          <w:rFonts w:ascii="Calibri" w:hAnsi="Calibri" w:cs="Calibri"/>
          <w:color w:val="auto"/>
          <w:u w:val="none"/>
          <w:lang w:val="vi-VN"/>
        </w:rPr>
        <w:t>ả</w:t>
      </w:r>
      <w:r w:rsidR="00237865">
        <w:rPr>
          <w:rStyle w:val="Hyperlink"/>
          <w:rFonts w:ascii="Calibri" w:hAnsi="Calibri" w:cs="Calibri" w:hint="eastAsia"/>
          <w:color w:val="auto"/>
          <w:u w:val="none"/>
          <w:lang w:val="vi-VN"/>
        </w:rPr>
        <w:t>n pháp lu</w:t>
      </w:r>
      <w:r w:rsidR="00237865">
        <w:rPr>
          <w:rStyle w:val="Hyperlink"/>
          <w:rFonts w:ascii="Calibri" w:hAnsi="Calibri" w:cs="Calibri"/>
          <w:color w:val="auto"/>
          <w:u w:val="none"/>
          <w:lang w:val="vi-VN"/>
        </w:rPr>
        <w:t>ậ</w:t>
      </w:r>
      <w:r w:rsidR="00237865">
        <w:rPr>
          <w:rStyle w:val="Hyperlink"/>
          <w:rFonts w:ascii="Calibri" w:hAnsi="Calibri" w:cs="Calibri" w:hint="eastAsia"/>
          <w:color w:val="auto"/>
          <w:u w:val="none"/>
          <w:lang w:val="vi-VN"/>
        </w:rPr>
        <w:t xml:space="preserve">t nào nên tòa án đã </w:t>
      </w:r>
      <w:r w:rsidR="00237865" w:rsidRPr="00237865">
        <w:rPr>
          <w:rStyle w:val="Hyperlink"/>
          <w:rFonts w:ascii="Calibri" w:hAnsi="Calibri" w:cs="Calibri" w:hint="eastAsia"/>
          <w:color w:val="auto"/>
          <w:highlight w:val="yellow"/>
          <w:u w:val="none"/>
          <w:lang w:val="vi-VN"/>
        </w:rPr>
        <w:t>bác b</w:t>
      </w:r>
      <w:r w:rsidR="00237865" w:rsidRPr="00237865">
        <w:rPr>
          <w:rStyle w:val="Hyperlink"/>
          <w:rFonts w:ascii="Calibri" w:hAnsi="Calibri" w:cs="Calibri"/>
          <w:color w:val="auto"/>
          <w:highlight w:val="yellow"/>
          <w:u w:val="none"/>
          <w:lang w:val="vi-VN"/>
        </w:rPr>
        <w:t>ỏ</w:t>
      </w:r>
      <w:r w:rsidR="00237865" w:rsidRPr="00237865">
        <w:rPr>
          <w:rStyle w:val="Hyperlink"/>
          <w:rFonts w:ascii="Calibri" w:hAnsi="Calibri" w:cs="Calibri" w:hint="eastAsia"/>
          <w:color w:val="auto"/>
          <w:highlight w:val="yellow"/>
          <w:u w:val="none"/>
          <w:lang w:val="vi-VN"/>
        </w:rPr>
        <w:t xml:space="preserve"> Công v</w:t>
      </w:r>
      <w:r w:rsidR="00237865" w:rsidRPr="00237865">
        <w:rPr>
          <w:rStyle w:val="Hyperlink"/>
          <w:rFonts w:ascii="Calibri" w:hAnsi="Calibri" w:cs="Calibri"/>
          <w:color w:val="auto"/>
          <w:highlight w:val="yellow"/>
          <w:u w:val="none"/>
          <w:lang w:val="vi-VN"/>
        </w:rPr>
        <w:t>ă</w:t>
      </w:r>
      <w:r w:rsidR="00237865" w:rsidRPr="00237865">
        <w:rPr>
          <w:rStyle w:val="Hyperlink"/>
          <w:rFonts w:ascii="Calibri" w:hAnsi="Calibri" w:cs="Calibri" w:hint="eastAsia"/>
          <w:color w:val="auto"/>
          <w:highlight w:val="yellow"/>
          <w:u w:val="none"/>
          <w:lang w:val="vi-VN"/>
        </w:rPr>
        <w:t>n</w:t>
      </w:r>
      <w:r w:rsidR="00237865" w:rsidRPr="00237865">
        <w:rPr>
          <w:rStyle w:val="Hyperlink"/>
          <w:rFonts w:ascii="Calibri" w:hAnsi="Calibri" w:cs="Calibri"/>
          <w:color w:val="auto"/>
          <w:highlight w:val="yellow"/>
          <w:u w:val="none"/>
          <w:lang w:val="vi-VN"/>
        </w:rPr>
        <w:t>…</w:t>
      </w:r>
      <w:r w:rsidR="00237865">
        <w:rPr>
          <w:rStyle w:val="Hyperlink"/>
          <w:rFonts w:ascii="Calibri" w:hAnsi="Calibri" w:cs="Calibri" w:hint="eastAsia"/>
          <w:color w:val="auto"/>
          <w:u w:val="none"/>
          <w:lang w:val="vi-VN"/>
        </w:rPr>
        <w:t xml:space="preserve"> </w:t>
      </w:r>
      <w:r w:rsidR="00237865" w:rsidRPr="00237865">
        <w:rPr>
          <w:rStyle w:val="Hyperlink"/>
          <w:rFonts w:ascii="Calibri" w:hAnsi="Calibri" w:cs="Calibri" w:hint="eastAsia"/>
          <w:color w:val="auto"/>
          <w:highlight w:val="yellow"/>
          <w:u w:val="none"/>
          <w:lang w:val="vi-VN"/>
        </w:rPr>
        <w:t>c</w:t>
      </w:r>
      <w:r w:rsidR="00237865" w:rsidRPr="00237865">
        <w:rPr>
          <w:rStyle w:val="Hyperlink"/>
          <w:rFonts w:ascii="Calibri" w:hAnsi="Calibri" w:cs="Calibri"/>
          <w:color w:val="auto"/>
          <w:highlight w:val="yellow"/>
          <w:u w:val="none"/>
          <w:lang w:val="vi-VN"/>
        </w:rPr>
        <w:t>ủ</w:t>
      </w:r>
      <w:r w:rsidR="00237865" w:rsidRPr="00237865">
        <w:rPr>
          <w:rStyle w:val="Hyperlink"/>
          <w:rFonts w:ascii="Calibri" w:hAnsi="Calibri" w:cs="Calibri" w:hint="eastAsia"/>
          <w:color w:val="auto"/>
          <w:highlight w:val="yellow"/>
          <w:u w:val="none"/>
          <w:lang w:val="vi-VN"/>
        </w:rPr>
        <w:t>a B</w:t>
      </w:r>
      <w:r w:rsidR="00237865" w:rsidRPr="00237865">
        <w:rPr>
          <w:rStyle w:val="Hyperlink"/>
          <w:rFonts w:ascii="Calibri" w:hAnsi="Calibri" w:cs="Calibri"/>
          <w:color w:val="auto"/>
          <w:highlight w:val="yellow"/>
          <w:u w:val="none"/>
          <w:lang w:val="vi-VN"/>
        </w:rPr>
        <w:t>ộ</w:t>
      </w:r>
      <w:r w:rsidR="00237865" w:rsidRPr="00237865">
        <w:rPr>
          <w:rStyle w:val="Hyperlink"/>
          <w:rFonts w:ascii="Calibri" w:hAnsi="Calibri" w:cs="Calibri" w:hint="eastAsia"/>
          <w:color w:val="auto"/>
          <w:highlight w:val="yellow"/>
          <w:u w:val="none"/>
          <w:lang w:val="vi-VN"/>
        </w:rPr>
        <w:t xml:space="preserve"> Tài chính</w:t>
      </w:r>
      <w:r w:rsidR="002F2782">
        <w:rPr>
          <w:rStyle w:val="Hyperlink"/>
          <w:rFonts w:ascii="Calibri" w:hAnsi="Calibri" w:cs="Calibri" w:hint="eastAsia"/>
          <w:color w:val="auto"/>
          <w:u w:val="none"/>
          <w:lang w:val="vi-VN"/>
        </w:rPr>
        <w:t xml:space="preserve">. </w:t>
      </w:r>
      <w:r w:rsidR="002F2782">
        <w:rPr>
          <w:rStyle w:val="Hyperlink"/>
          <w:rFonts w:ascii="Calibri" w:hAnsi="Calibri" w:cs="Calibri"/>
          <w:color w:val="auto"/>
          <w:u w:val="none"/>
          <w:lang w:val="vi-VN"/>
        </w:rPr>
        <w:t>Đ</w:t>
      </w:r>
      <w:r w:rsidR="002F2782">
        <w:rPr>
          <w:rStyle w:val="Hyperlink"/>
          <w:rFonts w:ascii="Calibri" w:hAnsi="Calibri" w:cs="Calibri" w:hint="eastAsia"/>
          <w:color w:val="auto"/>
          <w:u w:val="none"/>
          <w:lang w:val="vi-VN"/>
        </w:rPr>
        <w:t>i</w:t>
      </w:r>
      <w:r w:rsidR="002F2782">
        <w:rPr>
          <w:rStyle w:val="Hyperlink"/>
          <w:rFonts w:ascii="Calibri" w:hAnsi="Calibri" w:cs="Calibri"/>
          <w:color w:val="auto"/>
          <w:u w:val="none"/>
          <w:lang w:val="vi-VN"/>
        </w:rPr>
        <w:t>ề</w:t>
      </w:r>
      <w:r w:rsidR="002F2782">
        <w:rPr>
          <w:rStyle w:val="Hyperlink"/>
          <w:rFonts w:ascii="Calibri" w:hAnsi="Calibri" w:cs="Calibri" w:hint="eastAsia"/>
          <w:color w:val="auto"/>
          <w:u w:val="none"/>
          <w:lang w:val="vi-VN"/>
        </w:rPr>
        <w:t>u đó giúp</w:t>
      </w:r>
      <w:r w:rsidR="00237865">
        <w:rPr>
          <w:rStyle w:val="Hyperlink"/>
          <w:rFonts w:ascii="Calibri" w:hAnsi="Calibri" w:cs="Calibri" w:hint="eastAsia"/>
          <w:color w:val="auto"/>
          <w:u w:val="none"/>
          <w:lang w:val="vi-VN"/>
        </w:rPr>
        <w:t xml:space="preserve"> </w:t>
      </w:r>
      <w:r w:rsidR="002F2782">
        <w:rPr>
          <w:rStyle w:val="Hyperlink"/>
          <w:rFonts w:ascii="Calibri" w:hAnsi="Calibri" w:cs="Calibri" w:hint="eastAsia"/>
          <w:color w:val="auto"/>
          <w:u w:val="none"/>
          <w:lang w:val="vi-VN"/>
        </w:rPr>
        <w:t xml:space="preserve">duy trì </w:t>
      </w:r>
      <w:r w:rsidR="002F2782" w:rsidRPr="00E077DA">
        <w:rPr>
          <w:rStyle w:val="Hyperlink"/>
          <w:rFonts w:ascii="Calibri" w:hAnsi="Calibri" w:cs="Calibri" w:hint="eastAsia"/>
          <w:color w:val="auto"/>
          <w:highlight w:val="yellow"/>
          <w:u w:val="none"/>
          <w:lang w:val="vi-VN"/>
        </w:rPr>
        <w:t>tính ch</w:t>
      </w:r>
      <w:r w:rsidR="002F2782" w:rsidRPr="00E077DA">
        <w:rPr>
          <w:rStyle w:val="Hyperlink"/>
          <w:rFonts w:ascii="Calibri" w:hAnsi="Calibri" w:cs="Calibri"/>
          <w:color w:val="auto"/>
          <w:highlight w:val="yellow"/>
          <w:u w:val="none"/>
          <w:lang w:val="vi-VN"/>
        </w:rPr>
        <w:t>ặ</w:t>
      </w:r>
      <w:r w:rsidR="002F2782" w:rsidRPr="00E077DA">
        <w:rPr>
          <w:rStyle w:val="Hyperlink"/>
          <w:rFonts w:ascii="Calibri" w:hAnsi="Calibri" w:cs="Calibri" w:hint="eastAsia"/>
          <w:color w:val="auto"/>
          <w:highlight w:val="yellow"/>
          <w:u w:val="none"/>
          <w:lang w:val="vi-VN"/>
        </w:rPr>
        <w:t>t ch</w:t>
      </w:r>
      <w:r w:rsidR="002F2782" w:rsidRPr="00E077DA">
        <w:rPr>
          <w:rStyle w:val="Hyperlink"/>
          <w:rFonts w:ascii="Calibri" w:hAnsi="Calibri" w:cs="Calibri"/>
          <w:color w:val="auto"/>
          <w:highlight w:val="yellow"/>
          <w:u w:val="none"/>
          <w:lang w:val="vi-VN"/>
        </w:rPr>
        <w:t>ẽ</w:t>
      </w:r>
      <w:r w:rsidR="002F2782">
        <w:rPr>
          <w:rStyle w:val="Hyperlink"/>
          <w:rFonts w:ascii="Calibri" w:hAnsi="Calibri" w:cs="Calibri" w:hint="eastAsia"/>
          <w:color w:val="auto"/>
          <w:u w:val="none"/>
          <w:lang w:val="vi-VN"/>
        </w:rPr>
        <w:t xml:space="preserve"> c</w:t>
      </w:r>
      <w:r w:rsidR="002F2782">
        <w:rPr>
          <w:rStyle w:val="Hyperlink"/>
          <w:rFonts w:ascii="Calibri" w:hAnsi="Calibri" w:cs="Calibri"/>
          <w:color w:val="auto"/>
          <w:u w:val="none"/>
          <w:lang w:val="vi-VN"/>
        </w:rPr>
        <w:t>ủ</w:t>
      </w:r>
      <w:r w:rsidR="002F2782">
        <w:rPr>
          <w:rStyle w:val="Hyperlink"/>
          <w:rFonts w:ascii="Calibri" w:hAnsi="Calibri" w:cs="Calibri" w:hint="eastAsia"/>
          <w:color w:val="auto"/>
          <w:u w:val="none"/>
          <w:lang w:val="vi-VN"/>
        </w:rPr>
        <w:t xml:space="preserve">a </w:t>
      </w:r>
      <w:r w:rsidR="002F2782" w:rsidRPr="002F2782">
        <w:rPr>
          <w:rStyle w:val="Hyperlink"/>
          <w:rFonts w:ascii="Calibri" w:hAnsi="Calibri" w:cs="Calibri" w:hint="eastAsia"/>
          <w:color w:val="auto"/>
          <w:highlight w:val="yellow"/>
          <w:u w:val="none"/>
          <w:lang w:val="vi-VN"/>
        </w:rPr>
        <w:t>l</w:t>
      </w:r>
      <w:r w:rsidR="002F2782" w:rsidRPr="002F2782">
        <w:rPr>
          <w:rStyle w:val="Hyperlink"/>
          <w:rFonts w:ascii="Calibri" w:hAnsi="Calibri" w:cs="Calibri"/>
          <w:color w:val="auto"/>
          <w:highlight w:val="yellow"/>
          <w:u w:val="none"/>
          <w:lang w:val="vi-VN"/>
        </w:rPr>
        <w:t>ệ</w:t>
      </w:r>
      <w:r w:rsidR="002F2782" w:rsidRPr="002F2782">
        <w:rPr>
          <w:rStyle w:val="Hyperlink"/>
          <w:rFonts w:ascii="Calibri" w:hAnsi="Calibri" w:cs="Calibri" w:hint="eastAsia"/>
          <w:color w:val="auto"/>
          <w:highlight w:val="yellow"/>
          <w:u w:val="none"/>
          <w:lang w:val="vi-VN"/>
        </w:rPr>
        <w:t xml:space="preserve">nh </w:t>
      </w:r>
      <w:r w:rsidR="002F2782" w:rsidRPr="002F2782">
        <w:rPr>
          <w:rStyle w:val="Hyperlink"/>
          <w:rFonts w:ascii="Calibri" w:hAnsi="Calibri" w:cs="Calibri"/>
          <w:color w:val="auto"/>
          <w:highlight w:val="yellow"/>
          <w:u w:val="none"/>
          <w:lang w:val="vi-VN"/>
        </w:rPr>
        <w:t>“</w:t>
      </w:r>
      <w:r w:rsidR="002F2782" w:rsidRPr="002F2782">
        <w:rPr>
          <w:rStyle w:val="Hyperlink"/>
          <w:rFonts w:ascii="Calibri" w:hAnsi="Calibri" w:cs="Calibri" w:hint="eastAsia"/>
          <w:color w:val="auto"/>
          <w:highlight w:val="yellow"/>
          <w:u w:val="none"/>
          <w:lang w:val="vi-VN"/>
        </w:rPr>
        <w:t>C</w:t>
      </w:r>
      <w:r w:rsidR="002F2782" w:rsidRPr="002F2782">
        <w:rPr>
          <w:rStyle w:val="Hyperlink"/>
          <w:rFonts w:ascii="Calibri" w:hAnsi="Calibri" w:cs="Calibri"/>
          <w:color w:val="auto"/>
          <w:highlight w:val="yellow"/>
          <w:u w:val="none"/>
          <w:lang w:val="vi-VN"/>
        </w:rPr>
        <w:t>ấ</w:t>
      </w:r>
      <w:r w:rsidR="002F2782" w:rsidRPr="002F2782">
        <w:rPr>
          <w:rStyle w:val="Hyperlink"/>
          <w:rFonts w:ascii="Calibri" w:hAnsi="Calibri" w:cs="Calibri" w:hint="eastAsia"/>
          <w:color w:val="auto"/>
          <w:highlight w:val="yellow"/>
          <w:u w:val="none"/>
          <w:lang w:val="vi-VN"/>
        </w:rPr>
        <w:t xml:space="preserve">m giao </w:t>
      </w:r>
      <w:r w:rsidR="002F2782" w:rsidRPr="002F2782">
        <w:rPr>
          <w:rStyle w:val="Hyperlink"/>
          <w:rFonts w:ascii="Calibri" w:hAnsi="Calibri" w:cs="Calibri"/>
          <w:color w:val="auto"/>
          <w:highlight w:val="yellow"/>
          <w:u w:val="none"/>
          <w:lang w:val="vi-VN"/>
        </w:rPr>
        <w:t>dịch bằng tiền ảo”</w:t>
      </w:r>
      <w:r w:rsidR="002F2782">
        <w:rPr>
          <w:rStyle w:val="Hyperlink"/>
          <w:rFonts w:ascii="Calibri" w:hAnsi="Calibri" w:cs="Calibri" w:hint="eastAsia"/>
          <w:color w:val="auto"/>
          <w:u w:val="none"/>
          <w:lang w:val="vi-VN"/>
        </w:rPr>
        <w:t>, c</w:t>
      </w:r>
      <w:r w:rsidR="002F2782">
        <w:rPr>
          <w:rStyle w:val="Hyperlink"/>
          <w:rFonts w:ascii="Calibri" w:hAnsi="Calibri" w:cs="Calibri"/>
          <w:color w:val="auto"/>
          <w:u w:val="none"/>
          <w:lang w:val="vi-VN"/>
        </w:rPr>
        <w:t>ũ</w:t>
      </w:r>
      <w:r w:rsidR="002F2782">
        <w:rPr>
          <w:rStyle w:val="Hyperlink"/>
          <w:rFonts w:ascii="Calibri" w:hAnsi="Calibri" w:cs="Calibri" w:hint="eastAsia"/>
          <w:color w:val="auto"/>
          <w:u w:val="none"/>
          <w:lang w:val="vi-VN"/>
        </w:rPr>
        <w:t>ng nh</w:t>
      </w:r>
      <w:r w:rsidR="002F2782">
        <w:rPr>
          <w:rStyle w:val="Hyperlink"/>
          <w:rFonts w:ascii="Calibri" w:hAnsi="Calibri" w:cs="Calibri"/>
          <w:color w:val="auto"/>
          <w:u w:val="none"/>
          <w:lang w:val="vi-VN"/>
        </w:rPr>
        <w:t>ư</w:t>
      </w:r>
      <w:r w:rsidR="002F2782">
        <w:rPr>
          <w:rStyle w:val="Hyperlink"/>
          <w:rFonts w:ascii="Calibri" w:hAnsi="Calibri" w:cs="Calibri" w:hint="eastAsia"/>
          <w:color w:val="auto"/>
          <w:u w:val="none"/>
          <w:lang w:val="vi-VN"/>
        </w:rPr>
        <w:t xml:space="preserve"> h</w:t>
      </w:r>
      <w:r w:rsidR="002F2782">
        <w:rPr>
          <w:rStyle w:val="Hyperlink"/>
          <w:rFonts w:ascii="Calibri" w:hAnsi="Calibri" w:cs="Calibri"/>
          <w:color w:val="auto"/>
          <w:u w:val="none"/>
          <w:lang w:val="vi-VN"/>
        </w:rPr>
        <w:t>ạ</w:t>
      </w:r>
      <w:r w:rsidR="002F2782">
        <w:rPr>
          <w:rStyle w:val="Hyperlink"/>
          <w:rFonts w:ascii="Calibri" w:hAnsi="Calibri" w:cs="Calibri" w:hint="eastAsia"/>
          <w:color w:val="auto"/>
          <w:u w:val="none"/>
          <w:lang w:val="vi-VN"/>
        </w:rPr>
        <w:t>n ch</w:t>
      </w:r>
      <w:r w:rsidR="002F2782">
        <w:rPr>
          <w:rStyle w:val="Hyperlink"/>
          <w:rFonts w:ascii="Calibri" w:hAnsi="Calibri" w:cs="Calibri"/>
          <w:color w:val="auto"/>
          <w:u w:val="none"/>
          <w:lang w:val="vi-VN"/>
        </w:rPr>
        <w:t>ế</w:t>
      </w:r>
      <w:r w:rsidR="002F2782">
        <w:rPr>
          <w:rStyle w:val="Hyperlink"/>
          <w:rFonts w:ascii="Calibri" w:hAnsi="Calibri" w:cs="Calibri" w:hint="eastAsia"/>
          <w:color w:val="auto"/>
          <w:u w:val="none"/>
          <w:lang w:val="vi-VN"/>
        </w:rPr>
        <w:t xml:space="preserve"> </w:t>
      </w:r>
      <w:r w:rsidR="002F2782" w:rsidRPr="002F2782">
        <w:rPr>
          <w:rStyle w:val="Hyperlink"/>
          <w:rFonts w:ascii="Calibri" w:hAnsi="Calibri" w:cs="Calibri"/>
          <w:color w:val="auto"/>
          <w:u w:val="none"/>
          <w:lang w:val="vi-VN"/>
        </w:rPr>
        <w:t xml:space="preserve">những </w:t>
      </w:r>
      <w:r w:rsidR="002F2782">
        <w:rPr>
          <w:rStyle w:val="Hyperlink"/>
          <w:rFonts w:ascii="Calibri" w:hAnsi="Calibri" w:cs="Calibri" w:hint="eastAsia"/>
          <w:color w:val="auto"/>
          <w:u w:val="none"/>
          <w:lang w:val="vi-VN"/>
        </w:rPr>
        <w:t>l</w:t>
      </w:r>
      <w:r w:rsidR="002F2782">
        <w:rPr>
          <w:rStyle w:val="Hyperlink"/>
          <w:rFonts w:ascii="Calibri" w:hAnsi="Calibri" w:cs="Calibri"/>
          <w:color w:val="auto"/>
          <w:u w:val="none"/>
          <w:lang w:val="vi-VN"/>
        </w:rPr>
        <w:t>ỗ</w:t>
      </w:r>
      <w:r w:rsidR="002F2782">
        <w:rPr>
          <w:rStyle w:val="Hyperlink"/>
          <w:rFonts w:ascii="Calibri" w:hAnsi="Calibri" w:cs="Calibri" w:hint="eastAsia"/>
          <w:color w:val="auto"/>
          <w:u w:val="none"/>
          <w:lang w:val="vi-VN"/>
        </w:rPr>
        <w:t xml:space="preserve"> h</w:t>
      </w:r>
      <w:r w:rsidR="002F2782">
        <w:rPr>
          <w:rStyle w:val="Hyperlink"/>
          <w:rFonts w:ascii="Calibri" w:hAnsi="Calibri" w:cs="Calibri"/>
          <w:color w:val="auto"/>
          <w:u w:val="none"/>
          <w:lang w:val="vi-VN"/>
        </w:rPr>
        <w:t>ỏ</w:t>
      </w:r>
      <w:r w:rsidR="002F2782">
        <w:rPr>
          <w:rStyle w:val="Hyperlink"/>
          <w:rFonts w:ascii="Calibri" w:hAnsi="Calibri" w:cs="Calibri" w:hint="eastAsia"/>
          <w:color w:val="auto"/>
          <w:u w:val="none"/>
          <w:lang w:val="vi-VN"/>
        </w:rPr>
        <w:t>ng pháp lý v</w:t>
      </w:r>
      <w:r w:rsidR="002F2782">
        <w:rPr>
          <w:rStyle w:val="Hyperlink"/>
          <w:rFonts w:ascii="Calibri" w:hAnsi="Calibri" w:cs="Calibri"/>
          <w:color w:val="auto"/>
          <w:u w:val="none"/>
          <w:lang w:val="vi-VN"/>
        </w:rPr>
        <w:t>ề</w:t>
      </w:r>
      <w:r w:rsidR="002F2782">
        <w:rPr>
          <w:rStyle w:val="Hyperlink"/>
          <w:rFonts w:ascii="Calibri" w:hAnsi="Calibri" w:cs="Calibri" w:hint="eastAsia"/>
          <w:color w:val="auto"/>
          <w:u w:val="none"/>
          <w:lang w:val="vi-VN"/>
        </w:rPr>
        <w:t xml:space="preserve"> </w:t>
      </w:r>
      <w:r w:rsidR="002F2782">
        <w:rPr>
          <w:rStyle w:val="Hyperlink"/>
          <w:rFonts w:ascii="Calibri" w:hAnsi="Calibri" w:cs="Calibri"/>
          <w:color w:val="auto"/>
          <w:u w:val="none"/>
          <w:lang w:val="vi-VN"/>
        </w:rPr>
        <w:t>“</w:t>
      </w:r>
      <w:r w:rsidR="002F2782">
        <w:rPr>
          <w:rStyle w:val="Hyperlink"/>
          <w:rFonts w:ascii="Calibri" w:hAnsi="Calibri" w:cs="Calibri" w:hint="eastAsia"/>
          <w:color w:val="auto"/>
          <w:u w:val="none"/>
          <w:lang w:val="vi-VN"/>
        </w:rPr>
        <w:t>ti</w:t>
      </w:r>
      <w:r w:rsidR="002F2782">
        <w:rPr>
          <w:rStyle w:val="Hyperlink"/>
          <w:rFonts w:ascii="Calibri" w:hAnsi="Calibri" w:cs="Calibri"/>
          <w:color w:val="auto"/>
          <w:u w:val="none"/>
          <w:lang w:val="vi-VN"/>
        </w:rPr>
        <w:t>ề</w:t>
      </w:r>
      <w:r w:rsidR="002F2782">
        <w:rPr>
          <w:rStyle w:val="Hyperlink"/>
          <w:rFonts w:ascii="Calibri" w:hAnsi="Calibri" w:cs="Calibri" w:hint="eastAsia"/>
          <w:color w:val="auto"/>
          <w:u w:val="none"/>
          <w:lang w:val="vi-VN"/>
        </w:rPr>
        <w:t xml:space="preserve">n </w:t>
      </w:r>
      <w:r w:rsidR="002F2782">
        <w:rPr>
          <w:rStyle w:val="Hyperlink"/>
          <w:rFonts w:ascii="Calibri" w:hAnsi="Calibri" w:cs="Calibri"/>
          <w:color w:val="auto"/>
          <w:u w:val="none"/>
          <w:lang w:val="vi-VN"/>
        </w:rPr>
        <w:t>ả</w:t>
      </w:r>
      <w:r w:rsidR="002F2782">
        <w:rPr>
          <w:rStyle w:val="Hyperlink"/>
          <w:rFonts w:ascii="Calibri" w:hAnsi="Calibri" w:cs="Calibri" w:hint="eastAsia"/>
          <w:color w:val="auto"/>
          <w:u w:val="none"/>
          <w:lang w:val="vi-VN"/>
        </w:rPr>
        <w:t>o</w:t>
      </w:r>
      <w:r w:rsidR="002F2782">
        <w:rPr>
          <w:rStyle w:val="Hyperlink"/>
          <w:rFonts w:ascii="Calibri" w:hAnsi="Calibri" w:cs="Calibri"/>
          <w:color w:val="auto"/>
          <w:u w:val="none"/>
          <w:lang w:val="vi-VN"/>
        </w:rPr>
        <w:t>”</w:t>
      </w:r>
      <w:r w:rsidR="002F2782" w:rsidRPr="002F2782">
        <w:rPr>
          <w:rStyle w:val="Hyperlink"/>
          <w:rFonts w:ascii="Calibri" w:hAnsi="Calibri" w:cs="Calibri"/>
          <w:color w:val="auto"/>
          <w:u w:val="none"/>
          <w:lang w:val="vi-VN"/>
        </w:rPr>
        <w:t xml:space="preserve"> trước khi có văn bản pháp luật quy định rõ ràng về “tiền ảo” và các cách xử lý đối với “tiền ảo”</w:t>
      </w:r>
      <w:r w:rsidR="00237865">
        <w:rPr>
          <w:rStyle w:val="Hyperlink"/>
          <w:rFonts w:ascii="Calibri" w:hAnsi="Calibri" w:cs="Calibri" w:hint="eastAsia"/>
          <w:color w:val="auto"/>
          <w:u w:val="none"/>
          <w:lang w:val="vi-VN"/>
        </w:rPr>
        <w:t>.</w:t>
      </w:r>
      <w:r w:rsidR="00E077DA" w:rsidRPr="00E077DA">
        <w:rPr>
          <w:rStyle w:val="Hyperlink"/>
          <w:rFonts w:ascii="Calibri" w:hAnsi="Calibri" w:cs="Calibri"/>
          <w:color w:val="auto"/>
          <w:u w:val="none"/>
          <w:lang w:val="vi-VN"/>
        </w:rPr>
        <w:t xml:space="preserve"> </w:t>
      </w:r>
      <w:r w:rsidR="00380435" w:rsidRPr="00237865">
        <w:rPr>
          <w:rStyle w:val="Hyperlink"/>
          <w:rFonts w:ascii="Calibri" w:hAnsi="Calibri" w:cs="Calibri"/>
          <w:color w:val="auto"/>
          <w:u w:val="none"/>
          <w:lang w:val="vi-VN"/>
        </w:rPr>
        <w:t>Đ</w:t>
      </w:r>
      <w:r w:rsidR="00380435" w:rsidRPr="00237865">
        <w:rPr>
          <w:rStyle w:val="Hyperlink"/>
          <w:rFonts w:ascii="Calibri" w:hAnsi="Calibri" w:cs="Calibri" w:hint="eastAsia"/>
          <w:color w:val="auto"/>
          <w:u w:val="none"/>
          <w:lang w:val="vi-VN"/>
        </w:rPr>
        <w:t>ó là m</w:t>
      </w:r>
      <w:r w:rsidR="00380435" w:rsidRPr="00237865">
        <w:rPr>
          <w:rStyle w:val="Hyperlink"/>
          <w:rFonts w:ascii="Calibri" w:hAnsi="Calibri" w:cs="Calibri"/>
          <w:color w:val="auto"/>
          <w:u w:val="none"/>
          <w:lang w:val="vi-VN"/>
        </w:rPr>
        <w:t>ộ</w:t>
      </w:r>
      <w:r w:rsidR="00380435" w:rsidRPr="00237865">
        <w:rPr>
          <w:rStyle w:val="Hyperlink"/>
          <w:rFonts w:ascii="Calibri" w:hAnsi="Calibri" w:cs="Calibri" w:hint="eastAsia"/>
          <w:color w:val="auto"/>
          <w:u w:val="none"/>
          <w:lang w:val="vi-VN"/>
        </w:rPr>
        <w:t xml:space="preserve">t </w:t>
      </w:r>
      <w:r w:rsidR="00237865" w:rsidRPr="00237865">
        <w:rPr>
          <w:rStyle w:val="Hyperlink"/>
          <w:rFonts w:ascii="Calibri" w:hAnsi="Calibri" w:cs="Calibri" w:hint="eastAsia"/>
          <w:color w:val="auto"/>
          <w:u w:val="none"/>
          <w:lang w:val="vi-VN"/>
        </w:rPr>
        <w:t>gi</w:t>
      </w:r>
      <w:r w:rsidR="00237865" w:rsidRPr="00237865">
        <w:rPr>
          <w:rStyle w:val="Hyperlink"/>
          <w:rFonts w:ascii="Calibri" w:hAnsi="Calibri" w:cs="Calibri"/>
          <w:color w:val="auto"/>
          <w:u w:val="none"/>
          <w:lang w:val="vi-VN"/>
        </w:rPr>
        <w:t>ả</w:t>
      </w:r>
      <w:r w:rsidR="00237865" w:rsidRPr="00237865">
        <w:rPr>
          <w:rStyle w:val="Hyperlink"/>
          <w:rFonts w:ascii="Calibri" w:hAnsi="Calibri" w:cs="Calibri" w:hint="eastAsia"/>
          <w:color w:val="auto"/>
          <w:u w:val="none"/>
          <w:lang w:val="vi-VN"/>
        </w:rPr>
        <w:t>i pháp phù h</w:t>
      </w:r>
      <w:r w:rsidR="00237865" w:rsidRPr="00237865">
        <w:rPr>
          <w:rStyle w:val="Hyperlink"/>
          <w:rFonts w:ascii="Calibri" w:hAnsi="Calibri" w:cs="Calibri"/>
          <w:color w:val="auto"/>
          <w:u w:val="none"/>
          <w:lang w:val="vi-VN"/>
        </w:rPr>
        <w:t>ợ</w:t>
      </w:r>
      <w:r w:rsidR="00237865" w:rsidRPr="00237865">
        <w:rPr>
          <w:rStyle w:val="Hyperlink"/>
          <w:rFonts w:ascii="Calibri" w:hAnsi="Calibri" w:cs="Calibri" w:hint="eastAsia"/>
          <w:color w:val="auto"/>
          <w:u w:val="none"/>
          <w:lang w:val="vi-VN"/>
        </w:rPr>
        <w:t>p v</w:t>
      </w:r>
      <w:r w:rsidR="00237865" w:rsidRPr="00237865">
        <w:rPr>
          <w:rStyle w:val="Hyperlink"/>
          <w:rFonts w:ascii="Calibri" w:hAnsi="Calibri" w:cs="Calibri"/>
          <w:color w:val="auto"/>
          <w:u w:val="none"/>
          <w:lang w:val="vi-VN"/>
        </w:rPr>
        <w:t>ớ</w:t>
      </w:r>
      <w:r w:rsidR="00237865" w:rsidRPr="00237865">
        <w:rPr>
          <w:rStyle w:val="Hyperlink"/>
          <w:rFonts w:ascii="Calibri" w:hAnsi="Calibri" w:cs="Calibri" w:hint="eastAsia"/>
          <w:color w:val="auto"/>
          <w:u w:val="none"/>
          <w:lang w:val="vi-VN"/>
        </w:rPr>
        <w:t>i n</w:t>
      </w:r>
      <w:r w:rsidR="00237865" w:rsidRPr="00237865">
        <w:rPr>
          <w:rStyle w:val="Hyperlink"/>
          <w:rFonts w:ascii="Calibri" w:hAnsi="Calibri" w:cs="Calibri"/>
          <w:color w:val="auto"/>
          <w:u w:val="none"/>
          <w:lang w:val="vi-VN"/>
        </w:rPr>
        <w:t>ề</w:t>
      </w:r>
      <w:r w:rsidR="00237865" w:rsidRPr="00237865">
        <w:rPr>
          <w:rStyle w:val="Hyperlink"/>
          <w:rFonts w:ascii="Calibri" w:hAnsi="Calibri" w:cs="Calibri" w:hint="eastAsia"/>
          <w:color w:val="auto"/>
          <w:u w:val="none"/>
          <w:lang w:val="vi-VN"/>
        </w:rPr>
        <w:t>n pháp lu</w:t>
      </w:r>
      <w:r w:rsidR="00237865" w:rsidRPr="00237865">
        <w:rPr>
          <w:rStyle w:val="Hyperlink"/>
          <w:rFonts w:ascii="Calibri" w:hAnsi="Calibri" w:cs="Calibri"/>
          <w:color w:val="auto"/>
          <w:u w:val="none"/>
          <w:lang w:val="vi-VN"/>
        </w:rPr>
        <w:t>ậ</w:t>
      </w:r>
      <w:r w:rsidR="00237865" w:rsidRPr="00237865">
        <w:rPr>
          <w:rStyle w:val="Hyperlink"/>
          <w:rFonts w:ascii="Calibri" w:hAnsi="Calibri" w:cs="Calibri" w:hint="eastAsia"/>
          <w:color w:val="auto"/>
          <w:u w:val="none"/>
          <w:lang w:val="vi-VN"/>
        </w:rPr>
        <w:t>t Vi</w:t>
      </w:r>
      <w:r w:rsidR="00237865" w:rsidRPr="00237865">
        <w:rPr>
          <w:rStyle w:val="Hyperlink"/>
          <w:rFonts w:ascii="Calibri" w:hAnsi="Calibri" w:cs="Calibri"/>
          <w:color w:val="auto"/>
          <w:u w:val="none"/>
          <w:lang w:val="vi-VN"/>
        </w:rPr>
        <w:t>ệ</w:t>
      </w:r>
      <w:r w:rsidR="00237865" w:rsidRPr="00237865">
        <w:rPr>
          <w:rStyle w:val="Hyperlink"/>
          <w:rFonts w:ascii="Calibri" w:hAnsi="Calibri" w:cs="Calibri" w:hint="eastAsia"/>
          <w:color w:val="auto"/>
          <w:u w:val="none"/>
          <w:lang w:val="vi-VN"/>
        </w:rPr>
        <w:t>t Nam</w:t>
      </w:r>
      <w:r w:rsidR="00E077DA" w:rsidRPr="00E077DA">
        <w:rPr>
          <w:rStyle w:val="Hyperlink"/>
          <w:rFonts w:ascii="Calibri" w:hAnsi="Calibri" w:cs="Calibri"/>
          <w:color w:val="auto"/>
          <w:u w:val="none"/>
          <w:lang w:val="vi-VN"/>
        </w:rPr>
        <w:t xml:space="preserve"> khi vẫn còn thiếu khung pháp lý về “tiền ảo” </w:t>
      </w:r>
      <w:r w:rsidR="00E077DA" w:rsidRPr="00237865">
        <w:rPr>
          <w:rStyle w:val="Hyperlink"/>
          <w:rFonts w:ascii="Calibri" w:hAnsi="Calibri" w:cs="Calibri" w:hint="eastAsia"/>
          <w:color w:val="auto"/>
          <w:u w:val="none"/>
          <w:lang w:val="vi-VN"/>
        </w:rPr>
        <w:t>t</w:t>
      </w:r>
      <w:r w:rsidR="00E077DA" w:rsidRPr="00237865">
        <w:rPr>
          <w:rStyle w:val="Hyperlink"/>
          <w:rFonts w:ascii="Calibri" w:hAnsi="Calibri" w:cs="Calibri"/>
          <w:color w:val="auto"/>
          <w:u w:val="none"/>
          <w:lang w:val="vi-VN"/>
        </w:rPr>
        <w:t>ạ</w:t>
      </w:r>
      <w:r w:rsidR="00E077DA" w:rsidRPr="00237865">
        <w:rPr>
          <w:rStyle w:val="Hyperlink"/>
          <w:rFonts w:ascii="Calibri" w:hAnsi="Calibri" w:cs="Calibri" w:hint="eastAsia"/>
          <w:color w:val="auto"/>
          <w:u w:val="none"/>
          <w:lang w:val="vi-VN"/>
        </w:rPr>
        <w:t>i th</w:t>
      </w:r>
      <w:r w:rsidR="00E077DA" w:rsidRPr="00237865">
        <w:rPr>
          <w:rStyle w:val="Hyperlink"/>
          <w:rFonts w:ascii="Calibri" w:hAnsi="Calibri" w:cs="Calibri"/>
          <w:color w:val="auto"/>
          <w:u w:val="none"/>
          <w:lang w:val="vi-VN"/>
        </w:rPr>
        <w:t>ờ</w:t>
      </w:r>
      <w:r w:rsidR="00E077DA" w:rsidRPr="00237865">
        <w:rPr>
          <w:rStyle w:val="Hyperlink"/>
          <w:rFonts w:ascii="Calibri" w:hAnsi="Calibri" w:cs="Calibri" w:hint="eastAsia"/>
          <w:color w:val="auto"/>
          <w:u w:val="none"/>
          <w:lang w:val="vi-VN"/>
        </w:rPr>
        <w:t>i đi</w:t>
      </w:r>
      <w:r w:rsidR="00E077DA" w:rsidRPr="00237865">
        <w:rPr>
          <w:rStyle w:val="Hyperlink"/>
          <w:rFonts w:ascii="Calibri" w:hAnsi="Calibri" w:cs="Calibri"/>
          <w:color w:val="auto"/>
          <w:u w:val="none"/>
          <w:lang w:val="vi-VN"/>
        </w:rPr>
        <w:t>ể</w:t>
      </w:r>
      <w:r w:rsidR="00E077DA" w:rsidRPr="00237865">
        <w:rPr>
          <w:rStyle w:val="Hyperlink"/>
          <w:rFonts w:ascii="Calibri" w:hAnsi="Calibri" w:cs="Calibri" w:hint="eastAsia"/>
          <w:color w:val="auto"/>
          <w:u w:val="none"/>
          <w:lang w:val="vi-VN"/>
        </w:rPr>
        <w:t>m đó</w:t>
      </w:r>
      <w:r w:rsidR="00E077DA" w:rsidRPr="00E077DA">
        <w:rPr>
          <w:rStyle w:val="Hyperlink"/>
          <w:rFonts w:ascii="Calibri" w:hAnsi="Calibri" w:cs="Calibri"/>
          <w:color w:val="auto"/>
          <w:u w:val="none"/>
          <w:lang w:val="vi-VN"/>
        </w:rPr>
        <w:t>.</w:t>
      </w:r>
    </w:p>
    <w:p w14:paraId="254A9242" w14:textId="344C8F80" w:rsidR="00694A03" w:rsidRDefault="00694A03" w:rsidP="00694A03">
      <w:pPr>
        <w:ind w:left="1080"/>
        <w:rPr>
          <w:rStyle w:val="Hyperlink"/>
          <w:rFonts w:ascii="Calibri" w:hAnsi="Calibri" w:cs="Calibri"/>
          <w:color w:val="auto"/>
          <w:u w:val="none"/>
          <w:lang w:val="vi-VN"/>
        </w:rPr>
      </w:pPr>
      <w:r>
        <w:rPr>
          <w:rStyle w:val="Hyperlink"/>
          <w:rFonts w:ascii="Calibri" w:hAnsi="Calibri" w:cs="Calibri"/>
          <w:color w:val="auto"/>
          <w:u w:val="none"/>
          <w:lang w:val="vi-VN"/>
        </w:rPr>
        <w:t>Đố</w:t>
      </w:r>
      <w:r>
        <w:rPr>
          <w:rStyle w:val="Hyperlink"/>
          <w:rFonts w:ascii="Calibri" w:hAnsi="Calibri" w:cs="Calibri" w:hint="eastAsia"/>
          <w:color w:val="auto"/>
          <w:u w:val="none"/>
          <w:lang w:val="vi-VN"/>
        </w:rPr>
        <w:t>i v</w:t>
      </w:r>
      <w:r>
        <w:rPr>
          <w:rStyle w:val="Hyperlink"/>
          <w:rFonts w:ascii="Calibri" w:hAnsi="Calibri" w:cs="Calibri"/>
          <w:color w:val="auto"/>
          <w:u w:val="none"/>
          <w:lang w:val="vi-VN"/>
        </w:rPr>
        <w:t>ớ</w:t>
      </w:r>
      <w:r>
        <w:rPr>
          <w:rStyle w:val="Hyperlink"/>
          <w:rFonts w:ascii="Calibri" w:hAnsi="Calibri" w:cs="Calibri" w:hint="eastAsia"/>
          <w:color w:val="auto"/>
          <w:u w:val="none"/>
          <w:lang w:val="vi-VN"/>
        </w:rPr>
        <w:t>i pháp lu</w:t>
      </w:r>
      <w:r>
        <w:rPr>
          <w:rStyle w:val="Hyperlink"/>
          <w:rFonts w:ascii="Calibri" w:hAnsi="Calibri" w:cs="Calibri"/>
          <w:color w:val="auto"/>
          <w:u w:val="none"/>
          <w:lang w:val="vi-VN"/>
        </w:rPr>
        <w:t>ậ</w:t>
      </w:r>
      <w:r>
        <w:rPr>
          <w:rStyle w:val="Hyperlink"/>
          <w:rFonts w:ascii="Calibri" w:hAnsi="Calibri" w:cs="Calibri" w:hint="eastAsia"/>
          <w:color w:val="auto"/>
          <w:u w:val="none"/>
          <w:lang w:val="vi-VN"/>
        </w:rPr>
        <w:t>t qu</w:t>
      </w:r>
      <w:r>
        <w:rPr>
          <w:rStyle w:val="Hyperlink"/>
          <w:rFonts w:ascii="Calibri" w:hAnsi="Calibri" w:cs="Calibri"/>
          <w:color w:val="auto"/>
          <w:u w:val="none"/>
          <w:lang w:val="vi-VN"/>
        </w:rPr>
        <w:t>ố</w:t>
      </w:r>
      <w:r>
        <w:rPr>
          <w:rStyle w:val="Hyperlink"/>
          <w:rFonts w:ascii="Calibri" w:hAnsi="Calibri" w:cs="Calibri" w:hint="eastAsia"/>
          <w:color w:val="auto"/>
          <w:u w:val="none"/>
          <w:lang w:val="vi-VN"/>
        </w:rPr>
        <w:t>c t</w:t>
      </w:r>
      <w:r>
        <w:rPr>
          <w:rStyle w:val="Hyperlink"/>
          <w:rFonts w:ascii="Calibri" w:hAnsi="Calibri" w:cs="Calibri"/>
          <w:color w:val="auto"/>
          <w:u w:val="none"/>
          <w:lang w:val="vi-VN"/>
        </w:rPr>
        <w:t>ế</w:t>
      </w:r>
      <w:r>
        <w:rPr>
          <w:rStyle w:val="Hyperlink"/>
          <w:rFonts w:ascii="Calibri" w:hAnsi="Calibri" w:cs="Calibri" w:hint="eastAsia"/>
          <w:color w:val="auto"/>
          <w:u w:val="none"/>
          <w:lang w:val="vi-VN"/>
        </w:rPr>
        <w:t xml:space="preserve"> lúc b</w:t>
      </w:r>
      <w:r>
        <w:rPr>
          <w:rStyle w:val="Hyperlink"/>
          <w:rFonts w:ascii="Calibri" w:hAnsi="Calibri" w:cs="Calibri"/>
          <w:color w:val="auto"/>
          <w:u w:val="none"/>
          <w:lang w:val="vi-VN"/>
        </w:rPr>
        <w:t>ấ</w:t>
      </w:r>
      <w:r>
        <w:rPr>
          <w:rStyle w:val="Hyperlink"/>
          <w:rFonts w:ascii="Calibri" w:hAnsi="Calibri" w:cs="Calibri" w:hint="eastAsia"/>
          <w:color w:val="auto"/>
          <w:u w:val="none"/>
          <w:lang w:val="vi-VN"/>
        </w:rPr>
        <w:t>y gi</w:t>
      </w:r>
      <w:r>
        <w:rPr>
          <w:rStyle w:val="Hyperlink"/>
          <w:rFonts w:ascii="Calibri" w:hAnsi="Calibri" w:cs="Calibri"/>
          <w:color w:val="auto"/>
          <w:u w:val="none"/>
          <w:lang w:val="vi-VN"/>
        </w:rPr>
        <w:t>ờ</w:t>
      </w:r>
      <w:r>
        <w:rPr>
          <w:rStyle w:val="Hyperlink"/>
          <w:rFonts w:ascii="Calibri" w:hAnsi="Calibri" w:cs="Calibri" w:hint="eastAsia"/>
          <w:color w:val="auto"/>
          <w:u w:val="none"/>
          <w:lang w:val="vi-VN"/>
        </w:rPr>
        <w:t>:</w:t>
      </w:r>
    </w:p>
    <w:p w14:paraId="12F1DBC1" w14:textId="709BE89C" w:rsidR="006568CE" w:rsidRPr="006568CE" w:rsidRDefault="006568CE" w:rsidP="006568CE">
      <w:pPr>
        <w:pStyle w:val="ListParagraph"/>
        <w:numPr>
          <w:ilvl w:val="0"/>
          <w:numId w:val="8"/>
        </w:numPr>
        <w:rPr>
          <w:rStyle w:val="Hyperlink"/>
          <w:rFonts w:ascii="Calibri" w:hAnsi="Calibri" w:cs="Calibri" w:hint="eastAsia"/>
          <w:color w:val="auto"/>
          <w:u w:val="none"/>
          <w:lang w:val="vi-VN"/>
        </w:rPr>
      </w:pPr>
      <w:r>
        <w:rPr>
          <w:rStyle w:val="Hyperlink"/>
          <w:rFonts w:ascii="Calibri" w:hAnsi="Calibri" w:cs="Calibri" w:hint="eastAsia"/>
          <w:color w:val="auto"/>
          <w:u w:val="none"/>
          <w:lang w:val="vi-VN"/>
        </w:rPr>
        <w:t>M</w:t>
      </w:r>
      <w:r>
        <w:rPr>
          <w:rStyle w:val="Hyperlink"/>
          <w:rFonts w:ascii="Calibri" w:hAnsi="Calibri" w:cs="Calibri"/>
          <w:color w:val="auto"/>
          <w:u w:val="none"/>
          <w:lang w:val="vi-VN"/>
        </w:rPr>
        <w:t>ớ</w:t>
      </w:r>
      <w:r>
        <w:rPr>
          <w:rStyle w:val="Hyperlink"/>
          <w:rFonts w:ascii="Calibri" w:hAnsi="Calibri" w:cs="Calibri" w:hint="eastAsia"/>
          <w:color w:val="auto"/>
          <w:u w:val="none"/>
          <w:lang w:val="vi-VN"/>
        </w:rPr>
        <w:t>i ch</w:t>
      </w:r>
      <w:r>
        <w:rPr>
          <w:rStyle w:val="Hyperlink"/>
          <w:rFonts w:ascii="Calibri" w:hAnsi="Calibri" w:cs="Calibri"/>
          <w:color w:val="auto"/>
          <w:u w:val="none"/>
          <w:lang w:val="vi-VN"/>
        </w:rPr>
        <w:t>ỉ</w:t>
      </w:r>
      <w:r>
        <w:rPr>
          <w:rStyle w:val="Hyperlink"/>
          <w:rFonts w:ascii="Calibri" w:hAnsi="Calibri" w:cs="Calibri" w:hint="eastAsia"/>
          <w:color w:val="auto"/>
          <w:u w:val="none"/>
          <w:lang w:val="vi-VN"/>
        </w:rPr>
        <w:t xml:space="preserve"> có 2 qu</w:t>
      </w:r>
      <w:r>
        <w:rPr>
          <w:rStyle w:val="Hyperlink"/>
          <w:rFonts w:ascii="Calibri" w:hAnsi="Calibri" w:cs="Calibri"/>
          <w:color w:val="auto"/>
          <w:u w:val="none"/>
          <w:lang w:val="vi-VN"/>
        </w:rPr>
        <w:t>ố</w:t>
      </w:r>
      <w:r>
        <w:rPr>
          <w:rStyle w:val="Hyperlink"/>
          <w:rFonts w:ascii="Calibri" w:hAnsi="Calibri" w:cs="Calibri" w:hint="eastAsia"/>
          <w:color w:val="auto"/>
          <w:u w:val="none"/>
          <w:lang w:val="vi-VN"/>
        </w:rPr>
        <w:t>c gia xem 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n </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 xml:space="preserve">o là </w:t>
      </w:r>
      <w:r>
        <w:rPr>
          <w:rStyle w:val="Hyperlink"/>
          <w:rFonts w:ascii="Calibri" w:hAnsi="Calibri" w:cs="Calibri"/>
          <w:color w:val="auto"/>
          <w:u w:val="none"/>
          <w:lang w:val="vi-VN"/>
        </w:rPr>
        <w:t>…</w:t>
      </w:r>
      <w:r>
        <w:rPr>
          <w:rStyle w:val="Hyperlink"/>
          <w:rFonts w:ascii="Calibri" w:hAnsi="Calibri" w:cs="Calibri" w:hint="eastAsia"/>
          <w:color w:val="auto"/>
          <w:u w:val="none"/>
          <w:lang w:val="vi-VN"/>
        </w:rPr>
        <w:t xml:space="preserve"> và ch</w:t>
      </w:r>
      <w:r>
        <w:rPr>
          <w:rStyle w:val="Hyperlink"/>
          <w:rFonts w:ascii="Calibri" w:hAnsi="Calibri" w:cs="Calibri"/>
          <w:color w:val="auto"/>
          <w:u w:val="none"/>
          <w:lang w:val="vi-VN"/>
        </w:rPr>
        <w:t>ư</w:t>
      </w:r>
      <w:r>
        <w:rPr>
          <w:rStyle w:val="Hyperlink"/>
          <w:rFonts w:ascii="Calibri" w:hAnsi="Calibri" w:cs="Calibri" w:hint="eastAsia"/>
          <w:color w:val="auto"/>
          <w:u w:val="none"/>
          <w:lang w:val="vi-VN"/>
        </w:rPr>
        <w:t>a có qu</w:t>
      </w:r>
      <w:r>
        <w:rPr>
          <w:rStyle w:val="Hyperlink"/>
          <w:rFonts w:ascii="Calibri" w:hAnsi="Calibri" w:cs="Calibri"/>
          <w:color w:val="auto"/>
          <w:u w:val="none"/>
          <w:lang w:val="vi-VN"/>
        </w:rPr>
        <w:t>ố</w:t>
      </w:r>
      <w:r>
        <w:rPr>
          <w:rStyle w:val="Hyperlink"/>
          <w:rFonts w:ascii="Calibri" w:hAnsi="Calibri" w:cs="Calibri" w:hint="eastAsia"/>
          <w:color w:val="auto"/>
          <w:u w:val="none"/>
          <w:lang w:val="vi-VN"/>
        </w:rPr>
        <w:t>c gia nào công nh</w:t>
      </w:r>
      <w:r>
        <w:rPr>
          <w:rStyle w:val="Hyperlink"/>
          <w:rFonts w:ascii="Calibri" w:hAnsi="Calibri" w:cs="Calibri"/>
          <w:color w:val="auto"/>
          <w:u w:val="none"/>
          <w:lang w:val="vi-VN"/>
        </w:rPr>
        <w:t>ậ</w:t>
      </w:r>
      <w:r>
        <w:rPr>
          <w:rStyle w:val="Hyperlink"/>
          <w:rFonts w:ascii="Calibri" w:hAnsi="Calibri" w:cs="Calibri" w:hint="eastAsia"/>
          <w:color w:val="auto"/>
          <w:u w:val="none"/>
          <w:lang w:val="vi-VN"/>
        </w:rPr>
        <w:t>n 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n </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o là m</w:t>
      </w:r>
      <w:r>
        <w:rPr>
          <w:rStyle w:val="Hyperlink"/>
          <w:rFonts w:ascii="Calibri" w:hAnsi="Calibri" w:cs="Calibri"/>
          <w:color w:val="auto"/>
          <w:u w:val="none"/>
          <w:lang w:val="vi-VN"/>
        </w:rPr>
        <w:t>ộ</w:t>
      </w:r>
      <w:r>
        <w:rPr>
          <w:rStyle w:val="Hyperlink"/>
          <w:rFonts w:ascii="Calibri" w:hAnsi="Calibri" w:cs="Calibri" w:hint="eastAsia"/>
          <w:color w:val="auto"/>
          <w:u w:val="none"/>
          <w:lang w:val="vi-VN"/>
        </w:rPr>
        <w:t>t lo</w:t>
      </w:r>
      <w:r>
        <w:rPr>
          <w:rStyle w:val="Hyperlink"/>
          <w:rFonts w:ascii="Calibri" w:hAnsi="Calibri" w:cs="Calibri"/>
          <w:color w:val="auto"/>
          <w:u w:val="none"/>
          <w:lang w:val="vi-VN"/>
        </w:rPr>
        <w:t>ạ</w:t>
      </w:r>
      <w:r>
        <w:rPr>
          <w:rStyle w:val="Hyperlink"/>
          <w:rFonts w:ascii="Calibri" w:hAnsi="Calibri" w:cs="Calibri" w:hint="eastAsia"/>
          <w:color w:val="auto"/>
          <w:u w:val="none"/>
          <w:lang w:val="vi-VN"/>
        </w:rPr>
        <w:t>i tài s</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 xml:space="preserve">n. </w:t>
      </w:r>
    </w:p>
    <w:p w14:paraId="0A76FFBE" w14:textId="244E1421" w:rsidR="00C36CA8" w:rsidRPr="009F3BF1" w:rsidRDefault="00C36CA8" w:rsidP="006568CE">
      <w:pPr>
        <w:pStyle w:val="ListParagraph"/>
        <w:rPr>
          <w:rStyle w:val="Hyperlink"/>
          <w:color w:val="auto"/>
          <w:u w:val="none"/>
          <w:lang w:val="vi-VN"/>
        </w:rPr>
      </w:pPr>
    </w:p>
    <w:p w14:paraId="03AA169B" w14:textId="77777777" w:rsidR="00881B22" w:rsidRPr="009F3BF1" w:rsidRDefault="00881B22" w:rsidP="007A17BD">
      <w:pPr>
        <w:rPr>
          <w:lang w:val="vi-VN"/>
        </w:rPr>
      </w:pPr>
    </w:p>
    <w:p w14:paraId="33C6F68E" w14:textId="60B13820" w:rsidR="00B80342" w:rsidRPr="00E549A1" w:rsidRDefault="00E4679E" w:rsidP="00E4679E">
      <w:pPr>
        <w:pStyle w:val="ListParagraph"/>
        <w:numPr>
          <w:ilvl w:val="0"/>
          <w:numId w:val="3"/>
        </w:numPr>
        <w:rPr>
          <w:lang w:val="vi-VN"/>
        </w:rPr>
      </w:pPr>
      <w:r w:rsidRPr="00E549A1">
        <w:rPr>
          <w:rFonts w:hint="eastAsia"/>
          <w:lang w:val="vi-VN"/>
        </w:rPr>
        <w:t>Ti</w:t>
      </w:r>
      <w:r w:rsidRPr="00E549A1">
        <w:rPr>
          <w:lang w:val="vi-VN"/>
        </w:rPr>
        <w:t>ề</w:t>
      </w:r>
      <w:r w:rsidRPr="00E549A1">
        <w:rPr>
          <w:rFonts w:hint="eastAsia"/>
          <w:lang w:val="vi-VN"/>
        </w:rPr>
        <w:t xml:space="preserve">n </w:t>
      </w:r>
      <w:r w:rsidRPr="00E549A1">
        <w:rPr>
          <w:lang w:val="vi-VN"/>
        </w:rPr>
        <w:t>ả</w:t>
      </w:r>
      <w:r w:rsidRPr="00E549A1">
        <w:rPr>
          <w:rFonts w:hint="eastAsia"/>
          <w:lang w:val="vi-VN"/>
        </w:rPr>
        <w:t>o có đang n</w:t>
      </w:r>
      <w:r w:rsidRPr="00E549A1">
        <w:rPr>
          <w:rFonts w:ascii="Calibri" w:hAnsi="Calibri" w:cs="Calibri"/>
          <w:lang w:val="vi-VN"/>
        </w:rPr>
        <w:t>ằ</w:t>
      </w:r>
      <w:r w:rsidRPr="00E549A1">
        <w:rPr>
          <w:rFonts w:ascii="Calibri" w:hAnsi="Calibri" w:cs="Calibri" w:hint="eastAsia"/>
          <w:lang w:val="vi-VN"/>
        </w:rPr>
        <w:t>m ngoài vòng pháp lu</w:t>
      </w:r>
      <w:r w:rsidRPr="00E549A1">
        <w:rPr>
          <w:rFonts w:ascii="Calibri" w:hAnsi="Calibri" w:cs="Calibri"/>
          <w:lang w:val="vi-VN"/>
        </w:rPr>
        <w:t>ậ</w:t>
      </w:r>
      <w:r w:rsidRPr="00E549A1">
        <w:rPr>
          <w:rFonts w:ascii="Calibri" w:hAnsi="Calibri" w:cs="Calibri" w:hint="eastAsia"/>
          <w:lang w:val="vi-VN"/>
        </w:rPr>
        <w:t>t ?</w:t>
      </w:r>
    </w:p>
    <w:p w14:paraId="09C30662" w14:textId="4CFA00DE" w:rsidR="00DF1ABE" w:rsidRPr="00E549A1" w:rsidRDefault="009C6454" w:rsidP="00DF1ABE">
      <w:pPr>
        <w:pStyle w:val="ListParagraph"/>
        <w:ind w:firstLine="720"/>
        <w:rPr>
          <w:lang w:val="vi-VN"/>
        </w:rPr>
      </w:pPr>
      <w:r w:rsidRPr="00E549A1">
        <w:rPr>
          <w:lang w:val="vi-VN"/>
        </w:rPr>
        <w:t>Trong cuộc Cách mạng công nghiệp 4.0</w:t>
      </w:r>
      <w:r w:rsidR="00DF1ABE" w:rsidRPr="00E549A1">
        <w:rPr>
          <w:rFonts w:ascii="Calibri" w:hAnsi="Calibri" w:cs="Calibri"/>
          <w:lang w:val="vi-VN"/>
        </w:rPr>
        <w:t xml:space="preserve">, việc xuất hiện và phổ biến của “tiền ảo” đã và đang đặt ra nhiều vấn đề mới buộc các nước trên thế giới cần có sự thay đổi phù hợp trong nền pháp luật hiện hành. Dù nhiều quốc gia đã có những quy định riêng đối với “tiền </w:t>
      </w:r>
      <w:r w:rsidR="00DF1ABE" w:rsidRPr="00E549A1">
        <w:rPr>
          <w:rFonts w:ascii="Calibri" w:hAnsi="Calibri" w:cs="Calibri"/>
          <w:lang w:val="vi-VN"/>
        </w:rPr>
        <w:lastRenderedPageBreak/>
        <w:t>ảo”, Việt Nam vẫn chưa có quy định rõ ràng nào để giải quyết các vấn đề về “tiền ảo”. Và vụ việc trên là một minh chứng cho thấy được điều đó.</w:t>
      </w:r>
    </w:p>
    <w:p w14:paraId="16E157EA" w14:textId="515598C9" w:rsidR="003E3CF6" w:rsidRPr="00AD6B8E" w:rsidRDefault="00B80342" w:rsidP="00880D71">
      <w:pPr>
        <w:pStyle w:val="ListParagraph"/>
        <w:ind w:firstLine="720"/>
        <w:rPr>
          <w:rFonts w:ascii="Calibri" w:hAnsi="Calibri" w:cs="Calibri"/>
          <w:lang w:val="vi-VN"/>
        </w:rPr>
      </w:pPr>
      <w:r w:rsidRPr="00E549A1">
        <w:rPr>
          <w:rFonts w:ascii="Calibri" w:hAnsi="Calibri" w:cs="Calibri" w:hint="eastAsia"/>
          <w:lang w:val="vi-VN"/>
        </w:rPr>
        <w:t xml:space="preserve">Theo </w:t>
      </w:r>
      <w:r w:rsidRPr="00E549A1">
        <w:rPr>
          <w:rFonts w:ascii="Calibri" w:hAnsi="Calibri" w:cs="Calibri" w:hint="eastAsia"/>
          <w:highlight w:val="yellow"/>
          <w:lang w:val="vi-VN"/>
        </w:rPr>
        <w:t>lu</w:t>
      </w:r>
      <w:r w:rsidRPr="00E549A1">
        <w:rPr>
          <w:rFonts w:ascii="Calibri" w:hAnsi="Calibri" w:cs="Calibri"/>
          <w:highlight w:val="yellow"/>
          <w:lang w:val="vi-VN"/>
        </w:rPr>
        <w:t>ậ</w:t>
      </w:r>
      <w:r w:rsidRPr="00E549A1">
        <w:rPr>
          <w:rFonts w:ascii="Calibri" w:hAnsi="Calibri" w:cs="Calibri" w:hint="eastAsia"/>
          <w:highlight w:val="yellow"/>
          <w:lang w:val="vi-VN"/>
        </w:rPr>
        <w:t xml:space="preserve">t </w:t>
      </w:r>
      <w:r w:rsidRPr="00E549A1">
        <w:rPr>
          <w:rFonts w:ascii="Calibri" w:hAnsi="Calibri" w:cs="Calibri"/>
          <w:highlight w:val="yellow"/>
          <w:lang w:val="vi-VN"/>
        </w:rPr>
        <w:t>…</w:t>
      </w:r>
      <w:r w:rsidRPr="00E549A1">
        <w:rPr>
          <w:rFonts w:ascii="Calibri" w:hAnsi="Calibri" w:cs="Calibri" w:hint="eastAsia"/>
          <w:lang w:val="vi-VN"/>
        </w:rPr>
        <w:t>, ho</w:t>
      </w:r>
      <w:r w:rsidRPr="00E549A1">
        <w:rPr>
          <w:rFonts w:ascii="Calibri" w:hAnsi="Calibri" w:cs="Calibri"/>
          <w:lang w:val="vi-VN"/>
        </w:rPr>
        <w:t>ạ</w:t>
      </w:r>
      <w:r w:rsidRPr="00E549A1">
        <w:rPr>
          <w:rFonts w:ascii="Calibri" w:hAnsi="Calibri" w:cs="Calibri" w:hint="eastAsia"/>
          <w:lang w:val="vi-VN"/>
        </w:rPr>
        <w:t>t đ</w:t>
      </w:r>
      <w:r w:rsidRPr="00E549A1">
        <w:rPr>
          <w:rFonts w:ascii="Calibri" w:hAnsi="Calibri" w:cs="Calibri"/>
          <w:lang w:val="vi-VN"/>
        </w:rPr>
        <w:t>ộ</w:t>
      </w:r>
      <w:r w:rsidRPr="00E549A1">
        <w:rPr>
          <w:rFonts w:ascii="Calibri" w:hAnsi="Calibri" w:cs="Calibri" w:hint="eastAsia"/>
          <w:lang w:val="vi-VN"/>
        </w:rPr>
        <w:t>ng mua bán các</w:t>
      </w:r>
      <w:r>
        <w:rPr>
          <w:rFonts w:ascii="Calibri" w:hAnsi="Calibri" w:cs="Calibri" w:hint="eastAsia"/>
          <w:lang w:val="vi-VN"/>
        </w:rPr>
        <w:t xml:space="preserve"> lo</w:t>
      </w:r>
      <w:r>
        <w:rPr>
          <w:rFonts w:ascii="Calibri" w:hAnsi="Calibri" w:cs="Calibri"/>
          <w:lang w:val="vi-VN"/>
        </w:rPr>
        <w:t>ạ</w:t>
      </w:r>
      <w:r>
        <w:rPr>
          <w:rFonts w:ascii="Calibri" w:hAnsi="Calibri" w:cs="Calibri" w:hint="eastAsia"/>
          <w:lang w:val="vi-VN"/>
        </w:rPr>
        <w:t>i hàng hóa khác đ</w:t>
      </w:r>
      <w:r>
        <w:rPr>
          <w:rFonts w:ascii="Calibri" w:hAnsi="Calibri" w:cs="Calibri"/>
          <w:lang w:val="vi-VN"/>
        </w:rPr>
        <w:t>ề</w:t>
      </w:r>
      <w:r>
        <w:rPr>
          <w:rFonts w:ascii="Calibri" w:hAnsi="Calibri" w:cs="Calibri" w:hint="eastAsia"/>
          <w:lang w:val="vi-VN"/>
        </w:rPr>
        <w:t>u b</w:t>
      </w:r>
      <w:r>
        <w:rPr>
          <w:rFonts w:ascii="Calibri" w:hAnsi="Calibri" w:cs="Calibri"/>
          <w:lang w:val="vi-VN"/>
        </w:rPr>
        <w:t>ị</w:t>
      </w:r>
      <w:r>
        <w:rPr>
          <w:rFonts w:ascii="Calibri" w:hAnsi="Calibri" w:cs="Calibri" w:hint="eastAsia"/>
          <w:lang w:val="vi-VN"/>
        </w:rPr>
        <w:t xml:space="preserve"> thu thu</w:t>
      </w:r>
      <w:r>
        <w:rPr>
          <w:rFonts w:ascii="Calibri" w:hAnsi="Calibri" w:cs="Calibri"/>
          <w:lang w:val="vi-VN"/>
        </w:rPr>
        <w:t>ế</w:t>
      </w:r>
      <w:r>
        <w:rPr>
          <w:rFonts w:ascii="Calibri" w:hAnsi="Calibri" w:cs="Calibri" w:hint="eastAsia"/>
          <w:lang w:val="vi-VN"/>
        </w:rPr>
        <w:t xml:space="preserve"> TNCT và thu</w:t>
      </w:r>
      <w:r>
        <w:rPr>
          <w:rFonts w:ascii="Calibri" w:hAnsi="Calibri" w:cs="Calibri"/>
          <w:lang w:val="vi-VN"/>
        </w:rPr>
        <w:t>ế</w:t>
      </w:r>
      <w:r>
        <w:rPr>
          <w:rFonts w:ascii="Calibri" w:hAnsi="Calibri" w:cs="Calibri" w:hint="eastAsia"/>
          <w:lang w:val="vi-VN"/>
        </w:rPr>
        <w:t xml:space="preserve"> GTGT. </w:t>
      </w:r>
      <w:r w:rsidR="00E4679E" w:rsidRPr="00501FE3">
        <w:rPr>
          <w:rFonts w:ascii="Calibri" w:hAnsi="Calibri" w:cs="Calibri" w:hint="eastAsia"/>
          <w:lang w:val="vi-VN"/>
        </w:rPr>
        <w:t>Trong khi</w:t>
      </w:r>
      <w:r w:rsidRPr="00501FE3">
        <w:rPr>
          <w:rFonts w:ascii="Calibri" w:hAnsi="Calibri" w:cs="Calibri" w:hint="eastAsia"/>
          <w:lang w:val="vi-VN"/>
        </w:rPr>
        <w:t xml:space="preserve"> đó</w:t>
      </w:r>
      <w:r>
        <w:rPr>
          <w:rFonts w:ascii="Calibri" w:hAnsi="Calibri" w:cs="Calibri" w:hint="eastAsia"/>
          <w:lang w:val="vi-VN"/>
        </w:rPr>
        <w:t xml:space="preserve">, </w:t>
      </w:r>
      <w:r w:rsidR="003E3CF6">
        <w:rPr>
          <w:rFonts w:ascii="Calibri" w:hAnsi="Calibri" w:cs="Calibri" w:hint="eastAsia"/>
          <w:lang w:val="vi-VN"/>
        </w:rPr>
        <w:t>theo quy</w:t>
      </w:r>
      <w:r w:rsidR="003E3CF6">
        <w:rPr>
          <w:rFonts w:ascii="Calibri" w:hAnsi="Calibri" w:cs="Calibri"/>
          <w:lang w:val="vi-VN"/>
        </w:rPr>
        <w:t>ế</w:t>
      </w:r>
      <w:r w:rsidR="003E3CF6">
        <w:rPr>
          <w:rFonts w:ascii="Calibri" w:hAnsi="Calibri" w:cs="Calibri" w:hint="eastAsia"/>
          <w:lang w:val="vi-VN"/>
        </w:rPr>
        <w:t>t đ</w:t>
      </w:r>
      <w:r w:rsidR="003E3CF6">
        <w:rPr>
          <w:rFonts w:ascii="Calibri" w:hAnsi="Calibri" w:cs="Calibri"/>
          <w:lang w:val="vi-VN"/>
        </w:rPr>
        <w:t>ị</w:t>
      </w:r>
      <w:r w:rsidR="003E3CF6">
        <w:rPr>
          <w:rFonts w:ascii="Calibri" w:hAnsi="Calibri" w:cs="Calibri" w:hint="eastAsia"/>
          <w:lang w:val="vi-VN"/>
        </w:rPr>
        <w:t>nh c</w:t>
      </w:r>
      <w:r w:rsidR="003E3CF6">
        <w:rPr>
          <w:rFonts w:ascii="Calibri" w:hAnsi="Calibri" w:cs="Calibri"/>
          <w:lang w:val="vi-VN"/>
        </w:rPr>
        <w:t>ủ</w:t>
      </w:r>
      <w:r w:rsidR="003E3CF6">
        <w:rPr>
          <w:rFonts w:ascii="Calibri" w:hAnsi="Calibri" w:cs="Calibri" w:hint="eastAsia"/>
          <w:lang w:val="vi-VN"/>
        </w:rPr>
        <w:t xml:space="preserve">a Tòa, </w:t>
      </w:r>
      <w:r>
        <w:rPr>
          <w:rFonts w:ascii="Calibri" w:hAnsi="Calibri" w:cs="Calibri" w:hint="eastAsia"/>
          <w:lang w:val="vi-VN"/>
        </w:rPr>
        <w:t>vi</w:t>
      </w:r>
      <w:r>
        <w:rPr>
          <w:rFonts w:ascii="Calibri" w:hAnsi="Calibri" w:cs="Calibri"/>
          <w:lang w:val="vi-VN"/>
        </w:rPr>
        <w:t>ệ</w:t>
      </w:r>
      <w:r>
        <w:rPr>
          <w:rFonts w:ascii="Calibri" w:hAnsi="Calibri" w:cs="Calibri" w:hint="eastAsia"/>
          <w:lang w:val="vi-VN"/>
        </w:rPr>
        <w:t>c mua bán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(Bitcoin) l</w:t>
      </w:r>
      <w:r>
        <w:rPr>
          <w:rFonts w:ascii="Calibri" w:hAnsi="Calibri" w:cs="Calibri"/>
          <w:lang w:val="vi-VN"/>
        </w:rPr>
        <w:t>ạ</w:t>
      </w:r>
      <w:r>
        <w:rPr>
          <w:rFonts w:ascii="Calibri" w:hAnsi="Calibri" w:cs="Calibri" w:hint="eastAsia"/>
          <w:lang w:val="vi-VN"/>
        </w:rPr>
        <w:t>i không b</w:t>
      </w:r>
      <w:r>
        <w:rPr>
          <w:rFonts w:ascii="Calibri" w:hAnsi="Calibri" w:cs="Calibri"/>
          <w:lang w:val="vi-VN"/>
        </w:rPr>
        <w:t>ị</w:t>
      </w:r>
      <w:r>
        <w:rPr>
          <w:rFonts w:ascii="Calibri" w:hAnsi="Calibri" w:cs="Calibri" w:hint="eastAsia"/>
          <w:lang w:val="vi-VN"/>
        </w:rPr>
        <w:t xml:space="preserve"> áp các lo</w:t>
      </w:r>
      <w:r>
        <w:rPr>
          <w:rFonts w:ascii="Calibri" w:hAnsi="Calibri" w:cs="Calibri"/>
          <w:lang w:val="vi-VN"/>
        </w:rPr>
        <w:t>ạ</w:t>
      </w:r>
      <w:r>
        <w:rPr>
          <w:rFonts w:ascii="Calibri" w:hAnsi="Calibri" w:cs="Calibri" w:hint="eastAsia"/>
          <w:lang w:val="vi-VN"/>
        </w:rPr>
        <w:t>i thu</w:t>
      </w:r>
      <w:r>
        <w:rPr>
          <w:rFonts w:ascii="Calibri" w:hAnsi="Calibri" w:cs="Calibri"/>
          <w:lang w:val="vi-VN"/>
        </w:rPr>
        <w:t>ế</w:t>
      </w:r>
      <w:r>
        <w:rPr>
          <w:rFonts w:ascii="Calibri" w:hAnsi="Calibri" w:cs="Calibri" w:hint="eastAsia"/>
          <w:lang w:val="vi-VN"/>
        </w:rPr>
        <w:t xml:space="preserve"> trên </w:t>
      </w:r>
      <w:r w:rsidR="00880D71" w:rsidRPr="00501FE3">
        <w:rPr>
          <w:rFonts w:ascii="Calibri" w:hAnsi="Calibri" w:cs="Calibri"/>
          <w:lang w:val="vi-VN"/>
        </w:rPr>
        <w:t xml:space="preserve">vì </w:t>
      </w:r>
      <w:r w:rsidR="00880D71" w:rsidRPr="00501FE3">
        <w:rPr>
          <w:rFonts w:ascii="Segoe UI" w:eastAsia="Times New Roman" w:hAnsi="Segoe UI" w:cs="Segoe UI"/>
          <w:color w:val="081B3A"/>
          <w:spacing w:val="3"/>
          <w:kern w:val="0"/>
          <w:sz w:val="21"/>
          <w:szCs w:val="21"/>
          <w:highlight w:val="yellow"/>
          <w:lang w:val="vi-VN"/>
          <w14:ligatures w14:val="none"/>
        </w:rPr>
        <w:t>việc áp thuế GTGT và thuế TNCN đối với hoạt động mua bán Bitcoin là chưa có cơ sở pháp lý rõ ràng</w:t>
      </w:r>
      <w:r w:rsidR="00880D71" w:rsidRPr="00501FE3">
        <w:rPr>
          <w:rFonts w:ascii="Calibri" w:hAnsi="Calibri" w:cs="Calibri"/>
          <w:highlight w:val="yellow"/>
          <w:lang w:val="vi-VN"/>
        </w:rPr>
        <w:t>.</w:t>
      </w:r>
      <w:r w:rsidR="00AD6B8E" w:rsidRPr="00AD6B8E">
        <w:rPr>
          <w:rFonts w:ascii="Calibri" w:hAnsi="Calibri" w:cs="Calibri"/>
          <w:lang w:val="vi-VN"/>
        </w:rPr>
        <w:t xml:space="preserve"> (Điều đó một lần nữa được lặp lại trong bài nghiên cứu ….)</w:t>
      </w:r>
    </w:p>
    <w:p w14:paraId="51971440" w14:textId="77777777" w:rsidR="003E3CF6" w:rsidRDefault="003E3CF6" w:rsidP="00B80342">
      <w:pPr>
        <w:pStyle w:val="ListParagraph"/>
        <w:rPr>
          <w:rFonts w:ascii="Calibri" w:hAnsi="Calibri" w:cs="Calibri"/>
          <w:lang w:val="vi-VN"/>
        </w:rPr>
      </w:pPr>
    </w:p>
    <w:p w14:paraId="233B1BFA" w14:textId="36489B4B" w:rsidR="00501FE3" w:rsidRPr="00501FE3" w:rsidRDefault="003E3CF6" w:rsidP="00501FE3">
      <w:pPr>
        <w:pStyle w:val="ListParagraph"/>
        <w:ind w:firstLine="720"/>
        <w:rPr>
          <w:rStyle w:val="fontstyle01"/>
          <w:rFonts w:hint="eastAsia"/>
          <w:lang w:val="vi-VN"/>
        </w:rPr>
      </w:pPr>
      <w:r>
        <w:rPr>
          <w:rFonts w:ascii="Calibri" w:hAnsi="Calibri" w:cs="Calibri" w:hint="eastAsia"/>
          <w:lang w:val="vi-VN"/>
        </w:rPr>
        <w:t xml:space="preserve">Tuy nhiên, </w:t>
      </w:r>
      <w:r w:rsidRPr="00AD6B8E">
        <w:rPr>
          <w:rFonts w:ascii="Calibri" w:hAnsi="Calibri" w:cs="Calibri" w:hint="eastAsia"/>
          <w:highlight w:val="yellow"/>
          <w:lang w:val="vi-VN"/>
        </w:rPr>
        <w:t>theo</w:t>
      </w:r>
      <w:r w:rsidR="00880D71" w:rsidRPr="00AD6B8E">
        <w:rPr>
          <w:rFonts w:ascii="Calibri" w:hAnsi="Calibri" w:cs="Calibri"/>
          <w:highlight w:val="yellow"/>
          <w:lang w:val="vi-VN"/>
        </w:rPr>
        <w:t xml:space="preserve"> </w:t>
      </w:r>
      <w:r w:rsidR="00880D71" w:rsidRPr="00AD6B8E">
        <w:rPr>
          <w:rFonts w:ascii="Calibri" w:hAnsi="Calibri" w:cs="Calibri" w:hint="eastAsia"/>
          <w:highlight w:val="yellow"/>
          <w:lang w:val="vi-VN"/>
        </w:rPr>
        <w:t>nhóm tác gi</w:t>
      </w:r>
      <w:r w:rsidR="00880D71" w:rsidRPr="00AD6B8E">
        <w:rPr>
          <w:rFonts w:ascii="Calibri" w:hAnsi="Calibri" w:cs="Calibri"/>
          <w:highlight w:val="yellow"/>
          <w:lang w:val="vi-VN"/>
        </w:rPr>
        <w:t>ả của</w:t>
      </w:r>
      <w:r w:rsidRPr="00AD6B8E">
        <w:rPr>
          <w:rFonts w:ascii="Calibri" w:hAnsi="Calibri" w:cs="Calibri" w:hint="eastAsia"/>
          <w:highlight w:val="yellow"/>
          <w:lang w:val="vi-VN"/>
        </w:rPr>
        <w:t xml:space="preserve"> </w:t>
      </w:r>
      <w:r w:rsidRPr="003E3CF6">
        <w:rPr>
          <w:rFonts w:ascii="Calibri" w:hAnsi="Calibri" w:cs="Calibri" w:hint="eastAsia"/>
          <w:highlight w:val="yellow"/>
          <w:lang w:val="vi-VN"/>
        </w:rPr>
        <w:t xml:space="preserve">bài </w:t>
      </w:r>
      <w:r w:rsidR="00880D71" w:rsidRPr="00880D71">
        <w:rPr>
          <w:rFonts w:ascii="Calibri" w:hAnsi="Calibri" w:cs="Calibri"/>
          <w:highlight w:val="yellow"/>
          <w:lang w:val="vi-VN"/>
        </w:rPr>
        <w:t>báo khoa học</w:t>
      </w:r>
      <w:r w:rsidRPr="003E3CF6">
        <w:rPr>
          <w:rFonts w:ascii="Calibri" w:hAnsi="Calibri" w:cs="Calibri" w:hint="eastAsia"/>
          <w:highlight w:val="yellow"/>
          <w:lang w:val="vi-VN"/>
        </w:rPr>
        <w:t xml:space="preserve"> </w:t>
      </w:r>
      <w:r w:rsidRPr="003E3CF6">
        <w:rPr>
          <w:rFonts w:ascii="Calibri" w:hAnsi="Calibri" w:cs="Calibri"/>
          <w:highlight w:val="yellow"/>
          <w:lang w:val="vi-VN"/>
        </w:rPr>
        <w:t>“Bàn thêm về bản chất pháp lý của “tiền ảo”</w:t>
      </w:r>
      <w:r w:rsidRPr="003E3CF6">
        <w:rPr>
          <w:rFonts w:ascii="Calibri" w:hAnsi="Calibri" w:cs="Calibri" w:hint="eastAsia"/>
          <w:highlight w:val="yellow"/>
          <w:lang w:val="vi-VN"/>
        </w:rPr>
        <w:t xml:space="preserve"> </w:t>
      </w:r>
      <w:r w:rsidRPr="003E3CF6">
        <w:rPr>
          <w:rFonts w:ascii="Calibri" w:hAnsi="Calibri" w:cs="Calibri"/>
          <w:highlight w:val="yellow"/>
          <w:lang w:val="vi-VN"/>
        </w:rPr>
        <w:t>dưới góc nhìn của luật tài sản so sánh</w:t>
      </w:r>
      <w:r w:rsidR="00255CEC" w:rsidRPr="00255CEC">
        <w:rPr>
          <w:rFonts w:ascii="Calibri" w:hAnsi="Calibri" w:cs="Calibri"/>
          <w:lang w:val="vi-VN"/>
        </w:rPr>
        <w:t>, “</w:t>
      </w:r>
      <w:r w:rsidR="00255CEC" w:rsidRPr="00255CEC">
        <w:rPr>
          <w:rStyle w:val="fontstyle01"/>
          <w:lang w:val="vi-VN"/>
        </w:rPr>
        <w:t>Cách tiếp cận hợp lý nhất tại thời điểm hiện nay nhằm xác định dạng thức của “tiền ảo” là căn cứ vào chức năng của chính “tiền ảo” đó để xem xét. Nếu ”tiền ảo” này chỉ có một chức năng duy nhất thì áp dụng ngay quy định trong luật chuyên ngành gần nhất để quản lý. Chẳng hạn, nếu “tiền ảo” đó thoả mãn định nghĩa là “chứng khoán” thì phải chịu sự điều chỉnh trực tiếp của pháp luật về giấy tờ có giá nói chung và chứng khoán nói riêng. Đối với các “tiền ảo” có từ hai chức năng trở lên thì áp dụng đồng thời các quy định pháp luật trong các chuyên ngành gần nhất, và giải quyết mâu thuẫn trong việc áp dụng (nếu có) trong từng trường hợp cụ thể.”</w:t>
      </w:r>
      <w:r w:rsidR="00501FE3" w:rsidRPr="00501FE3">
        <w:rPr>
          <w:rStyle w:val="fontstyle01"/>
          <w:lang w:val="vi-VN"/>
        </w:rPr>
        <w:t xml:space="preserve"> Từ đó, nhóm đưa ra kết luận rằng “Căn cứ vào theo bản chất của từng loại “tiền ảo”, các giao dịch “tiền ảo” sẽ phải sự chịu quy chế điều chỉnh của pháp luật chuyên ngành tương ứng. Chẳng hạn, đối với các giao dịch “tiền ảo” có tính thương mại, “tiền ảo” phải được xác định theo quy chế của hàng hoá theo định nghĩa về hàng hoá của Luật Thương mại năm 2005. Hiểu theo nghĩa đó, trong giao dịch mua bán bitcoin ở Bến Tre nói trên, Nhà nước hoàn toàn có căn cứ để thu thuế nếu các giao dịch này làm phát sinh thu nhập chịu thuế theo pháp luật về thuế; đồng thời có cơ sở để áp dụng pháp luật trong các lĩnh vực khác có liên quan.”</w:t>
      </w:r>
      <w:r w:rsidR="000C55F5" w:rsidRPr="00880D71">
        <w:rPr>
          <w:rStyle w:val="EndnoteReference"/>
          <w:rFonts w:ascii="TimesNewRomanPSMT" w:hAnsi="TimesNewRomanPSMT" w:hint="eastAsia"/>
          <w:color w:val="000000"/>
          <w:sz w:val="28"/>
          <w:szCs w:val="28"/>
          <w:lang w:val="vi-VN"/>
        </w:rPr>
        <w:endnoteReference w:id="1"/>
      </w:r>
    </w:p>
    <w:p w14:paraId="0ED5EE8B" w14:textId="6636D5B4" w:rsidR="003E3CF6" w:rsidRPr="00DF1ABE" w:rsidRDefault="00880D71" w:rsidP="00CF128E">
      <w:pPr>
        <w:pStyle w:val="ListParagraph"/>
        <w:ind w:firstLine="720"/>
        <w:rPr>
          <w:rFonts w:ascii="Calibri" w:hAnsi="Calibri" w:cs="Calibri"/>
          <w:lang w:val="vi-VN"/>
        </w:rPr>
      </w:pPr>
      <w:r w:rsidRPr="00880D71">
        <w:rPr>
          <w:rStyle w:val="fontstyle01"/>
          <w:lang w:val="vi-VN"/>
        </w:rPr>
        <w:t xml:space="preserve">Từ quan điểm </w:t>
      </w:r>
      <w:r w:rsidR="00501FE3" w:rsidRPr="00501FE3">
        <w:rPr>
          <w:rStyle w:val="fontstyle01"/>
          <w:lang w:val="vi-VN"/>
        </w:rPr>
        <w:t>của Tòa</w:t>
      </w:r>
      <w:r w:rsidRPr="00880D71">
        <w:rPr>
          <w:rStyle w:val="fontstyle01"/>
          <w:lang w:val="vi-VN"/>
        </w:rPr>
        <w:t xml:space="preserve">, </w:t>
      </w:r>
      <w:r w:rsidR="00501FE3" w:rsidRPr="00501FE3">
        <w:rPr>
          <w:rStyle w:val="fontstyle01"/>
          <w:lang w:val="vi-VN"/>
        </w:rPr>
        <w:t xml:space="preserve">ta </w:t>
      </w:r>
      <w:r w:rsidRPr="00880D71">
        <w:rPr>
          <w:rStyle w:val="fontstyle01"/>
          <w:lang w:val="vi-VN"/>
        </w:rPr>
        <w:t>có thể thấy</w:t>
      </w:r>
      <w:r w:rsidR="00501FE3" w:rsidRPr="00501FE3">
        <w:rPr>
          <w:rStyle w:val="fontstyle01"/>
          <w:lang w:val="vi-VN"/>
        </w:rPr>
        <w:t xml:space="preserve"> rằng luật pháp Việt Nam hiện tại vẫn chưa điều chỉnh đầy đủ những vấn đề liên quan đến “tiền ảo”. Điều đó có thể gây ra nh</w:t>
      </w:r>
      <w:r w:rsidR="00CF128E" w:rsidRPr="00CF128E">
        <w:rPr>
          <w:rStyle w:val="fontstyle01"/>
          <w:lang w:val="vi-VN"/>
        </w:rPr>
        <w:t>ững</w:t>
      </w:r>
      <w:r w:rsidR="00501FE3" w:rsidRPr="00501FE3">
        <w:rPr>
          <w:rStyle w:val="fontstyle01"/>
          <w:lang w:val="vi-VN"/>
        </w:rPr>
        <w:t xml:space="preserve"> lỗ hỏng pháp lý</w:t>
      </w:r>
      <w:r w:rsidR="00CF128E" w:rsidRPr="00CF128E">
        <w:rPr>
          <w:rStyle w:val="fontstyle01"/>
          <w:lang w:val="vi-VN"/>
        </w:rPr>
        <w:t xml:space="preserve"> nghiêm trọng, gây mất công bằng trong xã hội. Nhận thức </w:t>
      </w:r>
      <w:r w:rsidR="00CF128E" w:rsidRPr="00880D71">
        <w:rPr>
          <w:rStyle w:val="fontstyle01"/>
          <w:lang w:val="vi-VN"/>
        </w:rPr>
        <w:t xml:space="preserve">được tính </w:t>
      </w:r>
      <w:r w:rsidR="00CF128E" w:rsidRPr="00501FE3">
        <w:rPr>
          <w:rStyle w:val="fontstyle01"/>
          <w:lang w:val="vi-VN"/>
        </w:rPr>
        <w:t>cần thiết của những quy định pháp lý phù hợp đối với “tiền ảo”</w:t>
      </w:r>
      <w:r w:rsidR="00CF128E" w:rsidRPr="00CF128E">
        <w:rPr>
          <w:rStyle w:val="fontstyle01"/>
          <w:lang w:val="vi-VN"/>
        </w:rPr>
        <w:t xml:space="preserve">, nhóm tác giả nói trên đã đưa ra được một cách tiếp cận rằng </w:t>
      </w:r>
      <w:r w:rsidR="00CF128E" w:rsidRPr="00255CEC">
        <w:rPr>
          <w:rFonts w:ascii="Calibri" w:hAnsi="Calibri" w:cs="Calibri"/>
          <w:lang w:val="vi-VN"/>
        </w:rPr>
        <w:t>“</w:t>
      </w:r>
      <w:r w:rsidR="00CF128E" w:rsidRPr="00255CEC">
        <w:rPr>
          <w:rStyle w:val="fontstyle01"/>
          <w:lang w:val="vi-VN"/>
        </w:rPr>
        <w:t>Cách tiếp cận hợp lý nhất tại thời điểm hiện nay nhằm xác định dạng thức của “tiền ảo” là căn cứ vào chức năng của chính “tiền ảo” đó để xem xét.</w:t>
      </w:r>
      <w:r w:rsidR="00CF128E" w:rsidRPr="00CF128E">
        <w:rPr>
          <w:rStyle w:val="fontstyle01"/>
          <w:lang w:val="vi-VN"/>
        </w:rPr>
        <w:t xml:space="preserve">” Vậy cách tiếp cận trên </w:t>
      </w:r>
      <w:r w:rsidR="00DF1ABE" w:rsidRPr="00DF1ABE">
        <w:rPr>
          <w:rStyle w:val="fontstyle01"/>
          <w:lang w:val="vi-VN"/>
        </w:rPr>
        <w:t>đã</w:t>
      </w:r>
      <w:r w:rsidR="00CF128E" w:rsidRPr="00CF128E">
        <w:rPr>
          <w:rStyle w:val="fontstyle01"/>
          <w:lang w:val="vi-VN"/>
        </w:rPr>
        <w:t xml:space="preserve"> </w:t>
      </w:r>
      <w:r w:rsidR="00DF1ABE" w:rsidRPr="00DF1ABE">
        <w:rPr>
          <w:rStyle w:val="fontstyle01"/>
          <w:lang w:val="vi-VN"/>
        </w:rPr>
        <w:t>giải quyết triệt để những vấn đề pháp lý liên quan đến “tiền ảo” chưa?</w:t>
      </w:r>
    </w:p>
    <w:p w14:paraId="1931E9F8" w14:textId="1C766A5B" w:rsid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 xml:space="preserve">ng </w:t>
      </w:r>
      <w:r w:rsidR="00AD6B8E" w:rsidRPr="00AD6B8E">
        <w:rPr>
          <w:rFonts w:ascii="Calibri" w:hAnsi="Calibri" w:cs="Calibri"/>
          <w:lang w:val="vi-VN"/>
        </w:rPr>
        <w:t xml:space="preserve">ưu điểm và </w:t>
      </w:r>
      <w:r>
        <w:rPr>
          <w:rFonts w:ascii="Calibri" w:hAnsi="Calibri" w:cs="Calibri" w:hint="eastAsia"/>
          <w:lang w:val="vi-VN"/>
        </w:rPr>
        <w:t>h</w:t>
      </w:r>
      <w:r>
        <w:rPr>
          <w:rFonts w:ascii="Calibri" w:hAnsi="Calibri" w:cs="Calibri"/>
          <w:lang w:val="vi-VN"/>
        </w:rPr>
        <w:t>ạ</w:t>
      </w:r>
      <w:r>
        <w:rPr>
          <w:rFonts w:ascii="Calibri" w:hAnsi="Calibri" w:cs="Calibri" w:hint="eastAsia"/>
          <w:lang w:val="vi-VN"/>
        </w:rPr>
        <w:t>n ch</w:t>
      </w:r>
      <w:r>
        <w:rPr>
          <w:rFonts w:ascii="Calibri" w:hAnsi="Calibri" w:cs="Calibri"/>
          <w:lang w:val="vi-VN"/>
        </w:rPr>
        <w:t>ế</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 xml:space="preserve">n </w:t>
      </w:r>
      <w:r w:rsidRPr="00DF1ABE">
        <w:rPr>
          <w:rFonts w:ascii="Calibri" w:hAnsi="Calibri" w:cs="Calibri" w:hint="eastAsia"/>
          <w:highlight w:val="yellow"/>
          <w:lang w:val="vi-VN"/>
        </w:rPr>
        <w:t>trên.</w:t>
      </w:r>
    </w:p>
    <w:p w14:paraId="05DAEF04" w14:textId="1439A6B6" w:rsidR="00AD6B8E" w:rsidRDefault="00AD6B8E" w:rsidP="00AD6B8E">
      <w:pPr>
        <w:pStyle w:val="ListParagraph"/>
        <w:rPr>
          <w:rFonts w:ascii="Calibri" w:hAnsi="Calibri" w:cs="Calibri"/>
          <w:lang w:val="vi-VN"/>
        </w:rPr>
      </w:pPr>
      <w:r w:rsidRPr="00AD6B8E">
        <w:rPr>
          <w:rFonts w:ascii="Calibri" w:hAnsi="Calibri" w:cs="Calibri"/>
          <w:lang w:val="vi-VN"/>
        </w:rPr>
        <w:t xml:space="preserve">Bằng cách áp dụng </w:t>
      </w:r>
      <w:r w:rsidRPr="00255CEC">
        <w:rPr>
          <w:rStyle w:val="fontstyle01"/>
          <w:lang w:val="vi-VN"/>
        </w:rPr>
        <w:t>quy định trong luật chuyên ngành gần nhất</w:t>
      </w:r>
      <w:r w:rsidRPr="00AD6B8E">
        <w:rPr>
          <w:rStyle w:val="fontstyle01"/>
          <w:lang w:val="vi-VN"/>
        </w:rPr>
        <w:t xml:space="preserve"> với </w:t>
      </w:r>
      <w:r w:rsidRPr="00255CEC">
        <w:rPr>
          <w:rStyle w:val="fontstyle01"/>
          <w:lang w:val="vi-VN"/>
        </w:rPr>
        <w:t>chức năng duy nhất</w:t>
      </w:r>
      <w:r w:rsidRPr="00AD6B8E">
        <w:rPr>
          <w:rStyle w:val="fontstyle01"/>
          <w:lang w:val="vi-VN"/>
        </w:rPr>
        <w:t xml:space="preserve"> của một loại “tiền ảo”</w:t>
      </w:r>
      <w:r w:rsidRPr="00255CEC">
        <w:rPr>
          <w:rStyle w:val="fontstyle01"/>
          <w:lang w:val="vi-VN"/>
        </w:rPr>
        <w:t xml:space="preserve"> để quản lý</w:t>
      </w:r>
      <w:r w:rsidRPr="00AD6B8E">
        <w:rPr>
          <w:rFonts w:ascii="Calibri" w:hAnsi="Calibri" w:cs="Calibri"/>
          <w:lang w:val="vi-VN"/>
        </w:rPr>
        <w:t xml:space="preserve"> loại “tiền ảo” đó, </w:t>
      </w:r>
      <w:r w:rsidR="008109A6" w:rsidRPr="008109A6">
        <w:rPr>
          <w:rFonts w:ascii="Calibri" w:hAnsi="Calibri" w:cs="Calibri"/>
          <w:lang w:val="vi-VN"/>
        </w:rPr>
        <w:t xml:space="preserve">ta sẽ có thể tận dụng lại những luật đã có sẵn để áp dụng cho “tiền ảo”. Nhờ đó, Nhà Nước có thể tiết kiệm được một lượng lớn thời gian và ngân sách để tạo </w:t>
      </w:r>
      <w:r w:rsidR="008109A6" w:rsidRPr="008109A6">
        <w:rPr>
          <w:rFonts w:ascii="Calibri" w:hAnsi="Calibri" w:cs="Calibri"/>
          <w:highlight w:val="yellow"/>
          <w:lang w:val="vi-VN"/>
        </w:rPr>
        <w:t>khung pháp lý</w:t>
      </w:r>
      <w:r w:rsidR="008109A6" w:rsidRPr="008109A6">
        <w:rPr>
          <w:rFonts w:ascii="Calibri" w:hAnsi="Calibri" w:cs="Calibri"/>
          <w:lang w:val="vi-VN"/>
        </w:rPr>
        <w:t xml:space="preserve"> cho “tiền ảo”. Có thể thấy, đây là một ưu điểm rất lớn của cách tiếp cận này.</w:t>
      </w:r>
    </w:p>
    <w:p w14:paraId="02BD6199" w14:textId="6372321E" w:rsidR="008109A6" w:rsidRPr="002A2C4E" w:rsidRDefault="008109A6" w:rsidP="00AD6B8E">
      <w:pPr>
        <w:pStyle w:val="ListParagraph"/>
        <w:rPr>
          <w:rFonts w:ascii="Calibri" w:hAnsi="Calibri" w:cs="Calibri"/>
          <w:lang w:val="vi-VN"/>
        </w:rPr>
      </w:pPr>
      <w:r w:rsidRPr="008109A6">
        <w:rPr>
          <w:rFonts w:ascii="Calibri" w:hAnsi="Calibri" w:cs="Calibri"/>
          <w:lang w:val="vi-VN"/>
        </w:rPr>
        <w:t xml:space="preserve">Tuy nhiên, khi áp dụng cách trên đối với “tiền ảo” có nhiều chức năng, nhiều vấn đề mới lại được đặt ra. </w:t>
      </w:r>
      <w:r w:rsidRPr="002A2C4E">
        <w:rPr>
          <w:rFonts w:ascii="Calibri" w:hAnsi="Calibri" w:cs="Calibri"/>
          <w:lang w:val="vi-VN"/>
        </w:rPr>
        <w:t xml:space="preserve">Cụ thể </w:t>
      </w:r>
    </w:p>
    <w:p w14:paraId="0B6662E8" w14:textId="0D447308" w:rsidR="003E3CF6" w:rsidRDefault="003E3CF6" w:rsidP="003E3CF6">
      <w:pPr>
        <w:pStyle w:val="ListParagraph"/>
        <w:rPr>
          <w:rFonts w:ascii="Calibri" w:hAnsi="Calibri" w:cs="Calibri"/>
          <w:lang w:val="vi-VN"/>
        </w:rPr>
      </w:pPr>
      <w:r>
        <w:rPr>
          <w:rFonts w:ascii="Calibri" w:hAnsi="Calibri" w:cs="Calibri" w:hint="eastAsia"/>
          <w:lang w:val="vi-VN"/>
        </w:rPr>
        <w:t>(Trích d</w:t>
      </w:r>
      <w:r>
        <w:rPr>
          <w:rFonts w:ascii="Calibri" w:hAnsi="Calibri" w:cs="Calibri"/>
          <w:lang w:val="vi-VN"/>
        </w:rPr>
        <w:t>ẫ</w:t>
      </w:r>
      <w:r>
        <w:rPr>
          <w:rFonts w:ascii="Calibri" w:hAnsi="Calibri" w:cs="Calibri" w:hint="eastAsia"/>
          <w:lang w:val="vi-VN"/>
        </w:rPr>
        <w:t>n m</w:t>
      </w:r>
      <w:r>
        <w:rPr>
          <w:rFonts w:ascii="Calibri" w:hAnsi="Calibri" w:cs="Calibri"/>
          <w:lang w:val="vi-VN"/>
        </w:rPr>
        <w:t>ụ</w:t>
      </w:r>
      <w:r>
        <w:rPr>
          <w:rFonts w:ascii="Calibri" w:hAnsi="Calibri" w:cs="Calibri" w:hint="eastAsia"/>
          <w:lang w:val="vi-VN"/>
        </w:rPr>
        <w:t xml:space="preserve">c 2 </w:t>
      </w:r>
      <w:r>
        <w:rPr>
          <w:rFonts w:ascii="Calibri" w:hAnsi="Calibri" w:cs="Calibri"/>
          <w:lang w:val="vi-VN"/>
        </w:rPr>
        <w:t>–</w:t>
      </w:r>
      <w:r>
        <w:rPr>
          <w:rFonts w:ascii="Calibri" w:hAnsi="Calibri" w:cs="Calibri" w:hint="eastAsia"/>
          <w:lang w:val="vi-VN"/>
        </w:rPr>
        <w:t xml:space="preserve"> web site th</w:t>
      </w:r>
      <w:r>
        <w:rPr>
          <w:rFonts w:ascii="Calibri" w:hAnsi="Calibri" w:cs="Calibri"/>
          <w:lang w:val="vi-VN"/>
        </w:rPr>
        <w:t>ư</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n pháp lu</w:t>
      </w:r>
      <w:r>
        <w:rPr>
          <w:rFonts w:ascii="Calibri" w:hAnsi="Calibri" w:cs="Calibri"/>
          <w:lang w:val="vi-VN"/>
        </w:rPr>
        <w:t>ậ</w:t>
      </w:r>
      <w:r>
        <w:rPr>
          <w:rFonts w:ascii="Calibri" w:hAnsi="Calibri" w:cs="Calibri" w:hint="eastAsia"/>
          <w:lang w:val="vi-VN"/>
        </w:rPr>
        <w:t xml:space="preserve">t : </w:t>
      </w:r>
      <w:hyperlink r:id="rId10" w:history="1">
        <w:r w:rsidRPr="003E3CF6">
          <w:rPr>
            <w:rStyle w:val="Hyperlink"/>
            <w:rFonts w:ascii="Calibri" w:hAnsi="Calibri" w:cs="Calibri"/>
            <w:lang w:val="vi-VN"/>
          </w:rPr>
          <w:t>https://thuvienphapluat.vn/cong-dong-dan-luat/vuong-mac-trong-viec-xac-dinh-bitcoin-ethereum-va-cac-loai-tien-ky-thuat-so-khac-la-tai-san-trong-vu-an-hinh-su-198956.html</w:t>
        </w:r>
      </w:hyperlink>
      <w:r>
        <w:rPr>
          <w:rFonts w:ascii="Calibri" w:hAnsi="Calibri" w:cs="Calibri" w:hint="eastAsia"/>
          <w:lang w:val="vi-VN"/>
        </w:rPr>
        <w:t>)</w:t>
      </w:r>
    </w:p>
    <w:p w14:paraId="4349F3BC" w14:textId="77777777" w:rsidR="003E3CF6" w:rsidRDefault="003E3CF6" w:rsidP="003E3CF6">
      <w:pPr>
        <w:pStyle w:val="ListParagraph"/>
        <w:rPr>
          <w:rFonts w:ascii="Calibri" w:hAnsi="Calibri" w:cs="Calibri"/>
          <w:lang w:val="vi-VN"/>
        </w:rPr>
      </w:pPr>
    </w:p>
    <w:p w14:paraId="4A318AF0" w14:textId="75695A6F" w:rsidR="003E3CF6" w:rsidRP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ậ</w:t>
      </w:r>
      <w:r>
        <w:rPr>
          <w:rFonts w:ascii="Calibri" w:hAnsi="Calibri" w:cs="Calibri" w:hint="eastAsia"/>
          <w:lang w:val="vi-VN"/>
        </w:rPr>
        <w:t>u qu</w:t>
      </w:r>
      <w:r>
        <w:rPr>
          <w:rFonts w:ascii="Calibri" w:hAnsi="Calibri" w:cs="Calibri"/>
          <w:lang w:val="vi-VN"/>
        </w:rPr>
        <w:t>ả</w:t>
      </w:r>
      <w:r w:rsidR="004C060C">
        <w:rPr>
          <w:rFonts w:ascii="Calibri" w:hAnsi="Calibri" w:cs="Calibri" w:hint="eastAsia"/>
          <w:lang w:val="vi-VN"/>
        </w:rPr>
        <w:t xml:space="preserve"> có th</w:t>
      </w:r>
      <w:r w:rsidR="004C060C">
        <w:rPr>
          <w:rFonts w:ascii="Calibri" w:hAnsi="Calibri" w:cs="Calibri"/>
          <w:lang w:val="vi-VN"/>
        </w:rPr>
        <w:t>ể</w:t>
      </w:r>
      <w:r w:rsidR="004C060C">
        <w:rPr>
          <w:rFonts w:ascii="Calibri" w:hAnsi="Calibri" w:cs="Calibri" w:hint="eastAsia"/>
          <w:lang w:val="vi-VN"/>
        </w:rPr>
        <w:t xml:space="preserve"> x</w:t>
      </w:r>
      <w:r w:rsidR="004C060C">
        <w:rPr>
          <w:rFonts w:ascii="Calibri" w:hAnsi="Calibri" w:cs="Calibri"/>
          <w:lang w:val="vi-VN"/>
        </w:rPr>
        <w:t>ả</w:t>
      </w:r>
      <w:r w:rsidR="004C060C">
        <w:rPr>
          <w:rFonts w:ascii="Calibri" w:hAnsi="Calibri" w:cs="Calibri" w:hint="eastAsia"/>
          <w:lang w:val="vi-VN"/>
        </w:rPr>
        <w:t>y ra n</w:t>
      </w:r>
      <w:r w:rsidR="004C060C">
        <w:rPr>
          <w:rFonts w:ascii="Calibri" w:hAnsi="Calibri" w:cs="Calibri"/>
          <w:lang w:val="vi-VN"/>
        </w:rPr>
        <w:t>ế</w:t>
      </w:r>
      <w:r w:rsidR="004C060C">
        <w:rPr>
          <w:rFonts w:ascii="Calibri" w:hAnsi="Calibri" w:cs="Calibri" w:hint="eastAsia"/>
          <w:lang w:val="vi-VN"/>
        </w:rPr>
        <w:t>u không áp thu</w:t>
      </w:r>
      <w:r w:rsidR="004C060C">
        <w:rPr>
          <w:rFonts w:ascii="Calibri" w:hAnsi="Calibri" w:cs="Calibri"/>
          <w:lang w:val="vi-VN"/>
        </w:rPr>
        <w:t>ế</w:t>
      </w:r>
      <w:r w:rsidR="004C060C">
        <w:rPr>
          <w:rFonts w:ascii="Calibri" w:hAnsi="Calibri" w:cs="Calibri" w:hint="eastAsia"/>
          <w:lang w:val="vi-VN"/>
        </w:rPr>
        <w:t xml:space="preserve"> đ</w:t>
      </w:r>
      <w:r w:rsidR="004C060C">
        <w:rPr>
          <w:rFonts w:ascii="Calibri" w:hAnsi="Calibri" w:cs="Calibri"/>
          <w:lang w:val="vi-VN"/>
        </w:rPr>
        <w:t>ố</w:t>
      </w:r>
      <w:r w:rsidR="004C060C">
        <w:rPr>
          <w:rFonts w:ascii="Calibri" w:hAnsi="Calibri" w:cs="Calibri" w:hint="eastAsia"/>
          <w:lang w:val="vi-VN"/>
        </w:rPr>
        <w:t>i v</w:t>
      </w:r>
      <w:r w:rsidR="004C060C">
        <w:rPr>
          <w:rFonts w:ascii="Calibri" w:hAnsi="Calibri" w:cs="Calibri"/>
          <w:lang w:val="vi-VN"/>
        </w:rPr>
        <w:t>ớ</w:t>
      </w:r>
      <w:r w:rsidR="004C060C">
        <w:rPr>
          <w:rFonts w:ascii="Calibri" w:hAnsi="Calibri" w:cs="Calibri" w:hint="eastAsia"/>
          <w:lang w:val="vi-VN"/>
        </w:rPr>
        <w:t>i các lo</w:t>
      </w:r>
      <w:r w:rsidR="004C060C">
        <w:rPr>
          <w:rFonts w:ascii="Calibri" w:hAnsi="Calibri" w:cs="Calibri"/>
          <w:lang w:val="vi-VN"/>
        </w:rPr>
        <w:t>ạ</w:t>
      </w:r>
      <w:r w:rsidR="004C060C">
        <w:rPr>
          <w:rFonts w:ascii="Calibri" w:hAnsi="Calibri" w:cs="Calibri" w:hint="eastAsia"/>
          <w:lang w:val="vi-VN"/>
        </w:rPr>
        <w:t>i ti</w:t>
      </w:r>
      <w:r w:rsidR="004C060C">
        <w:rPr>
          <w:rFonts w:ascii="Calibri" w:hAnsi="Calibri" w:cs="Calibri"/>
          <w:lang w:val="vi-VN"/>
        </w:rPr>
        <w:t>ề</w:t>
      </w:r>
      <w:r w:rsidR="004C060C">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p>
    <w:p w14:paraId="2A6B8178" w14:textId="0C94270E" w:rsidR="00881B22" w:rsidRPr="004C060C" w:rsidRDefault="00FB761A" w:rsidP="00B80342">
      <w:pPr>
        <w:pStyle w:val="ListParagraph"/>
        <w:rPr>
          <w:rFonts w:ascii="Calibri"/>
          <w:lang w:val="vi-VN"/>
        </w:rPr>
      </w:pPr>
      <w:r>
        <w:rPr>
          <w:rFonts w:ascii="Calibri" w:hAnsi="Calibri" w:cs="Calibri"/>
          <w:lang w:val="vi-VN"/>
        </w:rPr>
        <w:t>Đ</w:t>
      </w:r>
      <w:r>
        <w:rPr>
          <w:rFonts w:ascii="Calibri" w:hAnsi="Calibri" w:cs="Calibri" w:hint="eastAsia"/>
          <w:lang w:val="vi-VN"/>
        </w:rPr>
        <w:t>i</w:t>
      </w:r>
      <w:r>
        <w:rPr>
          <w:rFonts w:ascii="Calibri" w:hAnsi="Calibri" w:cs="Calibri"/>
          <w:lang w:val="vi-VN"/>
        </w:rPr>
        <w:t>ề</w:t>
      </w:r>
      <w:r>
        <w:rPr>
          <w:rFonts w:ascii="Calibri" w:hAnsi="Calibri" w:cs="Calibri" w:hint="eastAsia"/>
          <w:lang w:val="vi-VN"/>
        </w:rPr>
        <w:t>u này có th</w:t>
      </w:r>
      <w:r>
        <w:rPr>
          <w:rFonts w:ascii="Calibri" w:hAnsi="Calibri" w:cs="Calibri"/>
          <w:lang w:val="vi-VN"/>
        </w:rPr>
        <w:t>ể</w:t>
      </w:r>
      <w:r>
        <w:rPr>
          <w:rFonts w:ascii="Calibri" w:hAnsi="Calibri" w:cs="Calibri" w:hint="eastAsia"/>
          <w:lang w:val="vi-VN"/>
        </w:rPr>
        <w:t xml:space="preserve"> d</w:t>
      </w:r>
      <w:r>
        <w:rPr>
          <w:rFonts w:ascii="Calibri" w:hAnsi="Calibri" w:cs="Calibri"/>
          <w:lang w:val="vi-VN"/>
        </w:rPr>
        <w:t>ẫ</w:t>
      </w:r>
      <w:r>
        <w:rPr>
          <w:rFonts w:ascii="Calibri" w:hAnsi="Calibri" w:cs="Calibri" w:hint="eastAsia"/>
          <w:lang w:val="vi-VN"/>
        </w:rPr>
        <w:t>n đ</w:t>
      </w:r>
      <w:r>
        <w:rPr>
          <w:rFonts w:ascii="Calibri" w:hAnsi="Calibri" w:cs="Calibri"/>
          <w:lang w:val="vi-VN"/>
        </w:rPr>
        <w:t>ế</w:t>
      </w:r>
      <w:r>
        <w:rPr>
          <w:rFonts w:ascii="Calibri" w:hAnsi="Calibri" w:cs="Calibri" w:hint="eastAsia"/>
          <w:lang w:val="vi-VN"/>
        </w:rPr>
        <w:t>n m</w:t>
      </w:r>
      <w:r>
        <w:rPr>
          <w:rFonts w:ascii="Calibri" w:hAnsi="Calibri" w:cs="Calibri"/>
          <w:lang w:val="vi-VN"/>
        </w:rPr>
        <w:t>ộ</w:t>
      </w:r>
      <w:r>
        <w:rPr>
          <w:rFonts w:ascii="Calibri" w:hAnsi="Calibri" w:cs="Calibri" w:hint="eastAsia"/>
          <w:lang w:val="vi-VN"/>
        </w:rPr>
        <w:t>t làn sóng đ</w:t>
      </w:r>
      <w:r>
        <w:rPr>
          <w:rFonts w:ascii="Calibri" w:hAnsi="Calibri" w:cs="Calibri"/>
          <w:lang w:val="vi-VN"/>
        </w:rPr>
        <w:t>ổ</w:t>
      </w:r>
      <w:r>
        <w:rPr>
          <w:rFonts w:ascii="Calibri" w:hAnsi="Calibri" w:cs="Calibri" w:hint="eastAsia"/>
          <w:lang w:val="vi-VN"/>
        </w:rPr>
        <w:t xml:space="preserve"> xô đ</w:t>
      </w:r>
      <w:r>
        <w:rPr>
          <w:rFonts w:ascii="Calibri" w:hAnsi="Calibri" w:cs="Calibri"/>
          <w:lang w:val="vi-VN"/>
        </w:rPr>
        <w:t>ầ</w:t>
      </w:r>
      <w:r>
        <w:rPr>
          <w:rFonts w:ascii="Calibri" w:hAnsi="Calibri" w:cs="Calibri" w:hint="eastAsia"/>
          <w:lang w:val="vi-VN"/>
        </w:rPr>
        <w:t>u t</w:t>
      </w:r>
      <w:r>
        <w:rPr>
          <w:rFonts w:ascii="Calibri" w:hAnsi="Calibri" w:cs="Calibri"/>
          <w:lang w:val="vi-VN"/>
        </w:rPr>
        <w:t>ư</w:t>
      </w:r>
      <w:r>
        <w:rPr>
          <w:rFonts w:ascii="Calibri" w:hAnsi="Calibri" w:cs="Calibri" w:hint="eastAsia"/>
          <w:lang w:val="vi-VN"/>
        </w:rPr>
        <w:t xml:space="preserve"> vào ti</w:t>
      </w:r>
      <w:r>
        <w:rPr>
          <w:rFonts w:ascii="Calibri" w:hAnsi="Calibri" w:cs="Calibri"/>
          <w:lang w:val="vi-VN"/>
        </w:rPr>
        <w:t>ề</w:t>
      </w:r>
      <w:r>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r w:rsidR="004C060C">
        <w:rPr>
          <w:rFonts w:ascii="Calibri" w:hAnsi="Calibri" w:cs="Calibri"/>
          <w:lang w:val="vi-VN"/>
        </w:rPr>
        <w:t>…</w:t>
      </w:r>
    </w:p>
    <w:p w14:paraId="1615395F" w14:textId="77777777" w:rsidR="00881B22" w:rsidRPr="00FB761A" w:rsidRDefault="00881B22" w:rsidP="007A17BD">
      <w:pPr>
        <w:rPr>
          <w:lang w:val="vi-VN"/>
        </w:rPr>
      </w:pPr>
    </w:p>
    <w:sectPr w:rsidR="00881B22" w:rsidRPr="00FB761A" w:rsidSect="00F43B6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B9CA0" w14:textId="77777777" w:rsidR="00E85862" w:rsidRDefault="00E85862" w:rsidP="000C55F5">
      <w:pPr>
        <w:spacing w:after="0" w:line="240" w:lineRule="auto"/>
      </w:pPr>
      <w:r>
        <w:separator/>
      </w:r>
    </w:p>
  </w:endnote>
  <w:endnote w:type="continuationSeparator" w:id="0">
    <w:p w14:paraId="4D686259" w14:textId="77777777" w:rsidR="00E85862" w:rsidRDefault="00E85862" w:rsidP="000C55F5">
      <w:pPr>
        <w:spacing w:after="0" w:line="240" w:lineRule="auto"/>
      </w:pPr>
      <w:r>
        <w:continuationSeparator/>
      </w:r>
    </w:p>
  </w:endnote>
  <w:endnote w:id="1">
    <w:p w14:paraId="4C63E53E" w14:textId="54535C0C" w:rsidR="000C55F5" w:rsidRPr="000C55F5" w:rsidRDefault="000C55F5" w:rsidP="000C55F5">
      <w:pPr>
        <w:pStyle w:val="EndnoteText"/>
      </w:pPr>
      <w:r w:rsidRPr="00880D71">
        <w:rPr>
          <w:rStyle w:val="EndnoteReference"/>
          <w:vertAlign w:val="baseline"/>
        </w:rPr>
        <w:endnoteRef/>
      </w:r>
      <w:r w:rsidRPr="00880D71">
        <w:rPr>
          <w:sz w:val="28"/>
          <w:szCs w:val="28"/>
        </w:rPr>
        <w:t xml:space="preserve"> </w:t>
      </w:r>
      <w:r>
        <w:fldChar w:fldCharType="begin"/>
      </w:r>
      <w:r>
        <w:instrText xml:space="preserve"> BIBLIOGRAPHY  \l 1033 </w:instrText>
      </w:r>
      <w:r>
        <w:fldChar w:fldCharType="separate"/>
      </w:r>
      <w:r>
        <w:rPr>
          <w:noProof/>
          <w:lang w:val="vi-VN"/>
        </w:rPr>
        <w:t xml:space="preserve">Đỗ Giang Nam, Đào Trọng Khôi. (2021). Bàn thêm về bản chất pháp lý của “tiền ảo” dưới góc nhìn của luật tài sản so sánh. </w:t>
      </w:r>
      <w:r>
        <w:rPr>
          <w:i/>
          <w:iCs/>
          <w:noProof/>
          <w:lang w:val="vi-VN"/>
        </w:rPr>
        <w:t xml:space="preserve">VNU Journal of Science: Legal Studies , </w:t>
      </w:r>
      <w:r w:rsidRPr="00880D71">
        <w:rPr>
          <w:noProof/>
          <w:lang w:val="vi-VN"/>
        </w:rPr>
        <w:t>Vol. 37, No. 4,</w:t>
      </w:r>
      <w:r>
        <w:rPr>
          <w:noProof/>
          <w:lang w:val="vi-VN"/>
        </w:rPr>
        <w:t xml:space="preserve"> 77.</w:t>
      </w:r>
    </w:p>
    <w:p w14:paraId="4A16FCC1" w14:textId="2F5E6B9E" w:rsidR="000C55F5" w:rsidRDefault="000C55F5" w:rsidP="000C55F5">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3EACF" w14:textId="77777777" w:rsidR="00E85862" w:rsidRDefault="00E85862" w:rsidP="000C55F5">
      <w:pPr>
        <w:spacing w:after="0" w:line="240" w:lineRule="auto"/>
      </w:pPr>
      <w:r>
        <w:separator/>
      </w:r>
    </w:p>
  </w:footnote>
  <w:footnote w:type="continuationSeparator" w:id="0">
    <w:p w14:paraId="53101DF0" w14:textId="77777777" w:rsidR="00E85862" w:rsidRDefault="00E85862" w:rsidP="000C5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BDC"/>
    <w:multiLevelType w:val="hybridMultilevel"/>
    <w:tmpl w:val="45F436F6"/>
    <w:lvl w:ilvl="0" w:tplc="71A069A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5210C"/>
    <w:multiLevelType w:val="hybridMultilevel"/>
    <w:tmpl w:val="9F40DABE"/>
    <w:lvl w:ilvl="0" w:tplc="E36AE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54F47"/>
    <w:multiLevelType w:val="hybridMultilevel"/>
    <w:tmpl w:val="86341880"/>
    <w:lvl w:ilvl="0" w:tplc="995C0B9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D8522E"/>
    <w:multiLevelType w:val="hybridMultilevel"/>
    <w:tmpl w:val="914CBB52"/>
    <w:lvl w:ilvl="0" w:tplc="ABC061F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EE419A"/>
    <w:multiLevelType w:val="hybridMultilevel"/>
    <w:tmpl w:val="E7925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37010"/>
    <w:multiLevelType w:val="hybridMultilevel"/>
    <w:tmpl w:val="7F94D7BE"/>
    <w:lvl w:ilvl="0" w:tplc="9F60D7C6">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756036">
    <w:abstractNumId w:val="0"/>
  </w:num>
  <w:num w:numId="2" w16cid:durableId="951669180">
    <w:abstractNumId w:val="7"/>
  </w:num>
  <w:num w:numId="3" w16cid:durableId="1441685067">
    <w:abstractNumId w:val="3"/>
  </w:num>
  <w:num w:numId="4" w16cid:durableId="424150214">
    <w:abstractNumId w:val="8"/>
  </w:num>
  <w:num w:numId="5" w16cid:durableId="2019581340">
    <w:abstractNumId w:val="2"/>
  </w:num>
  <w:num w:numId="6" w16cid:durableId="1974168458">
    <w:abstractNumId w:val="4"/>
  </w:num>
  <w:num w:numId="7" w16cid:durableId="461387447">
    <w:abstractNumId w:val="5"/>
  </w:num>
  <w:num w:numId="8" w16cid:durableId="244925075">
    <w:abstractNumId w:val="1"/>
  </w:num>
  <w:num w:numId="9" w16cid:durableId="522207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C55F5"/>
    <w:rsid w:val="0012219C"/>
    <w:rsid w:val="00237865"/>
    <w:rsid w:val="00244F9D"/>
    <w:rsid w:val="00255CEC"/>
    <w:rsid w:val="002A2C4E"/>
    <w:rsid w:val="002E5639"/>
    <w:rsid w:val="002F2782"/>
    <w:rsid w:val="002F491E"/>
    <w:rsid w:val="00323147"/>
    <w:rsid w:val="003742CE"/>
    <w:rsid w:val="00380435"/>
    <w:rsid w:val="003E3CF6"/>
    <w:rsid w:val="00401C7C"/>
    <w:rsid w:val="0043605F"/>
    <w:rsid w:val="00441464"/>
    <w:rsid w:val="00457596"/>
    <w:rsid w:val="004C060C"/>
    <w:rsid w:val="00501FE3"/>
    <w:rsid w:val="005155E4"/>
    <w:rsid w:val="005664C3"/>
    <w:rsid w:val="005B0E14"/>
    <w:rsid w:val="006568CE"/>
    <w:rsid w:val="00694A03"/>
    <w:rsid w:val="006F0172"/>
    <w:rsid w:val="006F1904"/>
    <w:rsid w:val="00792EDC"/>
    <w:rsid w:val="00795ADE"/>
    <w:rsid w:val="007A17BD"/>
    <w:rsid w:val="008109A6"/>
    <w:rsid w:val="00880D71"/>
    <w:rsid w:val="00881B22"/>
    <w:rsid w:val="00935DF4"/>
    <w:rsid w:val="009C4D2E"/>
    <w:rsid w:val="009C6454"/>
    <w:rsid w:val="009F3BF1"/>
    <w:rsid w:val="00A32DD1"/>
    <w:rsid w:val="00A92C23"/>
    <w:rsid w:val="00AD6B8E"/>
    <w:rsid w:val="00AF0846"/>
    <w:rsid w:val="00B60622"/>
    <w:rsid w:val="00B80342"/>
    <w:rsid w:val="00B865DA"/>
    <w:rsid w:val="00BF2317"/>
    <w:rsid w:val="00C362A3"/>
    <w:rsid w:val="00C36CA8"/>
    <w:rsid w:val="00CC5B80"/>
    <w:rsid w:val="00CF128E"/>
    <w:rsid w:val="00CF570E"/>
    <w:rsid w:val="00DA5F84"/>
    <w:rsid w:val="00DA73B9"/>
    <w:rsid w:val="00DF1ABE"/>
    <w:rsid w:val="00E077DA"/>
    <w:rsid w:val="00E20042"/>
    <w:rsid w:val="00E4679E"/>
    <w:rsid w:val="00E549A1"/>
    <w:rsid w:val="00E65A51"/>
    <w:rsid w:val="00E679FA"/>
    <w:rsid w:val="00E85862"/>
    <w:rsid w:val="00E933AA"/>
    <w:rsid w:val="00F43B66"/>
    <w:rsid w:val="00F56FBA"/>
    <w:rsid w:val="00F66E0D"/>
    <w:rsid w:val="00F8370F"/>
    <w:rsid w:val="00FB7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23"/>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58735166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68">
          <w:marLeft w:val="0"/>
          <w:marRight w:val="0"/>
          <w:marTop w:val="0"/>
          <w:marBottom w:val="0"/>
          <w:divBdr>
            <w:top w:val="none" w:sz="0" w:space="0" w:color="auto"/>
            <w:left w:val="none" w:sz="0" w:space="0" w:color="auto"/>
            <w:bottom w:val="none" w:sz="0" w:space="0" w:color="auto"/>
            <w:right w:val="none" w:sz="0" w:space="0" w:color="auto"/>
          </w:divBdr>
        </w:div>
        <w:div w:id="1488784905">
          <w:marLeft w:val="0"/>
          <w:marRight w:val="0"/>
          <w:marTop w:val="0"/>
          <w:marBottom w:val="0"/>
          <w:divBdr>
            <w:top w:val="none" w:sz="0" w:space="0" w:color="auto"/>
            <w:left w:val="none" w:sz="0" w:space="0" w:color="auto"/>
            <w:bottom w:val="none" w:sz="0" w:space="0" w:color="auto"/>
            <w:right w:val="none" w:sz="0" w:space="0" w:color="auto"/>
          </w:divBdr>
        </w:div>
        <w:div w:id="165636626">
          <w:marLeft w:val="0"/>
          <w:marRight w:val="0"/>
          <w:marTop w:val="0"/>
          <w:marBottom w:val="0"/>
          <w:divBdr>
            <w:top w:val="none" w:sz="0" w:space="0" w:color="auto"/>
            <w:left w:val="none" w:sz="0" w:space="0" w:color="auto"/>
            <w:bottom w:val="none" w:sz="0" w:space="0" w:color="auto"/>
            <w:right w:val="none" w:sz="0" w:space="0" w:color="auto"/>
          </w:divBdr>
        </w:div>
        <w:div w:id="1629508493">
          <w:marLeft w:val="0"/>
          <w:marRight w:val="0"/>
          <w:marTop w:val="0"/>
          <w:marBottom w:val="0"/>
          <w:divBdr>
            <w:top w:val="none" w:sz="0" w:space="0" w:color="auto"/>
            <w:left w:val="none" w:sz="0" w:space="0" w:color="auto"/>
            <w:bottom w:val="none" w:sz="0" w:space="0" w:color="auto"/>
            <w:right w:val="none" w:sz="0" w:space="0" w:color="auto"/>
          </w:divBdr>
        </w:div>
        <w:div w:id="1643577874">
          <w:marLeft w:val="0"/>
          <w:marRight w:val="0"/>
          <w:marTop w:val="0"/>
          <w:marBottom w:val="0"/>
          <w:divBdr>
            <w:top w:val="none" w:sz="0" w:space="0" w:color="auto"/>
            <w:left w:val="none" w:sz="0" w:space="0" w:color="auto"/>
            <w:bottom w:val="none" w:sz="0" w:space="0" w:color="auto"/>
            <w:right w:val="none" w:sz="0" w:space="0" w:color="auto"/>
          </w:divBdr>
        </w:div>
        <w:div w:id="1855609581">
          <w:marLeft w:val="0"/>
          <w:marRight w:val="0"/>
          <w:marTop w:val="0"/>
          <w:marBottom w:val="0"/>
          <w:divBdr>
            <w:top w:val="none" w:sz="0" w:space="0" w:color="auto"/>
            <w:left w:val="none" w:sz="0" w:space="0" w:color="auto"/>
            <w:bottom w:val="none" w:sz="0" w:space="0" w:color="auto"/>
            <w:right w:val="none" w:sz="0" w:space="0" w:color="auto"/>
          </w:divBdr>
        </w:div>
        <w:div w:id="1604998285">
          <w:marLeft w:val="0"/>
          <w:marRight w:val="0"/>
          <w:marTop w:val="0"/>
          <w:marBottom w:val="0"/>
          <w:divBdr>
            <w:top w:val="none" w:sz="0" w:space="0" w:color="auto"/>
            <w:left w:val="none" w:sz="0" w:space="0" w:color="auto"/>
            <w:bottom w:val="none" w:sz="0" w:space="0" w:color="auto"/>
            <w:right w:val="none" w:sz="0" w:space="0" w:color="auto"/>
          </w:divBdr>
        </w:div>
        <w:div w:id="1291588869">
          <w:marLeft w:val="0"/>
          <w:marRight w:val="0"/>
          <w:marTop w:val="0"/>
          <w:marBottom w:val="0"/>
          <w:divBdr>
            <w:top w:val="none" w:sz="0" w:space="0" w:color="auto"/>
            <w:left w:val="none" w:sz="0" w:space="0" w:color="auto"/>
            <w:bottom w:val="none" w:sz="0" w:space="0" w:color="auto"/>
            <w:right w:val="none" w:sz="0" w:space="0" w:color="auto"/>
          </w:divBdr>
        </w:div>
        <w:div w:id="2100831142">
          <w:marLeft w:val="0"/>
          <w:marRight w:val="0"/>
          <w:marTop w:val="0"/>
          <w:marBottom w:val="0"/>
          <w:divBdr>
            <w:top w:val="none" w:sz="0" w:space="0" w:color="auto"/>
            <w:left w:val="none" w:sz="0" w:space="0" w:color="auto"/>
            <w:bottom w:val="none" w:sz="0" w:space="0" w:color="auto"/>
            <w:right w:val="none" w:sz="0" w:space="0" w:color="auto"/>
          </w:divBdr>
        </w:div>
        <w:div w:id="524683881">
          <w:marLeft w:val="0"/>
          <w:marRight w:val="0"/>
          <w:marTop w:val="0"/>
          <w:marBottom w:val="0"/>
          <w:divBdr>
            <w:top w:val="none" w:sz="0" w:space="0" w:color="auto"/>
            <w:left w:val="none" w:sz="0" w:space="0" w:color="auto"/>
            <w:bottom w:val="none" w:sz="0" w:space="0" w:color="auto"/>
            <w:right w:val="none" w:sz="0" w:space="0" w:color="auto"/>
          </w:divBdr>
        </w:div>
        <w:div w:id="1704136060">
          <w:marLeft w:val="0"/>
          <w:marRight w:val="0"/>
          <w:marTop w:val="0"/>
          <w:marBottom w:val="0"/>
          <w:divBdr>
            <w:top w:val="none" w:sz="0" w:space="0" w:color="auto"/>
            <w:left w:val="none" w:sz="0" w:space="0" w:color="auto"/>
            <w:bottom w:val="none" w:sz="0" w:space="0" w:color="auto"/>
            <w:right w:val="none" w:sz="0" w:space="0" w:color="auto"/>
          </w:divBdr>
        </w:div>
        <w:div w:id="1715885466">
          <w:marLeft w:val="0"/>
          <w:marRight w:val="0"/>
          <w:marTop w:val="0"/>
          <w:marBottom w:val="0"/>
          <w:divBdr>
            <w:top w:val="none" w:sz="0" w:space="0" w:color="auto"/>
            <w:left w:val="none" w:sz="0" w:space="0" w:color="auto"/>
            <w:bottom w:val="none" w:sz="0" w:space="0" w:color="auto"/>
            <w:right w:val="none" w:sz="0" w:space="0" w:color="auto"/>
          </w:divBdr>
        </w:div>
        <w:div w:id="517698730">
          <w:marLeft w:val="0"/>
          <w:marRight w:val="0"/>
          <w:marTop w:val="0"/>
          <w:marBottom w:val="0"/>
          <w:divBdr>
            <w:top w:val="none" w:sz="0" w:space="0" w:color="auto"/>
            <w:left w:val="none" w:sz="0" w:space="0" w:color="auto"/>
            <w:bottom w:val="none" w:sz="0" w:space="0" w:color="auto"/>
            <w:right w:val="none" w:sz="0" w:space="0" w:color="auto"/>
          </w:divBdr>
        </w:div>
        <w:div w:id="1046098268">
          <w:marLeft w:val="0"/>
          <w:marRight w:val="0"/>
          <w:marTop w:val="0"/>
          <w:marBottom w:val="0"/>
          <w:divBdr>
            <w:top w:val="none" w:sz="0" w:space="0" w:color="auto"/>
            <w:left w:val="none" w:sz="0" w:space="0" w:color="auto"/>
            <w:bottom w:val="none" w:sz="0" w:space="0" w:color="auto"/>
            <w:right w:val="none" w:sz="0" w:space="0" w:color="auto"/>
          </w:divBdr>
        </w:div>
        <w:div w:id="857894110">
          <w:marLeft w:val="0"/>
          <w:marRight w:val="0"/>
          <w:marTop w:val="0"/>
          <w:marBottom w:val="0"/>
          <w:divBdr>
            <w:top w:val="none" w:sz="0" w:space="0" w:color="auto"/>
            <w:left w:val="none" w:sz="0" w:space="0" w:color="auto"/>
            <w:bottom w:val="none" w:sz="0" w:space="0" w:color="auto"/>
            <w:right w:val="none" w:sz="0" w:space="0" w:color="auto"/>
          </w:divBdr>
        </w:div>
        <w:div w:id="734620791">
          <w:marLeft w:val="0"/>
          <w:marRight w:val="0"/>
          <w:marTop w:val="0"/>
          <w:marBottom w:val="0"/>
          <w:divBdr>
            <w:top w:val="none" w:sz="0" w:space="0" w:color="auto"/>
            <w:left w:val="none" w:sz="0" w:space="0" w:color="auto"/>
            <w:bottom w:val="none" w:sz="0" w:space="0" w:color="auto"/>
            <w:right w:val="none" w:sz="0" w:space="0" w:color="auto"/>
          </w:divBdr>
        </w:div>
        <w:div w:id="1043168210">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44669261">
          <w:marLeft w:val="0"/>
          <w:marRight w:val="0"/>
          <w:marTop w:val="0"/>
          <w:marBottom w:val="0"/>
          <w:divBdr>
            <w:top w:val="none" w:sz="0" w:space="0" w:color="auto"/>
            <w:left w:val="none" w:sz="0" w:space="0" w:color="auto"/>
            <w:bottom w:val="none" w:sz="0" w:space="0" w:color="auto"/>
            <w:right w:val="none" w:sz="0" w:space="0" w:color="auto"/>
          </w:divBdr>
        </w:div>
        <w:div w:id="1868522488">
          <w:marLeft w:val="0"/>
          <w:marRight w:val="0"/>
          <w:marTop w:val="0"/>
          <w:marBottom w:val="0"/>
          <w:divBdr>
            <w:top w:val="none" w:sz="0" w:space="0" w:color="auto"/>
            <w:left w:val="none" w:sz="0" w:space="0" w:color="auto"/>
            <w:bottom w:val="none" w:sz="0" w:space="0" w:color="auto"/>
            <w:right w:val="none" w:sz="0" w:space="0" w:color="auto"/>
          </w:divBdr>
        </w:div>
        <w:div w:id="1001660770">
          <w:marLeft w:val="0"/>
          <w:marRight w:val="0"/>
          <w:marTop w:val="0"/>
          <w:marBottom w:val="0"/>
          <w:divBdr>
            <w:top w:val="none" w:sz="0" w:space="0" w:color="auto"/>
            <w:left w:val="none" w:sz="0" w:space="0" w:color="auto"/>
            <w:bottom w:val="none" w:sz="0" w:space="0" w:color="auto"/>
            <w:right w:val="none" w:sz="0" w:space="0" w:color="auto"/>
          </w:divBdr>
        </w:div>
        <w:div w:id="1075475267">
          <w:marLeft w:val="0"/>
          <w:marRight w:val="0"/>
          <w:marTop w:val="0"/>
          <w:marBottom w:val="0"/>
          <w:divBdr>
            <w:top w:val="none" w:sz="0" w:space="0" w:color="auto"/>
            <w:left w:val="none" w:sz="0" w:space="0" w:color="auto"/>
            <w:bottom w:val="none" w:sz="0" w:space="0" w:color="auto"/>
            <w:right w:val="none" w:sz="0" w:space="0" w:color="auto"/>
          </w:divBdr>
        </w:div>
        <w:div w:id="1771973110">
          <w:marLeft w:val="0"/>
          <w:marRight w:val="0"/>
          <w:marTop w:val="0"/>
          <w:marBottom w:val="0"/>
          <w:divBdr>
            <w:top w:val="none" w:sz="0" w:space="0" w:color="auto"/>
            <w:left w:val="none" w:sz="0" w:space="0" w:color="auto"/>
            <w:bottom w:val="none" w:sz="0" w:space="0" w:color="auto"/>
            <w:right w:val="none" w:sz="0" w:space="0" w:color="auto"/>
          </w:divBdr>
        </w:div>
        <w:div w:id="1147281176">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1722942598">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2129616087">
          <w:marLeft w:val="0"/>
          <w:marRight w:val="0"/>
          <w:marTop w:val="0"/>
          <w:marBottom w:val="0"/>
          <w:divBdr>
            <w:top w:val="none" w:sz="0" w:space="0" w:color="auto"/>
            <w:left w:val="none" w:sz="0" w:space="0" w:color="auto"/>
            <w:bottom w:val="none" w:sz="0" w:space="0" w:color="auto"/>
            <w:right w:val="none" w:sz="0" w:space="0" w:color="auto"/>
          </w:divBdr>
        </w:div>
        <w:div w:id="1518151327">
          <w:marLeft w:val="0"/>
          <w:marRight w:val="0"/>
          <w:marTop w:val="0"/>
          <w:marBottom w:val="0"/>
          <w:divBdr>
            <w:top w:val="none" w:sz="0" w:space="0" w:color="auto"/>
            <w:left w:val="none" w:sz="0" w:space="0" w:color="auto"/>
            <w:bottom w:val="none" w:sz="0" w:space="0" w:color="auto"/>
            <w:right w:val="none" w:sz="0" w:space="0" w:color="auto"/>
          </w:divBdr>
        </w:div>
        <w:div w:id="998776988">
          <w:marLeft w:val="0"/>
          <w:marRight w:val="0"/>
          <w:marTop w:val="0"/>
          <w:marBottom w:val="0"/>
          <w:divBdr>
            <w:top w:val="none" w:sz="0" w:space="0" w:color="auto"/>
            <w:left w:val="none" w:sz="0" w:space="0" w:color="auto"/>
            <w:bottom w:val="none" w:sz="0" w:space="0" w:color="auto"/>
            <w:right w:val="none" w:sz="0" w:space="0" w:color="auto"/>
          </w:divBdr>
        </w:div>
        <w:div w:id="206378659">
          <w:marLeft w:val="0"/>
          <w:marRight w:val="0"/>
          <w:marTop w:val="0"/>
          <w:marBottom w:val="0"/>
          <w:divBdr>
            <w:top w:val="none" w:sz="0" w:space="0" w:color="auto"/>
            <w:left w:val="none" w:sz="0" w:space="0" w:color="auto"/>
            <w:bottom w:val="none" w:sz="0" w:space="0" w:color="auto"/>
            <w:right w:val="none" w:sz="0" w:space="0" w:color="auto"/>
          </w:divBdr>
        </w:div>
        <w:div w:id="21442607">
          <w:marLeft w:val="0"/>
          <w:marRight w:val="0"/>
          <w:marTop w:val="0"/>
          <w:marBottom w:val="0"/>
          <w:divBdr>
            <w:top w:val="none" w:sz="0" w:space="0" w:color="auto"/>
            <w:left w:val="none" w:sz="0" w:space="0" w:color="auto"/>
            <w:bottom w:val="none" w:sz="0" w:space="0" w:color="auto"/>
            <w:right w:val="none" w:sz="0" w:space="0" w:color="auto"/>
          </w:divBdr>
        </w:div>
        <w:div w:id="77602056">
          <w:marLeft w:val="0"/>
          <w:marRight w:val="0"/>
          <w:marTop w:val="0"/>
          <w:marBottom w:val="0"/>
          <w:divBdr>
            <w:top w:val="none" w:sz="0" w:space="0" w:color="auto"/>
            <w:left w:val="none" w:sz="0" w:space="0" w:color="auto"/>
            <w:bottom w:val="none" w:sz="0" w:space="0" w:color="auto"/>
            <w:right w:val="none" w:sz="0" w:space="0" w:color="auto"/>
          </w:divBdr>
        </w:div>
        <w:div w:id="1280917248">
          <w:marLeft w:val="0"/>
          <w:marRight w:val="0"/>
          <w:marTop w:val="0"/>
          <w:marBottom w:val="0"/>
          <w:divBdr>
            <w:top w:val="none" w:sz="0" w:space="0" w:color="auto"/>
            <w:left w:val="none" w:sz="0" w:space="0" w:color="auto"/>
            <w:bottom w:val="none" w:sz="0" w:space="0" w:color="auto"/>
            <w:right w:val="none" w:sz="0" w:space="0" w:color="auto"/>
          </w:divBdr>
        </w:div>
        <w:div w:id="1790589214">
          <w:marLeft w:val="0"/>
          <w:marRight w:val="0"/>
          <w:marTop w:val="0"/>
          <w:marBottom w:val="0"/>
          <w:divBdr>
            <w:top w:val="none" w:sz="0" w:space="0" w:color="auto"/>
            <w:left w:val="none" w:sz="0" w:space="0" w:color="auto"/>
            <w:bottom w:val="none" w:sz="0" w:space="0" w:color="auto"/>
            <w:right w:val="none" w:sz="0" w:space="0" w:color="auto"/>
          </w:divBdr>
        </w:div>
        <w:div w:id="1012342552">
          <w:marLeft w:val="0"/>
          <w:marRight w:val="0"/>
          <w:marTop w:val="0"/>
          <w:marBottom w:val="0"/>
          <w:divBdr>
            <w:top w:val="none" w:sz="0" w:space="0" w:color="auto"/>
            <w:left w:val="none" w:sz="0" w:space="0" w:color="auto"/>
            <w:bottom w:val="none" w:sz="0" w:space="0" w:color="auto"/>
            <w:right w:val="none" w:sz="0" w:space="0" w:color="auto"/>
          </w:divBdr>
        </w:div>
        <w:div w:id="2018464528">
          <w:marLeft w:val="0"/>
          <w:marRight w:val="0"/>
          <w:marTop w:val="0"/>
          <w:marBottom w:val="0"/>
          <w:divBdr>
            <w:top w:val="none" w:sz="0" w:space="0" w:color="auto"/>
            <w:left w:val="none" w:sz="0" w:space="0" w:color="auto"/>
            <w:bottom w:val="none" w:sz="0" w:space="0" w:color="auto"/>
            <w:right w:val="none" w:sz="0" w:space="0" w:color="auto"/>
          </w:divBdr>
        </w:div>
        <w:div w:id="602691701">
          <w:marLeft w:val="0"/>
          <w:marRight w:val="0"/>
          <w:marTop w:val="0"/>
          <w:marBottom w:val="0"/>
          <w:divBdr>
            <w:top w:val="none" w:sz="0" w:space="0" w:color="auto"/>
            <w:left w:val="none" w:sz="0" w:space="0" w:color="auto"/>
            <w:bottom w:val="none" w:sz="0" w:space="0" w:color="auto"/>
            <w:right w:val="none" w:sz="0" w:space="0" w:color="auto"/>
          </w:divBdr>
        </w:div>
        <w:div w:id="824123070">
          <w:marLeft w:val="0"/>
          <w:marRight w:val="0"/>
          <w:marTop w:val="0"/>
          <w:marBottom w:val="0"/>
          <w:divBdr>
            <w:top w:val="none" w:sz="0" w:space="0" w:color="auto"/>
            <w:left w:val="none" w:sz="0" w:space="0" w:color="auto"/>
            <w:bottom w:val="none" w:sz="0" w:space="0" w:color="auto"/>
            <w:right w:val="none" w:sz="0" w:space="0" w:color="auto"/>
          </w:divBdr>
        </w:div>
        <w:div w:id="1796099465">
          <w:marLeft w:val="0"/>
          <w:marRight w:val="0"/>
          <w:marTop w:val="0"/>
          <w:marBottom w:val="0"/>
          <w:divBdr>
            <w:top w:val="none" w:sz="0" w:space="0" w:color="auto"/>
            <w:left w:val="none" w:sz="0" w:space="0" w:color="auto"/>
            <w:bottom w:val="none" w:sz="0" w:space="0" w:color="auto"/>
            <w:right w:val="none" w:sz="0" w:space="0" w:color="auto"/>
          </w:divBdr>
        </w:div>
      </w:divsChild>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941835712">
      <w:bodyDiv w:val="1"/>
      <w:marLeft w:val="0"/>
      <w:marRight w:val="0"/>
      <w:marTop w:val="0"/>
      <w:marBottom w:val="0"/>
      <w:divBdr>
        <w:top w:val="none" w:sz="0" w:space="0" w:color="auto"/>
        <w:left w:val="none" w:sz="0" w:space="0" w:color="auto"/>
        <w:bottom w:val="none" w:sz="0" w:space="0" w:color="auto"/>
        <w:right w:val="none" w:sz="0" w:space="0" w:color="auto"/>
      </w:divBdr>
      <w:divsChild>
        <w:div w:id="437718260">
          <w:marLeft w:val="0"/>
          <w:marRight w:val="0"/>
          <w:marTop w:val="15"/>
          <w:marBottom w:val="0"/>
          <w:divBdr>
            <w:top w:val="single" w:sz="48" w:space="0" w:color="auto"/>
            <w:left w:val="single" w:sz="48" w:space="0" w:color="auto"/>
            <w:bottom w:val="single" w:sz="48" w:space="0" w:color="auto"/>
            <w:right w:val="single" w:sz="48" w:space="0" w:color="auto"/>
          </w:divBdr>
          <w:divsChild>
            <w:div w:id="502281674">
              <w:marLeft w:val="0"/>
              <w:marRight w:val="0"/>
              <w:marTop w:val="0"/>
              <w:marBottom w:val="0"/>
              <w:divBdr>
                <w:top w:val="none" w:sz="0" w:space="0" w:color="auto"/>
                <w:left w:val="none" w:sz="0" w:space="0" w:color="auto"/>
                <w:bottom w:val="none" w:sz="0" w:space="0" w:color="auto"/>
                <w:right w:val="none" w:sz="0" w:space="0" w:color="auto"/>
              </w:divBdr>
              <w:divsChild>
                <w:div w:id="1038049012">
                  <w:marLeft w:val="0"/>
                  <w:marRight w:val="0"/>
                  <w:marTop w:val="0"/>
                  <w:marBottom w:val="0"/>
                  <w:divBdr>
                    <w:top w:val="none" w:sz="0" w:space="0" w:color="auto"/>
                    <w:left w:val="none" w:sz="0" w:space="0" w:color="auto"/>
                    <w:bottom w:val="none" w:sz="0" w:space="0" w:color="auto"/>
                    <w:right w:val="none" w:sz="0" w:space="0" w:color="auto"/>
                  </w:divBdr>
                </w:div>
                <w:div w:id="1753160574">
                  <w:marLeft w:val="0"/>
                  <w:marRight w:val="0"/>
                  <w:marTop w:val="0"/>
                  <w:marBottom w:val="0"/>
                  <w:divBdr>
                    <w:top w:val="none" w:sz="0" w:space="0" w:color="auto"/>
                    <w:left w:val="none" w:sz="0" w:space="0" w:color="auto"/>
                    <w:bottom w:val="none" w:sz="0" w:space="0" w:color="auto"/>
                    <w:right w:val="none" w:sz="0" w:space="0" w:color="auto"/>
                  </w:divBdr>
                </w:div>
                <w:div w:id="1001156472">
                  <w:marLeft w:val="0"/>
                  <w:marRight w:val="0"/>
                  <w:marTop w:val="0"/>
                  <w:marBottom w:val="0"/>
                  <w:divBdr>
                    <w:top w:val="none" w:sz="0" w:space="0" w:color="auto"/>
                    <w:left w:val="none" w:sz="0" w:space="0" w:color="auto"/>
                    <w:bottom w:val="none" w:sz="0" w:space="0" w:color="auto"/>
                    <w:right w:val="none" w:sz="0" w:space="0" w:color="auto"/>
                  </w:divBdr>
                </w:div>
                <w:div w:id="2069496218">
                  <w:marLeft w:val="0"/>
                  <w:marRight w:val="0"/>
                  <w:marTop w:val="0"/>
                  <w:marBottom w:val="0"/>
                  <w:divBdr>
                    <w:top w:val="none" w:sz="0" w:space="0" w:color="auto"/>
                    <w:left w:val="none" w:sz="0" w:space="0" w:color="auto"/>
                    <w:bottom w:val="none" w:sz="0" w:space="0" w:color="auto"/>
                    <w:right w:val="none" w:sz="0" w:space="0" w:color="auto"/>
                  </w:divBdr>
                </w:div>
                <w:div w:id="1723479900">
                  <w:marLeft w:val="0"/>
                  <w:marRight w:val="0"/>
                  <w:marTop w:val="0"/>
                  <w:marBottom w:val="0"/>
                  <w:divBdr>
                    <w:top w:val="none" w:sz="0" w:space="0" w:color="auto"/>
                    <w:left w:val="none" w:sz="0" w:space="0" w:color="auto"/>
                    <w:bottom w:val="none" w:sz="0" w:space="0" w:color="auto"/>
                    <w:right w:val="none" w:sz="0" w:space="0" w:color="auto"/>
                  </w:divBdr>
                </w:div>
                <w:div w:id="1750615753">
                  <w:marLeft w:val="0"/>
                  <w:marRight w:val="0"/>
                  <w:marTop w:val="0"/>
                  <w:marBottom w:val="0"/>
                  <w:divBdr>
                    <w:top w:val="none" w:sz="0" w:space="0" w:color="auto"/>
                    <w:left w:val="none" w:sz="0" w:space="0" w:color="auto"/>
                    <w:bottom w:val="none" w:sz="0" w:space="0" w:color="auto"/>
                    <w:right w:val="none" w:sz="0" w:space="0" w:color="auto"/>
                  </w:divBdr>
                </w:div>
                <w:div w:id="783890247">
                  <w:marLeft w:val="0"/>
                  <w:marRight w:val="0"/>
                  <w:marTop w:val="0"/>
                  <w:marBottom w:val="0"/>
                  <w:divBdr>
                    <w:top w:val="none" w:sz="0" w:space="0" w:color="auto"/>
                    <w:left w:val="none" w:sz="0" w:space="0" w:color="auto"/>
                    <w:bottom w:val="none" w:sz="0" w:space="0" w:color="auto"/>
                    <w:right w:val="none" w:sz="0" w:space="0" w:color="auto"/>
                  </w:divBdr>
                </w:div>
                <w:div w:id="708143599">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277420649">
                  <w:marLeft w:val="0"/>
                  <w:marRight w:val="0"/>
                  <w:marTop w:val="0"/>
                  <w:marBottom w:val="0"/>
                  <w:divBdr>
                    <w:top w:val="none" w:sz="0" w:space="0" w:color="auto"/>
                    <w:left w:val="none" w:sz="0" w:space="0" w:color="auto"/>
                    <w:bottom w:val="none" w:sz="0" w:space="0" w:color="auto"/>
                    <w:right w:val="none" w:sz="0" w:space="0" w:color="auto"/>
                  </w:divBdr>
                </w:div>
                <w:div w:id="1282611543">
                  <w:marLeft w:val="0"/>
                  <w:marRight w:val="0"/>
                  <w:marTop w:val="0"/>
                  <w:marBottom w:val="0"/>
                  <w:divBdr>
                    <w:top w:val="none" w:sz="0" w:space="0" w:color="auto"/>
                    <w:left w:val="none" w:sz="0" w:space="0" w:color="auto"/>
                    <w:bottom w:val="none" w:sz="0" w:space="0" w:color="auto"/>
                    <w:right w:val="none" w:sz="0" w:space="0" w:color="auto"/>
                  </w:divBdr>
                </w:div>
                <w:div w:id="485361480">
                  <w:marLeft w:val="0"/>
                  <w:marRight w:val="0"/>
                  <w:marTop w:val="0"/>
                  <w:marBottom w:val="0"/>
                  <w:divBdr>
                    <w:top w:val="none" w:sz="0" w:space="0" w:color="auto"/>
                    <w:left w:val="none" w:sz="0" w:space="0" w:color="auto"/>
                    <w:bottom w:val="none" w:sz="0" w:space="0" w:color="auto"/>
                    <w:right w:val="none" w:sz="0" w:space="0" w:color="auto"/>
                  </w:divBdr>
                </w:div>
                <w:div w:id="1546528489">
                  <w:marLeft w:val="0"/>
                  <w:marRight w:val="0"/>
                  <w:marTop w:val="0"/>
                  <w:marBottom w:val="0"/>
                  <w:divBdr>
                    <w:top w:val="none" w:sz="0" w:space="0" w:color="auto"/>
                    <w:left w:val="none" w:sz="0" w:space="0" w:color="auto"/>
                    <w:bottom w:val="none" w:sz="0" w:space="0" w:color="auto"/>
                    <w:right w:val="none" w:sz="0" w:space="0" w:color="auto"/>
                  </w:divBdr>
                </w:div>
                <w:div w:id="1246300908">
                  <w:marLeft w:val="0"/>
                  <w:marRight w:val="0"/>
                  <w:marTop w:val="0"/>
                  <w:marBottom w:val="0"/>
                  <w:divBdr>
                    <w:top w:val="none" w:sz="0" w:space="0" w:color="auto"/>
                    <w:left w:val="none" w:sz="0" w:space="0" w:color="auto"/>
                    <w:bottom w:val="none" w:sz="0" w:space="0" w:color="auto"/>
                    <w:right w:val="none" w:sz="0" w:space="0" w:color="auto"/>
                  </w:divBdr>
                </w:div>
                <w:div w:id="185562119">
                  <w:marLeft w:val="0"/>
                  <w:marRight w:val="0"/>
                  <w:marTop w:val="0"/>
                  <w:marBottom w:val="0"/>
                  <w:divBdr>
                    <w:top w:val="none" w:sz="0" w:space="0" w:color="auto"/>
                    <w:left w:val="none" w:sz="0" w:space="0" w:color="auto"/>
                    <w:bottom w:val="none" w:sz="0" w:space="0" w:color="auto"/>
                    <w:right w:val="none" w:sz="0" w:space="0" w:color="auto"/>
                  </w:divBdr>
                </w:div>
                <w:div w:id="1526595897">
                  <w:marLeft w:val="0"/>
                  <w:marRight w:val="0"/>
                  <w:marTop w:val="0"/>
                  <w:marBottom w:val="0"/>
                  <w:divBdr>
                    <w:top w:val="none" w:sz="0" w:space="0" w:color="auto"/>
                    <w:left w:val="none" w:sz="0" w:space="0" w:color="auto"/>
                    <w:bottom w:val="none" w:sz="0" w:space="0" w:color="auto"/>
                    <w:right w:val="none" w:sz="0" w:space="0" w:color="auto"/>
                  </w:divBdr>
                </w:div>
                <w:div w:id="45764643">
                  <w:marLeft w:val="0"/>
                  <w:marRight w:val="0"/>
                  <w:marTop w:val="0"/>
                  <w:marBottom w:val="0"/>
                  <w:divBdr>
                    <w:top w:val="none" w:sz="0" w:space="0" w:color="auto"/>
                    <w:left w:val="none" w:sz="0" w:space="0" w:color="auto"/>
                    <w:bottom w:val="none" w:sz="0" w:space="0" w:color="auto"/>
                    <w:right w:val="none" w:sz="0" w:space="0" w:color="auto"/>
                  </w:divBdr>
                </w:div>
                <w:div w:id="1650816900">
                  <w:marLeft w:val="0"/>
                  <w:marRight w:val="0"/>
                  <w:marTop w:val="0"/>
                  <w:marBottom w:val="0"/>
                  <w:divBdr>
                    <w:top w:val="none" w:sz="0" w:space="0" w:color="auto"/>
                    <w:left w:val="none" w:sz="0" w:space="0" w:color="auto"/>
                    <w:bottom w:val="none" w:sz="0" w:space="0" w:color="auto"/>
                    <w:right w:val="none" w:sz="0" w:space="0" w:color="auto"/>
                  </w:divBdr>
                </w:div>
                <w:div w:id="975909091">
                  <w:marLeft w:val="0"/>
                  <w:marRight w:val="0"/>
                  <w:marTop w:val="0"/>
                  <w:marBottom w:val="0"/>
                  <w:divBdr>
                    <w:top w:val="none" w:sz="0" w:space="0" w:color="auto"/>
                    <w:left w:val="none" w:sz="0" w:space="0" w:color="auto"/>
                    <w:bottom w:val="none" w:sz="0" w:space="0" w:color="auto"/>
                    <w:right w:val="none" w:sz="0" w:space="0" w:color="auto"/>
                  </w:divBdr>
                </w:div>
                <w:div w:id="175000875">
                  <w:marLeft w:val="0"/>
                  <w:marRight w:val="0"/>
                  <w:marTop w:val="0"/>
                  <w:marBottom w:val="0"/>
                  <w:divBdr>
                    <w:top w:val="none" w:sz="0" w:space="0" w:color="auto"/>
                    <w:left w:val="none" w:sz="0" w:space="0" w:color="auto"/>
                    <w:bottom w:val="none" w:sz="0" w:space="0" w:color="auto"/>
                    <w:right w:val="none" w:sz="0" w:space="0" w:color="auto"/>
                  </w:divBdr>
                </w:div>
                <w:div w:id="466430823">
                  <w:marLeft w:val="0"/>
                  <w:marRight w:val="0"/>
                  <w:marTop w:val="0"/>
                  <w:marBottom w:val="0"/>
                  <w:divBdr>
                    <w:top w:val="none" w:sz="0" w:space="0" w:color="auto"/>
                    <w:left w:val="none" w:sz="0" w:space="0" w:color="auto"/>
                    <w:bottom w:val="none" w:sz="0" w:space="0" w:color="auto"/>
                    <w:right w:val="none" w:sz="0" w:space="0" w:color="auto"/>
                  </w:divBdr>
                </w:div>
                <w:div w:id="583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612">
          <w:marLeft w:val="0"/>
          <w:marRight w:val="0"/>
          <w:marTop w:val="15"/>
          <w:marBottom w:val="0"/>
          <w:divBdr>
            <w:top w:val="single" w:sz="48" w:space="0" w:color="auto"/>
            <w:left w:val="single" w:sz="48" w:space="0" w:color="auto"/>
            <w:bottom w:val="single" w:sz="48" w:space="0" w:color="auto"/>
            <w:right w:val="single" w:sz="48" w:space="0" w:color="auto"/>
          </w:divBdr>
          <w:divsChild>
            <w:div w:id="1171985284">
              <w:marLeft w:val="0"/>
              <w:marRight w:val="0"/>
              <w:marTop w:val="0"/>
              <w:marBottom w:val="0"/>
              <w:divBdr>
                <w:top w:val="none" w:sz="0" w:space="0" w:color="auto"/>
                <w:left w:val="none" w:sz="0" w:space="0" w:color="auto"/>
                <w:bottom w:val="none" w:sz="0" w:space="0" w:color="auto"/>
                <w:right w:val="none" w:sz="0" w:space="0" w:color="auto"/>
              </w:divBdr>
              <w:divsChild>
                <w:div w:id="1954437478">
                  <w:marLeft w:val="0"/>
                  <w:marRight w:val="0"/>
                  <w:marTop w:val="0"/>
                  <w:marBottom w:val="0"/>
                  <w:divBdr>
                    <w:top w:val="none" w:sz="0" w:space="0" w:color="auto"/>
                    <w:left w:val="none" w:sz="0" w:space="0" w:color="auto"/>
                    <w:bottom w:val="none" w:sz="0" w:space="0" w:color="auto"/>
                    <w:right w:val="none" w:sz="0" w:space="0" w:color="auto"/>
                  </w:divBdr>
                </w:div>
                <w:div w:id="771127478">
                  <w:marLeft w:val="0"/>
                  <w:marRight w:val="0"/>
                  <w:marTop w:val="0"/>
                  <w:marBottom w:val="0"/>
                  <w:divBdr>
                    <w:top w:val="none" w:sz="0" w:space="0" w:color="auto"/>
                    <w:left w:val="none" w:sz="0" w:space="0" w:color="auto"/>
                    <w:bottom w:val="none" w:sz="0" w:space="0" w:color="auto"/>
                    <w:right w:val="none" w:sz="0" w:space="0" w:color="auto"/>
                  </w:divBdr>
                </w:div>
                <w:div w:id="2103406839">
                  <w:marLeft w:val="0"/>
                  <w:marRight w:val="0"/>
                  <w:marTop w:val="0"/>
                  <w:marBottom w:val="0"/>
                  <w:divBdr>
                    <w:top w:val="none" w:sz="0" w:space="0" w:color="auto"/>
                    <w:left w:val="none" w:sz="0" w:space="0" w:color="auto"/>
                    <w:bottom w:val="none" w:sz="0" w:space="0" w:color="auto"/>
                    <w:right w:val="none" w:sz="0" w:space="0" w:color="auto"/>
                  </w:divBdr>
                </w:div>
                <w:div w:id="1331058895">
                  <w:marLeft w:val="0"/>
                  <w:marRight w:val="0"/>
                  <w:marTop w:val="0"/>
                  <w:marBottom w:val="0"/>
                  <w:divBdr>
                    <w:top w:val="none" w:sz="0" w:space="0" w:color="auto"/>
                    <w:left w:val="none" w:sz="0" w:space="0" w:color="auto"/>
                    <w:bottom w:val="none" w:sz="0" w:space="0" w:color="auto"/>
                    <w:right w:val="none" w:sz="0" w:space="0" w:color="auto"/>
                  </w:divBdr>
                </w:div>
                <w:div w:id="724719746">
                  <w:marLeft w:val="0"/>
                  <w:marRight w:val="0"/>
                  <w:marTop w:val="0"/>
                  <w:marBottom w:val="0"/>
                  <w:divBdr>
                    <w:top w:val="none" w:sz="0" w:space="0" w:color="auto"/>
                    <w:left w:val="none" w:sz="0" w:space="0" w:color="auto"/>
                    <w:bottom w:val="none" w:sz="0" w:space="0" w:color="auto"/>
                    <w:right w:val="none" w:sz="0" w:space="0" w:color="auto"/>
                  </w:divBdr>
                </w:div>
                <w:div w:id="212279188">
                  <w:marLeft w:val="0"/>
                  <w:marRight w:val="0"/>
                  <w:marTop w:val="0"/>
                  <w:marBottom w:val="0"/>
                  <w:divBdr>
                    <w:top w:val="none" w:sz="0" w:space="0" w:color="auto"/>
                    <w:left w:val="none" w:sz="0" w:space="0" w:color="auto"/>
                    <w:bottom w:val="none" w:sz="0" w:space="0" w:color="auto"/>
                    <w:right w:val="none" w:sz="0" w:space="0" w:color="auto"/>
                  </w:divBdr>
                </w:div>
                <w:div w:id="2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516772433">
      <w:bodyDiv w:val="1"/>
      <w:marLeft w:val="0"/>
      <w:marRight w:val="0"/>
      <w:marTop w:val="0"/>
      <w:marBottom w:val="0"/>
      <w:divBdr>
        <w:top w:val="none" w:sz="0" w:space="0" w:color="auto"/>
        <w:left w:val="none" w:sz="0" w:space="0" w:color="auto"/>
        <w:bottom w:val="none" w:sz="0" w:space="0" w:color="auto"/>
        <w:right w:val="none" w:sz="0" w:space="0" w:color="auto"/>
      </w:divBdr>
      <w:divsChild>
        <w:div w:id="71589895">
          <w:marLeft w:val="0"/>
          <w:marRight w:val="0"/>
          <w:marTop w:val="0"/>
          <w:marBottom w:val="0"/>
          <w:divBdr>
            <w:top w:val="none" w:sz="0" w:space="0" w:color="auto"/>
            <w:left w:val="none" w:sz="0" w:space="0" w:color="auto"/>
            <w:bottom w:val="none" w:sz="0" w:space="0" w:color="auto"/>
            <w:right w:val="none" w:sz="0" w:space="0" w:color="auto"/>
          </w:divBdr>
        </w:div>
        <w:div w:id="12610123">
          <w:marLeft w:val="0"/>
          <w:marRight w:val="0"/>
          <w:marTop w:val="0"/>
          <w:marBottom w:val="0"/>
          <w:divBdr>
            <w:top w:val="none" w:sz="0" w:space="0" w:color="auto"/>
            <w:left w:val="none" w:sz="0" w:space="0" w:color="auto"/>
            <w:bottom w:val="none" w:sz="0" w:space="0" w:color="auto"/>
            <w:right w:val="none" w:sz="0" w:space="0" w:color="auto"/>
          </w:divBdr>
        </w:div>
        <w:div w:id="1678728868">
          <w:marLeft w:val="0"/>
          <w:marRight w:val="0"/>
          <w:marTop w:val="0"/>
          <w:marBottom w:val="0"/>
          <w:divBdr>
            <w:top w:val="none" w:sz="0" w:space="0" w:color="auto"/>
            <w:left w:val="none" w:sz="0" w:space="0" w:color="auto"/>
            <w:bottom w:val="none" w:sz="0" w:space="0" w:color="auto"/>
            <w:right w:val="none" w:sz="0" w:space="0" w:color="auto"/>
          </w:divBdr>
        </w:div>
        <w:div w:id="1487013296">
          <w:marLeft w:val="0"/>
          <w:marRight w:val="0"/>
          <w:marTop w:val="0"/>
          <w:marBottom w:val="0"/>
          <w:divBdr>
            <w:top w:val="none" w:sz="0" w:space="0" w:color="auto"/>
            <w:left w:val="none" w:sz="0" w:space="0" w:color="auto"/>
            <w:bottom w:val="none" w:sz="0" w:space="0" w:color="auto"/>
            <w:right w:val="none" w:sz="0" w:space="0" w:color="auto"/>
          </w:divBdr>
        </w:div>
        <w:div w:id="951598205">
          <w:marLeft w:val="0"/>
          <w:marRight w:val="0"/>
          <w:marTop w:val="0"/>
          <w:marBottom w:val="0"/>
          <w:divBdr>
            <w:top w:val="none" w:sz="0" w:space="0" w:color="auto"/>
            <w:left w:val="none" w:sz="0" w:space="0" w:color="auto"/>
            <w:bottom w:val="none" w:sz="0" w:space="0" w:color="auto"/>
            <w:right w:val="none" w:sz="0" w:space="0" w:color="auto"/>
          </w:divBdr>
        </w:div>
        <w:div w:id="733551601">
          <w:marLeft w:val="0"/>
          <w:marRight w:val="0"/>
          <w:marTop w:val="0"/>
          <w:marBottom w:val="0"/>
          <w:divBdr>
            <w:top w:val="none" w:sz="0" w:space="0" w:color="auto"/>
            <w:left w:val="none" w:sz="0" w:space="0" w:color="auto"/>
            <w:bottom w:val="none" w:sz="0" w:space="0" w:color="auto"/>
            <w:right w:val="none" w:sz="0" w:space="0" w:color="auto"/>
          </w:divBdr>
        </w:div>
        <w:div w:id="93791086">
          <w:marLeft w:val="0"/>
          <w:marRight w:val="0"/>
          <w:marTop w:val="0"/>
          <w:marBottom w:val="0"/>
          <w:divBdr>
            <w:top w:val="none" w:sz="0" w:space="0" w:color="auto"/>
            <w:left w:val="none" w:sz="0" w:space="0" w:color="auto"/>
            <w:bottom w:val="none" w:sz="0" w:space="0" w:color="auto"/>
            <w:right w:val="none" w:sz="0" w:space="0" w:color="auto"/>
          </w:divBdr>
        </w:div>
        <w:div w:id="1139611355">
          <w:marLeft w:val="0"/>
          <w:marRight w:val="0"/>
          <w:marTop w:val="0"/>
          <w:marBottom w:val="0"/>
          <w:divBdr>
            <w:top w:val="none" w:sz="0" w:space="0" w:color="auto"/>
            <w:left w:val="none" w:sz="0" w:space="0" w:color="auto"/>
            <w:bottom w:val="none" w:sz="0" w:space="0" w:color="auto"/>
            <w:right w:val="none" w:sz="0" w:space="0" w:color="auto"/>
          </w:divBdr>
        </w:div>
        <w:div w:id="1570575332">
          <w:marLeft w:val="0"/>
          <w:marRight w:val="0"/>
          <w:marTop w:val="0"/>
          <w:marBottom w:val="0"/>
          <w:divBdr>
            <w:top w:val="none" w:sz="0" w:space="0" w:color="auto"/>
            <w:left w:val="none" w:sz="0" w:space="0" w:color="auto"/>
            <w:bottom w:val="none" w:sz="0" w:space="0" w:color="auto"/>
            <w:right w:val="none" w:sz="0" w:space="0" w:color="auto"/>
          </w:divBdr>
        </w:div>
        <w:div w:id="697269495">
          <w:marLeft w:val="0"/>
          <w:marRight w:val="0"/>
          <w:marTop w:val="0"/>
          <w:marBottom w:val="0"/>
          <w:divBdr>
            <w:top w:val="none" w:sz="0" w:space="0" w:color="auto"/>
            <w:left w:val="none" w:sz="0" w:space="0" w:color="auto"/>
            <w:bottom w:val="none" w:sz="0" w:space="0" w:color="auto"/>
            <w:right w:val="none" w:sz="0" w:space="0" w:color="auto"/>
          </w:divBdr>
        </w:div>
        <w:div w:id="1062404701">
          <w:marLeft w:val="0"/>
          <w:marRight w:val="0"/>
          <w:marTop w:val="0"/>
          <w:marBottom w:val="0"/>
          <w:divBdr>
            <w:top w:val="none" w:sz="0" w:space="0" w:color="auto"/>
            <w:left w:val="none" w:sz="0" w:space="0" w:color="auto"/>
            <w:bottom w:val="none" w:sz="0" w:space="0" w:color="auto"/>
            <w:right w:val="none" w:sz="0" w:space="0" w:color="auto"/>
          </w:divBdr>
        </w:div>
        <w:div w:id="1120606091">
          <w:marLeft w:val="0"/>
          <w:marRight w:val="0"/>
          <w:marTop w:val="0"/>
          <w:marBottom w:val="0"/>
          <w:divBdr>
            <w:top w:val="none" w:sz="0" w:space="0" w:color="auto"/>
            <w:left w:val="none" w:sz="0" w:space="0" w:color="auto"/>
            <w:bottom w:val="none" w:sz="0" w:space="0" w:color="auto"/>
            <w:right w:val="none" w:sz="0" w:space="0" w:color="auto"/>
          </w:divBdr>
        </w:div>
        <w:div w:id="1031883648">
          <w:marLeft w:val="0"/>
          <w:marRight w:val="0"/>
          <w:marTop w:val="0"/>
          <w:marBottom w:val="0"/>
          <w:divBdr>
            <w:top w:val="none" w:sz="0" w:space="0" w:color="auto"/>
            <w:left w:val="none" w:sz="0" w:space="0" w:color="auto"/>
            <w:bottom w:val="none" w:sz="0" w:space="0" w:color="auto"/>
            <w:right w:val="none" w:sz="0" w:space="0" w:color="auto"/>
          </w:divBdr>
        </w:div>
        <w:div w:id="262693515">
          <w:marLeft w:val="0"/>
          <w:marRight w:val="0"/>
          <w:marTop w:val="0"/>
          <w:marBottom w:val="0"/>
          <w:divBdr>
            <w:top w:val="none" w:sz="0" w:space="0" w:color="auto"/>
            <w:left w:val="none" w:sz="0" w:space="0" w:color="auto"/>
            <w:bottom w:val="none" w:sz="0" w:space="0" w:color="auto"/>
            <w:right w:val="none" w:sz="0" w:space="0" w:color="auto"/>
          </w:divBdr>
        </w:div>
        <w:div w:id="644118037">
          <w:marLeft w:val="0"/>
          <w:marRight w:val="0"/>
          <w:marTop w:val="0"/>
          <w:marBottom w:val="0"/>
          <w:divBdr>
            <w:top w:val="none" w:sz="0" w:space="0" w:color="auto"/>
            <w:left w:val="none" w:sz="0" w:space="0" w:color="auto"/>
            <w:bottom w:val="none" w:sz="0" w:space="0" w:color="auto"/>
            <w:right w:val="none" w:sz="0" w:space="0" w:color="auto"/>
          </w:divBdr>
        </w:div>
        <w:div w:id="747650771">
          <w:marLeft w:val="0"/>
          <w:marRight w:val="0"/>
          <w:marTop w:val="0"/>
          <w:marBottom w:val="0"/>
          <w:divBdr>
            <w:top w:val="none" w:sz="0" w:space="0" w:color="auto"/>
            <w:left w:val="none" w:sz="0" w:space="0" w:color="auto"/>
            <w:bottom w:val="none" w:sz="0" w:space="0" w:color="auto"/>
            <w:right w:val="none" w:sz="0" w:space="0" w:color="auto"/>
          </w:divBdr>
        </w:div>
        <w:div w:id="779301488">
          <w:marLeft w:val="0"/>
          <w:marRight w:val="0"/>
          <w:marTop w:val="0"/>
          <w:marBottom w:val="0"/>
          <w:divBdr>
            <w:top w:val="none" w:sz="0" w:space="0" w:color="auto"/>
            <w:left w:val="none" w:sz="0" w:space="0" w:color="auto"/>
            <w:bottom w:val="none" w:sz="0" w:space="0" w:color="auto"/>
            <w:right w:val="none" w:sz="0" w:space="0" w:color="auto"/>
          </w:divBdr>
        </w:div>
        <w:div w:id="80641161">
          <w:marLeft w:val="0"/>
          <w:marRight w:val="0"/>
          <w:marTop w:val="0"/>
          <w:marBottom w:val="0"/>
          <w:divBdr>
            <w:top w:val="none" w:sz="0" w:space="0" w:color="auto"/>
            <w:left w:val="none" w:sz="0" w:space="0" w:color="auto"/>
            <w:bottom w:val="none" w:sz="0" w:space="0" w:color="auto"/>
            <w:right w:val="none" w:sz="0" w:space="0" w:color="auto"/>
          </w:divBdr>
        </w:div>
        <w:div w:id="901405456">
          <w:marLeft w:val="0"/>
          <w:marRight w:val="0"/>
          <w:marTop w:val="0"/>
          <w:marBottom w:val="0"/>
          <w:divBdr>
            <w:top w:val="none" w:sz="0" w:space="0" w:color="auto"/>
            <w:left w:val="none" w:sz="0" w:space="0" w:color="auto"/>
            <w:bottom w:val="none" w:sz="0" w:space="0" w:color="auto"/>
            <w:right w:val="none" w:sz="0" w:space="0" w:color="auto"/>
          </w:divBdr>
        </w:div>
        <w:div w:id="436104017">
          <w:marLeft w:val="0"/>
          <w:marRight w:val="0"/>
          <w:marTop w:val="0"/>
          <w:marBottom w:val="0"/>
          <w:divBdr>
            <w:top w:val="none" w:sz="0" w:space="0" w:color="auto"/>
            <w:left w:val="none" w:sz="0" w:space="0" w:color="auto"/>
            <w:bottom w:val="none" w:sz="0" w:space="0" w:color="auto"/>
            <w:right w:val="none" w:sz="0" w:space="0" w:color="auto"/>
          </w:divBdr>
        </w:div>
        <w:div w:id="686103633">
          <w:marLeft w:val="0"/>
          <w:marRight w:val="0"/>
          <w:marTop w:val="0"/>
          <w:marBottom w:val="0"/>
          <w:divBdr>
            <w:top w:val="none" w:sz="0" w:space="0" w:color="auto"/>
            <w:left w:val="none" w:sz="0" w:space="0" w:color="auto"/>
            <w:bottom w:val="none" w:sz="0" w:space="0" w:color="auto"/>
            <w:right w:val="none" w:sz="0" w:space="0" w:color="auto"/>
          </w:divBdr>
        </w:div>
        <w:div w:id="1529296054">
          <w:marLeft w:val="0"/>
          <w:marRight w:val="0"/>
          <w:marTop w:val="0"/>
          <w:marBottom w:val="0"/>
          <w:divBdr>
            <w:top w:val="none" w:sz="0" w:space="0" w:color="auto"/>
            <w:left w:val="none" w:sz="0" w:space="0" w:color="auto"/>
            <w:bottom w:val="none" w:sz="0" w:space="0" w:color="auto"/>
            <w:right w:val="none" w:sz="0" w:space="0" w:color="auto"/>
          </w:divBdr>
        </w:div>
        <w:div w:id="1189875654">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678502723">
          <w:marLeft w:val="0"/>
          <w:marRight w:val="0"/>
          <w:marTop w:val="0"/>
          <w:marBottom w:val="0"/>
          <w:divBdr>
            <w:top w:val="none" w:sz="0" w:space="0" w:color="auto"/>
            <w:left w:val="none" w:sz="0" w:space="0" w:color="auto"/>
            <w:bottom w:val="none" w:sz="0" w:space="0" w:color="auto"/>
            <w:right w:val="none" w:sz="0" w:space="0" w:color="auto"/>
          </w:divBdr>
        </w:div>
        <w:div w:id="280190354">
          <w:marLeft w:val="0"/>
          <w:marRight w:val="0"/>
          <w:marTop w:val="0"/>
          <w:marBottom w:val="0"/>
          <w:divBdr>
            <w:top w:val="none" w:sz="0" w:space="0" w:color="auto"/>
            <w:left w:val="none" w:sz="0" w:space="0" w:color="auto"/>
            <w:bottom w:val="none" w:sz="0" w:space="0" w:color="auto"/>
            <w:right w:val="none" w:sz="0" w:space="0" w:color="auto"/>
          </w:divBdr>
        </w:div>
        <w:div w:id="1065026899">
          <w:marLeft w:val="0"/>
          <w:marRight w:val="0"/>
          <w:marTop w:val="0"/>
          <w:marBottom w:val="0"/>
          <w:divBdr>
            <w:top w:val="none" w:sz="0" w:space="0" w:color="auto"/>
            <w:left w:val="none" w:sz="0" w:space="0" w:color="auto"/>
            <w:bottom w:val="none" w:sz="0" w:space="0" w:color="auto"/>
            <w:right w:val="none" w:sz="0" w:space="0" w:color="auto"/>
          </w:divBdr>
        </w:div>
        <w:div w:id="1167746544">
          <w:marLeft w:val="0"/>
          <w:marRight w:val="0"/>
          <w:marTop w:val="0"/>
          <w:marBottom w:val="0"/>
          <w:divBdr>
            <w:top w:val="none" w:sz="0" w:space="0" w:color="auto"/>
            <w:left w:val="none" w:sz="0" w:space="0" w:color="auto"/>
            <w:bottom w:val="none" w:sz="0" w:space="0" w:color="auto"/>
            <w:right w:val="none" w:sz="0" w:space="0" w:color="auto"/>
          </w:divBdr>
        </w:div>
        <w:div w:id="1539703482">
          <w:marLeft w:val="0"/>
          <w:marRight w:val="0"/>
          <w:marTop w:val="0"/>
          <w:marBottom w:val="0"/>
          <w:divBdr>
            <w:top w:val="none" w:sz="0" w:space="0" w:color="auto"/>
            <w:left w:val="none" w:sz="0" w:space="0" w:color="auto"/>
            <w:bottom w:val="none" w:sz="0" w:space="0" w:color="auto"/>
            <w:right w:val="none" w:sz="0" w:space="0" w:color="auto"/>
          </w:divBdr>
        </w:div>
        <w:div w:id="559832149">
          <w:marLeft w:val="0"/>
          <w:marRight w:val="0"/>
          <w:marTop w:val="0"/>
          <w:marBottom w:val="0"/>
          <w:divBdr>
            <w:top w:val="none" w:sz="0" w:space="0" w:color="auto"/>
            <w:left w:val="none" w:sz="0" w:space="0" w:color="auto"/>
            <w:bottom w:val="none" w:sz="0" w:space="0" w:color="auto"/>
            <w:right w:val="none" w:sz="0" w:space="0" w:color="auto"/>
          </w:divBdr>
        </w:div>
        <w:div w:id="1521358567">
          <w:marLeft w:val="0"/>
          <w:marRight w:val="0"/>
          <w:marTop w:val="0"/>
          <w:marBottom w:val="0"/>
          <w:divBdr>
            <w:top w:val="none" w:sz="0" w:space="0" w:color="auto"/>
            <w:left w:val="none" w:sz="0" w:space="0" w:color="auto"/>
            <w:bottom w:val="none" w:sz="0" w:space="0" w:color="auto"/>
            <w:right w:val="none" w:sz="0" w:space="0" w:color="auto"/>
          </w:divBdr>
        </w:div>
        <w:div w:id="895048737">
          <w:marLeft w:val="0"/>
          <w:marRight w:val="0"/>
          <w:marTop w:val="0"/>
          <w:marBottom w:val="0"/>
          <w:divBdr>
            <w:top w:val="none" w:sz="0" w:space="0" w:color="auto"/>
            <w:left w:val="none" w:sz="0" w:space="0" w:color="auto"/>
            <w:bottom w:val="none" w:sz="0" w:space="0" w:color="auto"/>
            <w:right w:val="none" w:sz="0" w:space="0" w:color="auto"/>
          </w:divBdr>
        </w:div>
        <w:div w:id="1884368505">
          <w:marLeft w:val="0"/>
          <w:marRight w:val="0"/>
          <w:marTop w:val="0"/>
          <w:marBottom w:val="0"/>
          <w:divBdr>
            <w:top w:val="none" w:sz="0" w:space="0" w:color="auto"/>
            <w:left w:val="none" w:sz="0" w:space="0" w:color="auto"/>
            <w:bottom w:val="none" w:sz="0" w:space="0" w:color="auto"/>
            <w:right w:val="none" w:sz="0" w:space="0" w:color="auto"/>
          </w:divBdr>
        </w:div>
        <w:div w:id="1531257029">
          <w:marLeft w:val="0"/>
          <w:marRight w:val="0"/>
          <w:marTop w:val="0"/>
          <w:marBottom w:val="0"/>
          <w:divBdr>
            <w:top w:val="none" w:sz="0" w:space="0" w:color="auto"/>
            <w:left w:val="none" w:sz="0" w:space="0" w:color="auto"/>
            <w:bottom w:val="none" w:sz="0" w:space="0" w:color="auto"/>
            <w:right w:val="none" w:sz="0" w:space="0" w:color="auto"/>
          </w:divBdr>
        </w:div>
        <w:div w:id="1124158911">
          <w:marLeft w:val="0"/>
          <w:marRight w:val="0"/>
          <w:marTop w:val="0"/>
          <w:marBottom w:val="0"/>
          <w:divBdr>
            <w:top w:val="none" w:sz="0" w:space="0" w:color="auto"/>
            <w:left w:val="none" w:sz="0" w:space="0" w:color="auto"/>
            <w:bottom w:val="none" w:sz="0" w:space="0" w:color="auto"/>
            <w:right w:val="none" w:sz="0" w:space="0" w:color="auto"/>
          </w:divBdr>
        </w:div>
        <w:div w:id="1107625834">
          <w:marLeft w:val="0"/>
          <w:marRight w:val="0"/>
          <w:marTop w:val="0"/>
          <w:marBottom w:val="0"/>
          <w:divBdr>
            <w:top w:val="none" w:sz="0" w:space="0" w:color="auto"/>
            <w:left w:val="none" w:sz="0" w:space="0" w:color="auto"/>
            <w:bottom w:val="none" w:sz="0" w:space="0" w:color="auto"/>
            <w:right w:val="none" w:sz="0" w:space="0" w:color="auto"/>
          </w:divBdr>
        </w:div>
        <w:div w:id="2096784887">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155223392">
          <w:marLeft w:val="0"/>
          <w:marRight w:val="0"/>
          <w:marTop w:val="0"/>
          <w:marBottom w:val="0"/>
          <w:divBdr>
            <w:top w:val="none" w:sz="0" w:space="0" w:color="auto"/>
            <w:left w:val="none" w:sz="0" w:space="0" w:color="auto"/>
            <w:bottom w:val="none" w:sz="0" w:space="0" w:color="auto"/>
            <w:right w:val="none" w:sz="0" w:space="0" w:color="auto"/>
          </w:divBdr>
        </w:div>
        <w:div w:id="1098940050">
          <w:marLeft w:val="0"/>
          <w:marRight w:val="0"/>
          <w:marTop w:val="0"/>
          <w:marBottom w:val="0"/>
          <w:divBdr>
            <w:top w:val="none" w:sz="0" w:space="0" w:color="auto"/>
            <w:left w:val="none" w:sz="0" w:space="0" w:color="auto"/>
            <w:bottom w:val="none" w:sz="0" w:space="0" w:color="auto"/>
            <w:right w:val="none" w:sz="0" w:space="0" w:color="auto"/>
          </w:divBdr>
        </w:div>
      </w:divsChild>
    </w:div>
    <w:div w:id="1531645995">
      <w:bodyDiv w:val="1"/>
      <w:marLeft w:val="0"/>
      <w:marRight w:val="0"/>
      <w:marTop w:val="0"/>
      <w:marBottom w:val="0"/>
      <w:divBdr>
        <w:top w:val="none" w:sz="0" w:space="0" w:color="auto"/>
        <w:left w:val="none" w:sz="0" w:space="0" w:color="auto"/>
        <w:bottom w:val="none" w:sz="0" w:space="0" w:color="auto"/>
        <w:right w:val="none" w:sz="0" w:space="0" w:color="auto"/>
      </w:divBdr>
      <w:divsChild>
        <w:div w:id="664866657">
          <w:marLeft w:val="0"/>
          <w:marRight w:val="0"/>
          <w:marTop w:val="0"/>
          <w:marBottom w:val="0"/>
          <w:divBdr>
            <w:top w:val="none" w:sz="0" w:space="0" w:color="auto"/>
            <w:left w:val="none" w:sz="0" w:space="0" w:color="auto"/>
            <w:bottom w:val="none" w:sz="0" w:space="0" w:color="auto"/>
            <w:right w:val="none" w:sz="0" w:space="0" w:color="auto"/>
          </w:divBdr>
        </w:div>
        <w:div w:id="57637319">
          <w:marLeft w:val="0"/>
          <w:marRight w:val="0"/>
          <w:marTop w:val="0"/>
          <w:marBottom w:val="0"/>
          <w:divBdr>
            <w:top w:val="none" w:sz="0" w:space="0" w:color="auto"/>
            <w:left w:val="none" w:sz="0" w:space="0" w:color="auto"/>
            <w:bottom w:val="none" w:sz="0" w:space="0" w:color="auto"/>
            <w:right w:val="none" w:sz="0" w:space="0" w:color="auto"/>
          </w:divBdr>
        </w:div>
        <w:div w:id="1996882024">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 w:id="1635285128">
      <w:bodyDiv w:val="1"/>
      <w:marLeft w:val="0"/>
      <w:marRight w:val="0"/>
      <w:marTop w:val="0"/>
      <w:marBottom w:val="0"/>
      <w:divBdr>
        <w:top w:val="none" w:sz="0" w:space="0" w:color="auto"/>
        <w:left w:val="none" w:sz="0" w:space="0" w:color="auto"/>
        <w:bottom w:val="none" w:sz="0" w:space="0" w:color="auto"/>
        <w:right w:val="none" w:sz="0" w:space="0" w:color="auto"/>
      </w:divBdr>
      <w:divsChild>
        <w:div w:id="580650231">
          <w:marLeft w:val="0"/>
          <w:marRight w:val="0"/>
          <w:marTop w:val="15"/>
          <w:marBottom w:val="0"/>
          <w:divBdr>
            <w:top w:val="single" w:sz="48" w:space="0" w:color="auto"/>
            <w:left w:val="single" w:sz="48" w:space="0" w:color="auto"/>
            <w:bottom w:val="single" w:sz="48" w:space="0" w:color="auto"/>
            <w:right w:val="single" w:sz="48" w:space="0" w:color="auto"/>
          </w:divBdr>
          <w:divsChild>
            <w:div w:id="1688286149">
              <w:marLeft w:val="0"/>
              <w:marRight w:val="0"/>
              <w:marTop w:val="0"/>
              <w:marBottom w:val="0"/>
              <w:divBdr>
                <w:top w:val="none" w:sz="0" w:space="0" w:color="auto"/>
                <w:left w:val="none" w:sz="0" w:space="0" w:color="auto"/>
                <w:bottom w:val="none" w:sz="0" w:space="0" w:color="auto"/>
                <w:right w:val="none" w:sz="0" w:space="0" w:color="auto"/>
              </w:divBdr>
              <w:divsChild>
                <w:div w:id="1453356833">
                  <w:marLeft w:val="0"/>
                  <w:marRight w:val="0"/>
                  <w:marTop w:val="0"/>
                  <w:marBottom w:val="0"/>
                  <w:divBdr>
                    <w:top w:val="none" w:sz="0" w:space="0" w:color="auto"/>
                    <w:left w:val="none" w:sz="0" w:space="0" w:color="auto"/>
                    <w:bottom w:val="none" w:sz="0" w:space="0" w:color="auto"/>
                    <w:right w:val="none" w:sz="0" w:space="0" w:color="auto"/>
                  </w:divBdr>
                </w:div>
                <w:div w:id="1748457926">
                  <w:marLeft w:val="0"/>
                  <w:marRight w:val="0"/>
                  <w:marTop w:val="0"/>
                  <w:marBottom w:val="0"/>
                  <w:divBdr>
                    <w:top w:val="none" w:sz="0" w:space="0" w:color="auto"/>
                    <w:left w:val="none" w:sz="0" w:space="0" w:color="auto"/>
                    <w:bottom w:val="none" w:sz="0" w:space="0" w:color="auto"/>
                    <w:right w:val="none" w:sz="0" w:space="0" w:color="auto"/>
                  </w:divBdr>
                </w:div>
                <w:div w:id="814878154">
                  <w:marLeft w:val="0"/>
                  <w:marRight w:val="0"/>
                  <w:marTop w:val="0"/>
                  <w:marBottom w:val="0"/>
                  <w:divBdr>
                    <w:top w:val="none" w:sz="0" w:space="0" w:color="auto"/>
                    <w:left w:val="none" w:sz="0" w:space="0" w:color="auto"/>
                    <w:bottom w:val="none" w:sz="0" w:space="0" w:color="auto"/>
                    <w:right w:val="none" w:sz="0" w:space="0" w:color="auto"/>
                  </w:divBdr>
                </w:div>
                <w:div w:id="426996613">
                  <w:marLeft w:val="0"/>
                  <w:marRight w:val="0"/>
                  <w:marTop w:val="0"/>
                  <w:marBottom w:val="0"/>
                  <w:divBdr>
                    <w:top w:val="none" w:sz="0" w:space="0" w:color="auto"/>
                    <w:left w:val="none" w:sz="0" w:space="0" w:color="auto"/>
                    <w:bottom w:val="none" w:sz="0" w:space="0" w:color="auto"/>
                    <w:right w:val="none" w:sz="0" w:space="0" w:color="auto"/>
                  </w:divBdr>
                </w:div>
                <w:div w:id="1823081673">
                  <w:marLeft w:val="0"/>
                  <w:marRight w:val="0"/>
                  <w:marTop w:val="0"/>
                  <w:marBottom w:val="0"/>
                  <w:divBdr>
                    <w:top w:val="none" w:sz="0" w:space="0" w:color="auto"/>
                    <w:left w:val="none" w:sz="0" w:space="0" w:color="auto"/>
                    <w:bottom w:val="none" w:sz="0" w:space="0" w:color="auto"/>
                    <w:right w:val="none" w:sz="0" w:space="0" w:color="auto"/>
                  </w:divBdr>
                </w:div>
                <w:div w:id="315960577">
                  <w:marLeft w:val="0"/>
                  <w:marRight w:val="0"/>
                  <w:marTop w:val="0"/>
                  <w:marBottom w:val="0"/>
                  <w:divBdr>
                    <w:top w:val="none" w:sz="0" w:space="0" w:color="auto"/>
                    <w:left w:val="none" w:sz="0" w:space="0" w:color="auto"/>
                    <w:bottom w:val="none" w:sz="0" w:space="0" w:color="auto"/>
                    <w:right w:val="none" w:sz="0" w:space="0" w:color="auto"/>
                  </w:divBdr>
                </w:div>
                <w:div w:id="567110984">
                  <w:marLeft w:val="0"/>
                  <w:marRight w:val="0"/>
                  <w:marTop w:val="0"/>
                  <w:marBottom w:val="0"/>
                  <w:divBdr>
                    <w:top w:val="none" w:sz="0" w:space="0" w:color="auto"/>
                    <w:left w:val="none" w:sz="0" w:space="0" w:color="auto"/>
                    <w:bottom w:val="none" w:sz="0" w:space="0" w:color="auto"/>
                    <w:right w:val="none" w:sz="0" w:space="0" w:color="auto"/>
                  </w:divBdr>
                </w:div>
                <w:div w:id="428041248">
                  <w:marLeft w:val="0"/>
                  <w:marRight w:val="0"/>
                  <w:marTop w:val="0"/>
                  <w:marBottom w:val="0"/>
                  <w:divBdr>
                    <w:top w:val="none" w:sz="0" w:space="0" w:color="auto"/>
                    <w:left w:val="none" w:sz="0" w:space="0" w:color="auto"/>
                    <w:bottom w:val="none" w:sz="0" w:space="0" w:color="auto"/>
                    <w:right w:val="none" w:sz="0" w:space="0" w:color="auto"/>
                  </w:divBdr>
                </w:div>
                <w:div w:id="1032220360">
                  <w:marLeft w:val="0"/>
                  <w:marRight w:val="0"/>
                  <w:marTop w:val="0"/>
                  <w:marBottom w:val="0"/>
                  <w:divBdr>
                    <w:top w:val="none" w:sz="0" w:space="0" w:color="auto"/>
                    <w:left w:val="none" w:sz="0" w:space="0" w:color="auto"/>
                    <w:bottom w:val="none" w:sz="0" w:space="0" w:color="auto"/>
                    <w:right w:val="none" w:sz="0" w:space="0" w:color="auto"/>
                  </w:divBdr>
                </w:div>
                <w:div w:id="481507178">
                  <w:marLeft w:val="0"/>
                  <w:marRight w:val="0"/>
                  <w:marTop w:val="0"/>
                  <w:marBottom w:val="0"/>
                  <w:divBdr>
                    <w:top w:val="none" w:sz="0" w:space="0" w:color="auto"/>
                    <w:left w:val="none" w:sz="0" w:space="0" w:color="auto"/>
                    <w:bottom w:val="none" w:sz="0" w:space="0" w:color="auto"/>
                    <w:right w:val="none" w:sz="0" w:space="0" w:color="auto"/>
                  </w:divBdr>
                </w:div>
                <w:div w:id="118885943">
                  <w:marLeft w:val="0"/>
                  <w:marRight w:val="0"/>
                  <w:marTop w:val="0"/>
                  <w:marBottom w:val="0"/>
                  <w:divBdr>
                    <w:top w:val="none" w:sz="0" w:space="0" w:color="auto"/>
                    <w:left w:val="none" w:sz="0" w:space="0" w:color="auto"/>
                    <w:bottom w:val="none" w:sz="0" w:space="0" w:color="auto"/>
                    <w:right w:val="none" w:sz="0" w:space="0" w:color="auto"/>
                  </w:divBdr>
                </w:div>
                <w:div w:id="1858736077">
                  <w:marLeft w:val="0"/>
                  <w:marRight w:val="0"/>
                  <w:marTop w:val="0"/>
                  <w:marBottom w:val="0"/>
                  <w:divBdr>
                    <w:top w:val="none" w:sz="0" w:space="0" w:color="auto"/>
                    <w:left w:val="none" w:sz="0" w:space="0" w:color="auto"/>
                    <w:bottom w:val="none" w:sz="0" w:space="0" w:color="auto"/>
                    <w:right w:val="none" w:sz="0" w:space="0" w:color="auto"/>
                  </w:divBdr>
                </w:div>
                <w:div w:id="808983420">
                  <w:marLeft w:val="0"/>
                  <w:marRight w:val="0"/>
                  <w:marTop w:val="0"/>
                  <w:marBottom w:val="0"/>
                  <w:divBdr>
                    <w:top w:val="none" w:sz="0" w:space="0" w:color="auto"/>
                    <w:left w:val="none" w:sz="0" w:space="0" w:color="auto"/>
                    <w:bottom w:val="none" w:sz="0" w:space="0" w:color="auto"/>
                    <w:right w:val="none" w:sz="0" w:space="0" w:color="auto"/>
                  </w:divBdr>
                </w:div>
                <w:div w:id="25065808">
                  <w:marLeft w:val="0"/>
                  <w:marRight w:val="0"/>
                  <w:marTop w:val="0"/>
                  <w:marBottom w:val="0"/>
                  <w:divBdr>
                    <w:top w:val="none" w:sz="0" w:space="0" w:color="auto"/>
                    <w:left w:val="none" w:sz="0" w:space="0" w:color="auto"/>
                    <w:bottom w:val="none" w:sz="0" w:space="0" w:color="auto"/>
                    <w:right w:val="none" w:sz="0" w:space="0" w:color="auto"/>
                  </w:divBdr>
                </w:div>
                <w:div w:id="806244588">
                  <w:marLeft w:val="0"/>
                  <w:marRight w:val="0"/>
                  <w:marTop w:val="0"/>
                  <w:marBottom w:val="0"/>
                  <w:divBdr>
                    <w:top w:val="none" w:sz="0" w:space="0" w:color="auto"/>
                    <w:left w:val="none" w:sz="0" w:space="0" w:color="auto"/>
                    <w:bottom w:val="none" w:sz="0" w:space="0" w:color="auto"/>
                    <w:right w:val="none" w:sz="0" w:space="0" w:color="auto"/>
                  </w:divBdr>
                </w:div>
                <w:div w:id="221525766">
                  <w:marLeft w:val="0"/>
                  <w:marRight w:val="0"/>
                  <w:marTop w:val="0"/>
                  <w:marBottom w:val="0"/>
                  <w:divBdr>
                    <w:top w:val="none" w:sz="0" w:space="0" w:color="auto"/>
                    <w:left w:val="none" w:sz="0" w:space="0" w:color="auto"/>
                    <w:bottom w:val="none" w:sz="0" w:space="0" w:color="auto"/>
                    <w:right w:val="none" w:sz="0" w:space="0" w:color="auto"/>
                  </w:divBdr>
                </w:div>
                <w:div w:id="1957833873">
                  <w:marLeft w:val="0"/>
                  <w:marRight w:val="0"/>
                  <w:marTop w:val="0"/>
                  <w:marBottom w:val="0"/>
                  <w:divBdr>
                    <w:top w:val="none" w:sz="0" w:space="0" w:color="auto"/>
                    <w:left w:val="none" w:sz="0" w:space="0" w:color="auto"/>
                    <w:bottom w:val="none" w:sz="0" w:space="0" w:color="auto"/>
                    <w:right w:val="none" w:sz="0" w:space="0" w:color="auto"/>
                  </w:divBdr>
                </w:div>
                <w:div w:id="1541671883">
                  <w:marLeft w:val="0"/>
                  <w:marRight w:val="0"/>
                  <w:marTop w:val="0"/>
                  <w:marBottom w:val="0"/>
                  <w:divBdr>
                    <w:top w:val="none" w:sz="0" w:space="0" w:color="auto"/>
                    <w:left w:val="none" w:sz="0" w:space="0" w:color="auto"/>
                    <w:bottom w:val="none" w:sz="0" w:space="0" w:color="auto"/>
                    <w:right w:val="none" w:sz="0" w:space="0" w:color="auto"/>
                  </w:divBdr>
                </w:div>
                <w:div w:id="2318707">
                  <w:marLeft w:val="0"/>
                  <w:marRight w:val="0"/>
                  <w:marTop w:val="0"/>
                  <w:marBottom w:val="0"/>
                  <w:divBdr>
                    <w:top w:val="none" w:sz="0" w:space="0" w:color="auto"/>
                    <w:left w:val="none" w:sz="0" w:space="0" w:color="auto"/>
                    <w:bottom w:val="none" w:sz="0" w:space="0" w:color="auto"/>
                    <w:right w:val="none" w:sz="0" w:space="0" w:color="auto"/>
                  </w:divBdr>
                </w:div>
                <w:div w:id="805270907">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460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37">
          <w:marLeft w:val="0"/>
          <w:marRight w:val="0"/>
          <w:marTop w:val="15"/>
          <w:marBottom w:val="0"/>
          <w:divBdr>
            <w:top w:val="single" w:sz="48" w:space="0" w:color="auto"/>
            <w:left w:val="single" w:sz="48" w:space="0" w:color="auto"/>
            <w:bottom w:val="single" w:sz="48" w:space="0" w:color="auto"/>
            <w:right w:val="single" w:sz="48" w:space="0" w:color="auto"/>
          </w:divBdr>
          <w:divsChild>
            <w:div w:id="1239171589">
              <w:marLeft w:val="0"/>
              <w:marRight w:val="0"/>
              <w:marTop w:val="0"/>
              <w:marBottom w:val="0"/>
              <w:divBdr>
                <w:top w:val="none" w:sz="0" w:space="0" w:color="auto"/>
                <w:left w:val="none" w:sz="0" w:space="0" w:color="auto"/>
                <w:bottom w:val="none" w:sz="0" w:space="0" w:color="auto"/>
                <w:right w:val="none" w:sz="0" w:space="0" w:color="auto"/>
              </w:divBdr>
              <w:divsChild>
                <w:div w:id="211115164">
                  <w:marLeft w:val="0"/>
                  <w:marRight w:val="0"/>
                  <w:marTop w:val="0"/>
                  <w:marBottom w:val="0"/>
                  <w:divBdr>
                    <w:top w:val="none" w:sz="0" w:space="0" w:color="auto"/>
                    <w:left w:val="none" w:sz="0" w:space="0" w:color="auto"/>
                    <w:bottom w:val="none" w:sz="0" w:space="0" w:color="auto"/>
                    <w:right w:val="none" w:sz="0" w:space="0" w:color="auto"/>
                  </w:divBdr>
                </w:div>
                <w:div w:id="1970697536">
                  <w:marLeft w:val="0"/>
                  <w:marRight w:val="0"/>
                  <w:marTop w:val="0"/>
                  <w:marBottom w:val="0"/>
                  <w:divBdr>
                    <w:top w:val="none" w:sz="0" w:space="0" w:color="auto"/>
                    <w:left w:val="none" w:sz="0" w:space="0" w:color="auto"/>
                    <w:bottom w:val="none" w:sz="0" w:space="0" w:color="auto"/>
                    <w:right w:val="none" w:sz="0" w:space="0" w:color="auto"/>
                  </w:divBdr>
                </w:div>
                <w:div w:id="1187408321">
                  <w:marLeft w:val="0"/>
                  <w:marRight w:val="0"/>
                  <w:marTop w:val="0"/>
                  <w:marBottom w:val="0"/>
                  <w:divBdr>
                    <w:top w:val="none" w:sz="0" w:space="0" w:color="auto"/>
                    <w:left w:val="none" w:sz="0" w:space="0" w:color="auto"/>
                    <w:bottom w:val="none" w:sz="0" w:space="0" w:color="auto"/>
                    <w:right w:val="none" w:sz="0" w:space="0" w:color="auto"/>
                  </w:divBdr>
                </w:div>
                <w:div w:id="678002489">
                  <w:marLeft w:val="0"/>
                  <w:marRight w:val="0"/>
                  <w:marTop w:val="0"/>
                  <w:marBottom w:val="0"/>
                  <w:divBdr>
                    <w:top w:val="none" w:sz="0" w:space="0" w:color="auto"/>
                    <w:left w:val="none" w:sz="0" w:space="0" w:color="auto"/>
                    <w:bottom w:val="none" w:sz="0" w:space="0" w:color="auto"/>
                    <w:right w:val="none" w:sz="0" w:space="0" w:color="auto"/>
                  </w:divBdr>
                </w:div>
                <w:div w:id="1689403140">
                  <w:marLeft w:val="0"/>
                  <w:marRight w:val="0"/>
                  <w:marTop w:val="0"/>
                  <w:marBottom w:val="0"/>
                  <w:divBdr>
                    <w:top w:val="none" w:sz="0" w:space="0" w:color="auto"/>
                    <w:left w:val="none" w:sz="0" w:space="0" w:color="auto"/>
                    <w:bottom w:val="none" w:sz="0" w:space="0" w:color="auto"/>
                    <w:right w:val="none" w:sz="0" w:space="0" w:color="auto"/>
                  </w:divBdr>
                </w:div>
                <w:div w:id="607812548">
                  <w:marLeft w:val="0"/>
                  <w:marRight w:val="0"/>
                  <w:marTop w:val="0"/>
                  <w:marBottom w:val="0"/>
                  <w:divBdr>
                    <w:top w:val="none" w:sz="0" w:space="0" w:color="auto"/>
                    <w:left w:val="none" w:sz="0" w:space="0" w:color="auto"/>
                    <w:bottom w:val="none" w:sz="0" w:space="0" w:color="auto"/>
                    <w:right w:val="none" w:sz="0" w:space="0" w:color="auto"/>
                  </w:divBdr>
                </w:div>
                <w:div w:id="128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4358">
      <w:bodyDiv w:val="1"/>
      <w:marLeft w:val="0"/>
      <w:marRight w:val="0"/>
      <w:marTop w:val="0"/>
      <w:marBottom w:val="0"/>
      <w:divBdr>
        <w:top w:val="none" w:sz="0" w:space="0" w:color="auto"/>
        <w:left w:val="none" w:sz="0" w:space="0" w:color="auto"/>
        <w:bottom w:val="none" w:sz="0" w:space="0" w:color="auto"/>
        <w:right w:val="none" w:sz="0" w:space="0" w:color="auto"/>
      </w:divBdr>
      <w:divsChild>
        <w:div w:id="144782520">
          <w:marLeft w:val="0"/>
          <w:marRight w:val="0"/>
          <w:marTop w:val="0"/>
          <w:marBottom w:val="0"/>
          <w:divBdr>
            <w:top w:val="none" w:sz="0" w:space="0" w:color="auto"/>
            <w:left w:val="none" w:sz="0" w:space="0" w:color="auto"/>
            <w:bottom w:val="none" w:sz="0" w:space="0" w:color="auto"/>
            <w:right w:val="none" w:sz="0" w:space="0" w:color="auto"/>
          </w:divBdr>
        </w:div>
        <w:div w:id="424418403">
          <w:marLeft w:val="0"/>
          <w:marRight w:val="0"/>
          <w:marTop w:val="0"/>
          <w:marBottom w:val="0"/>
          <w:divBdr>
            <w:top w:val="none" w:sz="0" w:space="0" w:color="auto"/>
            <w:left w:val="none" w:sz="0" w:space="0" w:color="auto"/>
            <w:bottom w:val="none" w:sz="0" w:space="0" w:color="auto"/>
            <w:right w:val="none" w:sz="0" w:space="0" w:color="auto"/>
          </w:divBdr>
        </w:div>
        <w:div w:id="138765705">
          <w:marLeft w:val="0"/>
          <w:marRight w:val="0"/>
          <w:marTop w:val="0"/>
          <w:marBottom w:val="0"/>
          <w:divBdr>
            <w:top w:val="none" w:sz="0" w:space="0" w:color="auto"/>
            <w:left w:val="none" w:sz="0" w:space="0" w:color="auto"/>
            <w:bottom w:val="none" w:sz="0" w:space="0" w:color="auto"/>
            <w:right w:val="none" w:sz="0" w:space="0" w:color="auto"/>
          </w:divBdr>
        </w:div>
        <w:div w:id="1798982590">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bobanan.toaan.gov.vn/2ta51734t1c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huvienphapluat.vn/cong-dong-dan-luat/vuong-mac-trong-viec-xac-dinh-bitcoin-ethereum-va-cac-loai-tien-ky-thuat-so-khac-la-tai-san-trong-vu-an-hinh-su-198956.html" TargetMode="External"/><Relationship Id="rId4" Type="http://schemas.openxmlformats.org/officeDocument/2006/relationships/settings" Target="settings.xml"/><Relationship Id="rId9" Type="http://schemas.openxmlformats.org/officeDocument/2006/relationships/hyperlink" Target="https://thuvienphapluat.vn/cong-van/Thuong-mai/Cong-van-4356-TC-TCT-2016-quan-ly-thue-doi-voi-hoat-dong-mua-ban-tien-ky-thuat-so-36332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s>
</file>

<file path=customXml/itemProps1.xml><?xml version="1.0" encoding="utf-8"?>
<ds:datastoreItem xmlns:ds="http://schemas.openxmlformats.org/officeDocument/2006/customXml" ds:itemID="{2AE15B32-361E-4E2E-ABD6-A473A33D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9</cp:revision>
  <dcterms:created xsi:type="dcterms:W3CDTF">2025-06-28T14:20:00Z</dcterms:created>
  <dcterms:modified xsi:type="dcterms:W3CDTF">2025-07-06T16:24:00Z</dcterms:modified>
</cp:coreProperties>
</file>