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rPr>
      </w:pPr>
      <w:r w:rsidDel="00000000" w:rsidR="00000000" w:rsidRPr="00000000">
        <w:rPr>
          <w:rtl w:val="0"/>
        </w:rPr>
      </w:r>
    </w:p>
    <w:tbl>
      <w:tblPr>
        <w:tblStyle w:val="Table1"/>
        <w:tblW w:w="10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1"/>
        <w:gridCol w:w="7774"/>
        <w:tblGridChange w:id="0">
          <w:tblGrid>
            <w:gridCol w:w="2751"/>
            <w:gridCol w:w="7774"/>
          </w:tblGrid>
        </w:tblGridChange>
      </w:tblGrid>
      <w:tr>
        <w:tc>
          <w:tcPr>
            <w:shd w:fill="d9e2f3" w:val="clear"/>
          </w:tcPr>
          <w:p w:rsidR="00000000" w:rsidDel="00000000" w:rsidP="00000000" w:rsidRDefault="00000000" w:rsidRPr="00000000" w14:paraId="00000002">
            <w:pPr>
              <w:rPr>
                <w:rFonts w:ascii="Open Sans" w:cs="Open Sans" w:eastAsia="Open Sans" w:hAnsi="Open Sans"/>
                <w:b w:val="1"/>
              </w:rPr>
            </w:pPr>
            <w:r w:rsidDel="00000000" w:rsidR="00000000" w:rsidRPr="00000000">
              <w:rPr>
                <w:rFonts w:ascii="Open Sans" w:cs="Open Sans" w:eastAsia="Open Sans" w:hAnsi="Open Sans"/>
                <w:b w:val="1"/>
                <w:rtl w:val="0"/>
              </w:rPr>
              <w:t xml:space="preserve">Unit Number and Title</w:t>
            </w:r>
          </w:p>
        </w:tc>
        <w:tc>
          <w:tcPr>
            <w:shd w:fill="d9e2f3" w:val="clear"/>
          </w:tcPr>
          <w:p w:rsidR="00000000" w:rsidDel="00000000" w:rsidP="00000000" w:rsidRDefault="00000000" w:rsidRPr="00000000" w14:paraId="00000003">
            <w:pPr>
              <w:rPr>
                <w:rFonts w:ascii="Open Sans" w:cs="Open Sans" w:eastAsia="Open Sans" w:hAnsi="Open Sans"/>
                <w:b w:val="1"/>
              </w:rPr>
            </w:pPr>
            <w:r w:rsidDel="00000000" w:rsidR="00000000" w:rsidRPr="00000000">
              <w:rPr>
                <w:rFonts w:ascii="Open Sans" w:cs="Open Sans" w:eastAsia="Open Sans" w:hAnsi="Open Sans"/>
                <w:b w:val="1"/>
                <w:rtl w:val="0"/>
              </w:rPr>
              <w:t xml:space="preserve">30: Application Development</w:t>
            </w:r>
          </w:p>
        </w:tc>
      </w:tr>
      <w:tr>
        <w:tc>
          <w:tcPr/>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Academic Year</w:t>
            </w:r>
          </w:p>
        </w:tc>
        <w:tc>
          <w:tcPr/>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2018</w:t>
            </w:r>
          </w:p>
        </w:tc>
      </w:tr>
      <w:tr>
        <w:tc>
          <w:tcPr/>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Unit Tutor</w:t>
            </w:r>
          </w:p>
        </w:tc>
        <w:tc>
          <w:tcPr/>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To Hoai Viet</w:t>
            </w:r>
          </w:p>
        </w:tc>
      </w:tr>
      <w:tr>
        <w:tc>
          <w:tcPr/>
          <w:p w:rsidR="00000000" w:rsidDel="00000000" w:rsidP="00000000" w:rsidRDefault="00000000" w:rsidRPr="00000000" w14:paraId="00000008">
            <w:pP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Title</w:t>
            </w:r>
          </w:p>
        </w:tc>
        <w:tc>
          <w:tcPr/>
          <w:p w:rsidR="00000000" w:rsidDel="00000000" w:rsidP="00000000" w:rsidRDefault="00000000" w:rsidRPr="00000000" w14:paraId="00000009">
            <w:pP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2: Application Implementation and Evaluation</w:t>
            </w:r>
          </w:p>
        </w:tc>
      </w:tr>
      <w:tr>
        <w:tc>
          <w:tcPr>
            <w:shd w:fill="d9e2f3" w:val="clear"/>
          </w:tcPr>
          <w:p w:rsidR="00000000" w:rsidDel="00000000" w:rsidP="00000000" w:rsidRDefault="00000000" w:rsidRPr="00000000" w14:paraId="0000000A">
            <w:pPr>
              <w:rPr>
                <w:rFonts w:ascii="Open Sans" w:cs="Open Sans" w:eastAsia="Open Sans" w:hAnsi="Open Sans"/>
                <w:b w:val="1"/>
              </w:rPr>
            </w:pPr>
            <w:r w:rsidDel="00000000" w:rsidR="00000000" w:rsidRPr="00000000">
              <w:rPr>
                <w:rFonts w:ascii="Open Sans" w:cs="Open Sans" w:eastAsia="Open Sans" w:hAnsi="Open Sans"/>
                <w:b w:val="1"/>
                <w:rtl w:val="0"/>
              </w:rPr>
              <w:t xml:space="preserve">Issue Date</w:t>
            </w:r>
          </w:p>
        </w:tc>
        <w:tc>
          <w:tcPr>
            <w:shd w:fill="d9e2f3" w:val="clear"/>
          </w:tcPr>
          <w:p w:rsidR="00000000" w:rsidDel="00000000" w:rsidP="00000000" w:rsidRDefault="00000000" w:rsidRPr="00000000" w14:paraId="0000000B">
            <w:pPr>
              <w:rPr>
                <w:rFonts w:ascii="Open Sans" w:cs="Open Sans" w:eastAsia="Open Sans" w:hAnsi="Open Sans"/>
                <w:b w:val="1"/>
              </w:rPr>
            </w:pPr>
            <w:r w:rsidDel="00000000" w:rsidR="00000000" w:rsidRPr="00000000">
              <w:rPr>
                <w:rtl w:val="0"/>
              </w:rPr>
            </w:r>
          </w:p>
        </w:tc>
      </w:tr>
      <w:tr>
        <w:tc>
          <w:tcPr/>
          <w:p w:rsidR="00000000" w:rsidDel="00000000" w:rsidP="00000000" w:rsidRDefault="00000000" w:rsidRPr="00000000" w14:paraId="0000000C">
            <w:pPr>
              <w:rPr>
                <w:rFonts w:ascii="Open Sans" w:cs="Open Sans" w:eastAsia="Open Sans" w:hAnsi="Open Sans"/>
              </w:rPr>
            </w:pPr>
            <w:r w:rsidDel="00000000" w:rsidR="00000000" w:rsidRPr="00000000">
              <w:rPr>
                <w:rFonts w:ascii="Open Sans" w:cs="Open Sans" w:eastAsia="Open Sans" w:hAnsi="Open Sans"/>
                <w:rtl w:val="0"/>
              </w:rPr>
              <w:t xml:space="preserve">Submission Date</w:t>
            </w:r>
          </w:p>
        </w:tc>
        <w:tc>
          <w:tcPr/>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tc>
      </w:tr>
      <w:tr>
        <w:tc>
          <w:tcPr/>
          <w:p w:rsidR="00000000" w:rsidDel="00000000" w:rsidP="00000000" w:rsidRDefault="00000000" w:rsidRPr="00000000" w14:paraId="0000000E">
            <w:pPr>
              <w:rPr>
                <w:rFonts w:ascii="Open Sans" w:cs="Open Sans" w:eastAsia="Open Sans" w:hAnsi="Open Sans"/>
              </w:rPr>
            </w:pPr>
            <w:r w:rsidDel="00000000" w:rsidR="00000000" w:rsidRPr="00000000">
              <w:rPr>
                <w:rFonts w:ascii="Open Sans" w:cs="Open Sans" w:eastAsia="Open Sans" w:hAnsi="Open Sans"/>
                <w:rtl w:val="0"/>
              </w:rPr>
              <w:t xml:space="preserve">IV Name &amp; Date</w:t>
            </w:r>
          </w:p>
        </w:tc>
        <w:tc>
          <w:tcPr/>
          <w:p w:rsidR="00000000" w:rsidDel="00000000" w:rsidP="00000000" w:rsidRDefault="00000000" w:rsidRPr="00000000" w14:paraId="0000000F">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tbl>
      <w:tblPr>
        <w:tblStyle w:val="Table2"/>
        <w:tblW w:w="104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18"/>
        <w:gridCol w:w="3402"/>
        <w:gridCol w:w="3260"/>
        <w:tblGridChange w:id="0">
          <w:tblGrid>
            <w:gridCol w:w="3818"/>
            <w:gridCol w:w="3402"/>
            <w:gridCol w:w="3260"/>
          </w:tblGrid>
        </w:tblGridChange>
      </w:tblGrid>
      <w:tr>
        <w:tc>
          <w:tcPr>
            <w:gridSpan w:val="3"/>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f79646"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Learning Outcomes and Assessment Criteria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Pass</w:t>
            </w:r>
          </w:p>
        </w:tc>
        <w:tc>
          <w:tcPr>
            <w:tcBorders>
              <w:top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Merit</w:t>
            </w:r>
          </w:p>
        </w:tc>
        <w:tc>
          <w:tcPr>
            <w:tcBorders>
              <w:top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Distinction</w:t>
            </w:r>
          </w:p>
        </w:tc>
      </w:tr>
      <w:tr>
        <w:tc>
          <w:tcPr>
            <w:gridSpan w:val="2"/>
            <w:tcBorders>
              <w:left w:color="000000" w:space="0" w:sz="8" w:val="single"/>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Work individually and as part of a team to plan and produce a functional business application with support documentation</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Evaluate any new insights, ideas or potential improvements to your system and justify the reasons why you have chosen to include (or not to include) them as part of this business application.</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Create a formal questionnaire that effectively reviews your business application, problem definition statement, proposed solution and development strategy. Use this questionnaire as part of a peer-review and document any feedback given.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P5</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Develop a functional business application based on a specified business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Interpret your peer-review feedback and identify opportunities not previously considered.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Develop a functional business application based on a specific Software Design Document with supportive evidence of using the preferred tools, techniques and methodologies.</w:t>
            </w: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top w:color="000000" w:space="0" w:sz="4" w:val="single"/>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Evaluate the performance of a business application against its Software Design Document and initial requirements</w:t>
            </w:r>
            <w:r w:rsidDel="00000000" w:rsidR="00000000" w:rsidRPr="00000000">
              <w:rPr>
                <w:rtl w:val="0"/>
              </w:rPr>
            </w:r>
          </w:p>
        </w:tc>
        <w:tc>
          <w:tcPr>
            <w:tcBorders>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P6</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Review the performance of your business application against the Problem Definition Statement and initial requirements.</w:t>
            </w: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M5</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Analyse the factors that influence the performance of a business application and use them to undertake a critical review of the design, development and testing stages of your application. Conclude your review by reflectively discussing your previously identified risks.</w:t>
            </w:r>
            <w:r w:rsidDel="00000000" w:rsidR="00000000" w:rsidRPr="00000000">
              <w:rPr>
                <w:rtl w:val="0"/>
              </w:rPr>
            </w:r>
          </w:p>
        </w:tc>
        <w:tc>
          <w:tcPr>
            <w:tcBorders>
              <w:top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Critically evaluate the strengths and weaknesses of your business application and fully justify opportunities for improvement and further development.</w:t>
            </w:r>
          </w:p>
        </w:tc>
      </w:tr>
    </w:tbl>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tbl>
      <w:tblPr>
        <w:tblStyle w:val="Table3"/>
        <w:tblW w:w="105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9"/>
        <w:gridCol w:w="4896"/>
        <w:gridCol w:w="4896"/>
        <w:tblGridChange w:id="0">
          <w:tblGrid>
            <w:gridCol w:w="769"/>
            <w:gridCol w:w="4896"/>
            <w:gridCol w:w="4896"/>
          </w:tblGrid>
        </w:tblGridChange>
      </w:tblGrid>
      <w:tr>
        <w:tc>
          <w:tcPr>
            <w:gridSpan w:val="3"/>
            <w:shd w:fill="d9e2f3" w:val="clear"/>
          </w:tcPr>
          <w:p w:rsidR="00000000" w:rsidDel="00000000" w:rsidP="00000000" w:rsidRDefault="00000000" w:rsidRPr="00000000" w14:paraId="0000002B">
            <w:pP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Brief and Guidance</w:t>
            </w:r>
          </w:p>
        </w:tc>
      </w:tr>
      <w:tr>
        <w:trPr>
          <w:trHeight w:val="300" w:hRule="atLeast"/>
        </w:trPr>
        <w:tc>
          <w:tcPr>
            <w:gridSpan w:val="3"/>
          </w:tcPr>
          <w:p w:rsidR="00000000" w:rsidDel="00000000" w:rsidP="00000000" w:rsidRDefault="00000000" w:rsidRPr="00000000" w14:paraId="0000002E">
            <w:pPr>
              <w:jc w:val="both"/>
              <w:rPr>
                <w:rFonts w:ascii="Open Sans" w:cs="Open Sans" w:eastAsia="Open Sans" w:hAnsi="Open Sans"/>
                <w:b w:val="1"/>
              </w:rPr>
            </w:pPr>
            <w:r w:rsidDel="00000000" w:rsidR="00000000" w:rsidRPr="00000000">
              <w:rPr>
                <w:rFonts w:ascii="Open Sans" w:cs="Open Sans" w:eastAsia="Open Sans" w:hAnsi="Open Sans"/>
                <w:rtl w:val="0"/>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manage topics, assign topic to course, assign trainer to topic, assign trainee to course. </w:t>
            </w:r>
            <w:r w:rsidDel="00000000" w:rsidR="00000000" w:rsidRPr="00000000">
              <w:rPr>
                <w:rtl w:val="0"/>
              </w:rPr>
            </w:r>
          </w:p>
          <w:p w:rsidR="00000000" w:rsidDel="00000000" w:rsidP="00000000" w:rsidRDefault="00000000" w:rsidRPr="00000000" w14:paraId="0000002F">
            <w:pPr>
              <w:jc w:val="both"/>
              <w:rPr>
                <w:rFonts w:ascii="Open Sans" w:cs="Open Sans" w:eastAsia="Open Sans" w:hAnsi="Open Sans"/>
              </w:rPr>
            </w:pPr>
            <w:r w:rsidDel="00000000" w:rsidR="00000000" w:rsidRPr="00000000">
              <w:rPr>
                <w:rFonts w:ascii="Open Sans" w:cs="Open Sans" w:eastAsia="Open Sans" w:hAnsi="Open Sans"/>
                <w:rtl w:val="0"/>
              </w:rPr>
              <w:t xml:space="preserve">This is a system used by HR department. We have three roles in this system, an administrator, training staff and a trainer. The brief description of those roles is as follow.</w:t>
            </w:r>
          </w:p>
          <w:p w:rsidR="00000000" w:rsidDel="00000000" w:rsidP="00000000" w:rsidRDefault="00000000" w:rsidRPr="00000000" w14:paraId="00000030">
            <w:pPr>
              <w:numPr>
                <w:ilvl w:val="0"/>
                <w:numId w:val="1"/>
              </w:numPr>
              <w:spacing w:after="0" w:line="240" w:lineRule="auto"/>
              <w:ind w:left="360" w:hanging="360"/>
              <w:jc w:val="both"/>
              <w:rPr>
                <w:rFonts w:ascii="Open Sans" w:cs="Open Sans" w:eastAsia="Open Sans" w:hAnsi="Open Sans"/>
              </w:rPr>
            </w:pPr>
            <w:r w:rsidDel="00000000" w:rsidR="00000000" w:rsidRPr="00000000">
              <w:rPr>
                <w:rFonts w:ascii="Open Sans" w:cs="Open Sans" w:eastAsia="Open Sans" w:hAnsi="Open Sans"/>
                <w:rtl w:val="0"/>
              </w:rPr>
              <w:t xml:space="preserve">An administrator’s role </w:t>
            </w:r>
          </w:p>
          <w:p w:rsidR="00000000" w:rsidDel="00000000" w:rsidP="00000000" w:rsidRDefault="00000000" w:rsidRPr="00000000" w14:paraId="00000031">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login to the system through the first page of the application </w:t>
            </w:r>
          </w:p>
          <w:p w:rsidR="00000000" w:rsidDel="00000000" w:rsidP="00000000" w:rsidRDefault="00000000" w:rsidRPr="00000000" w14:paraId="00000032">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create/edit/delete new user account for trainer/training staff and assign/change(if existing user) username and  a password</w:t>
            </w:r>
          </w:p>
          <w:p w:rsidR="00000000" w:rsidDel="00000000" w:rsidP="00000000" w:rsidRDefault="00000000" w:rsidRPr="00000000" w14:paraId="00000033">
            <w:pPr>
              <w:numPr>
                <w:ilvl w:val="0"/>
                <w:numId w:val="1"/>
              </w:numPr>
              <w:spacing w:after="0" w:line="240" w:lineRule="auto"/>
              <w:ind w:left="36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training staff’s role  </w:t>
            </w:r>
          </w:p>
          <w:p w:rsidR="00000000" w:rsidDel="00000000" w:rsidP="00000000" w:rsidRDefault="00000000" w:rsidRPr="00000000" w14:paraId="00000034">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etc.</w:t>
            </w:r>
          </w:p>
          <w:p w:rsidR="00000000" w:rsidDel="00000000" w:rsidP="00000000" w:rsidRDefault="00000000" w:rsidRPr="00000000" w14:paraId="00000035">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After entering successfully all details for trainees, his/her details are then stored in the database. The training staff is given a list of trainees for him to view and search. From the list of trainees, he can also search by trainee account, programming language, TOEIC score…</w:t>
            </w:r>
          </w:p>
          <w:p w:rsidR="00000000" w:rsidDel="00000000" w:rsidP="00000000" w:rsidRDefault="00000000" w:rsidRPr="00000000" w14:paraId="00000036">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update, delete trainee accounts</w:t>
            </w:r>
          </w:p>
          <w:p w:rsidR="00000000" w:rsidDel="00000000" w:rsidP="00000000" w:rsidRDefault="00000000" w:rsidRPr="00000000" w14:paraId="00000037">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manage course categories such as searching, adding, updating and deleting course categories. Course category includes the information such as course category name and descriptions. </w:t>
            </w:r>
          </w:p>
          <w:p w:rsidR="00000000" w:rsidDel="00000000" w:rsidP="00000000" w:rsidRDefault="00000000" w:rsidRPr="00000000" w14:paraId="00000038">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manage courses such as searching, adding, updating and deleting courses. Course includes course name and description.</w:t>
            </w:r>
          </w:p>
          <w:p w:rsidR="00000000" w:rsidDel="00000000" w:rsidP="00000000" w:rsidRDefault="00000000" w:rsidRPr="00000000" w14:paraId="00000039">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add topics such as topic name and topic descriptions into a course, add courses into a category.</w:t>
            </w:r>
          </w:p>
          <w:p w:rsidR="00000000" w:rsidDel="00000000" w:rsidP="00000000" w:rsidRDefault="00000000" w:rsidRPr="00000000" w14:paraId="0000003A">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manage trainer profile such as adding, updating and deleting the information: Trainer name, External or Internal Type, working place, telephone, and email address.</w:t>
            </w:r>
          </w:p>
          <w:p w:rsidR="00000000" w:rsidDel="00000000" w:rsidP="00000000" w:rsidRDefault="00000000" w:rsidRPr="00000000" w14:paraId="0000003B">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assign trainer to a topic.</w:t>
            </w:r>
          </w:p>
          <w:p w:rsidR="00000000" w:rsidDel="00000000" w:rsidP="00000000" w:rsidRDefault="00000000" w:rsidRPr="00000000" w14:paraId="0000003C">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Can assign trainee to a course.</w:t>
            </w:r>
          </w:p>
          <w:p w:rsidR="00000000" w:rsidDel="00000000" w:rsidP="00000000" w:rsidRDefault="00000000" w:rsidRPr="00000000" w14:paraId="0000003D">
            <w:pPr>
              <w:numPr>
                <w:ilvl w:val="0"/>
                <w:numId w:val="1"/>
              </w:numPr>
              <w:spacing w:after="0"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trainer’s role </w:t>
            </w:r>
          </w:p>
          <w:p w:rsidR="00000000" w:rsidDel="00000000" w:rsidP="00000000" w:rsidRDefault="00000000" w:rsidRPr="00000000" w14:paraId="0000003E">
            <w:pPr>
              <w:numPr>
                <w:ilvl w:val="1"/>
                <w:numId w:val="1"/>
              </w:numPr>
              <w:spacing w:after="0" w:line="240" w:lineRule="auto"/>
              <w:ind w:left="1440" w:hanging="360"/>
              <w:jc w:val="both"/>
              <w:rPr/>
            </w:pPr>
            <w:r w:rsidDel="00000000" w:rsidR="00000000" w:rsidRPr="00000000">
              <w:rPr>
                <w:rFonts w:ascii="Open Sans" w:cs="Open Sans" w:eastAsia="Open Sans" w:hAnsi="Open Sans"/>
                <w:rtl w:val="0"/>
              </w:rPr>
              <w:t xml:space="preserve">In the same system, the trainer who have been registered by the administrator can login and can update his profile such as Trainer name, External or Internal Type, education, working place, telephone, and email address.</w:t>
            </w:r>
          </w:p>
          <w:p w:rsidR="00000000" w:rsidDel="00000000" w:rsidP="00000000" w:rsidRDefault="00000000" w:rsidRPr="00000000" w14:paraId="0000003F">
            <w:pPr>
              <w:numPr>
                <w:ilvl w:val="0"/>
                <w:numId w:val="2"/>
              </w:numPr>
              <w:spacing w:after="0" w:line="240" w:lineRule="auto"/>
              <w:ind w:left="1440" w:hanging="360"/>
              <w:jc w:val="both"/>
              <w:rPr/>
            </w:pPr>
            <w:r w:rsidDel="00000000" w:rsidR="00000000" w:rsidRPr="00000000">
              <w:rPr>
                <w:rFonts w:ascii="Open Sans" w:cs="Open Sans" w:eastAsia="Open Sans" w:hAnsi="Open Sans"/>
                <w:rtl w:val="0"/>
              </w:rPr>
              <w:t xml:space="preserve">Can view courses which have a topic he is assigned to.</w:t>
            </w:r>
          </w:p>
          <w:p w:rsidR="00000000" w:rsidDel="00000000" w:rsidP="00000000" w:rsidRDefault="00000000" w:rsidRPr="00000000" w14:paraId="00000040">
            <w:pPr>
              <w:spacing w:after="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spacing w:after="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Your manager suggests that this would be a great opportunity for you to demonstrate your capabilities by designing and developing the application. After considering, you decide to do the project. The project consists of 4 steps which is divided into two phases. After two first steps of analysing and designing the solution, now it is time to implement and evaluate the application.</w:t>
            </w:r>
          </w:p>
        </w:tc>
      </w:tr>
      <w:tr>
        <w:tc>
          <w:tcPr>
            <w:gridSpan w:val="3"/>
            <w:shd w:fill="d9e2f3" w:val="clear"/>
          </w:tcPr>
          <w:p w:rsidR="00000000" w:rsidDel="00000000" w:rsidP="00000000" w:rsidRDefault="00000000" w:rsidRPr="00000000" w14:paraId="00000044">
            <w:pP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Guidance</w:t>
            </w:r>
          </w:p>
        </w:tc>
      </w:tr>
      <w:tr>
        <w:trPr>
          <w:trHeight w:val="440" w:hRule="atLeast"/>
        </w:trPr>
        <w:tc>
          <w:tcPr/>
          <w:p w:rsidR="00000000" w:rsidDel="00000000" w:rsidP="00000000" w:rsidRDefault="00000000" w:rsidRPr="00000000" w14:paraId="00000047">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Task</w:t>
            </w:r>
          </w:p>
        </w:tc>
        <w:tc>
          <w:tcPr/>
          <w:p w:rsidR="00000000" w:rsidDel="00000000" w:rsidP="00000000" w:rsidRDefault="00000000" w:rsidRPr="00000000" w14:paraId="00000048">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Assessment Criteria</w:t>
            </w:r>
          </w:p>
        </w:tc>
        <w:tc>
          <w:tcPr/>
          <w:p w:rsidR="00000000" w:rsidDel="00000000" w:rsidP="00000000" w:rsidRDefault="00000000" w:rsidRPr="00000000" w14:paraId="00000049">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Requirement</w:t>
            </w:r>
          </w:p>
        </w:tc>
      </w:tr>
      <w:tr>
        <w:trPr>
          <w:trHeight w:val="440" w:hRule="atLeast"/>
        </w:trPr>
        <w:tc>
          <w:tcPr/>
          <w:p w:rsidR="00000000" w:rsidDel="00000000" w:rsidP="00000000" w:rsidRDefault="00000000" w:rsidRPr="00000000" w14:paraId="0000004A">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Create a formal questionnaire that effectively reviews your business application, problem definition statement, proposed solution and development strategy. Use this questionnaire as part of a peer-review and document any feedback given.</w:t>
            </w:r>
          </w:p>
        </w:tc>
        <w:tc>
          <w:tcPr/>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Questionnaires to peer-review your application</w:t>
            </w:r>
          </w:p>
        </w:tc>
      </w:tr>
      <w:tr>
        <w:trPr>
          <w:trHeight w:val="440" w:hRule="atLeast"/>
        </w:trPr>
        <w:tc>
          <w:tcPr/>
          <w:p w:rsidR="00000000" w:rsidDel="00000000" w:rsidP="00000000" w:rsidRDefault="00000000" w:rsidRPr="00000000" w14:paraId="0000004D">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p w:rsidR="00000000" w:rsidDel="00000000" w:rsidP="00000000" w:rsidRDefault="00000000" w:rsidRPr="00000000" w14:paraId="0000004E">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sz w:val="22"/>
                <w:szCs w:val="22"/>
                <w:rtl w:val="0"/>
              </w:rPr>
              <w:t xml:space="preserve">P5</w:t>
            </w:r>
            <w:r w:rsidDel="00000000" w:rsidR="00000000" w:rsidRPr="00000000">
              <w:rPr>
                <w:rFonts w:ascii="Open Sans" w:cs="Open Sans" w:eastAsia="Open Sans" w:hAnsi="Open Sans"/>
                <w:sz w:val="22"/>
                <w:szCs w:val="22"/>
                <w:rtl w:val="0"/>
              </w:rPr>
              <w:t xml:space="preserve"> Develop a functional business application based on a specified business problem.</w:t>
            </w:r>
            <w:r w:rsidDel="00000000" w:rsidR="00000000" w:rsidRPr="00000000">
              <w:rPr>
                <w:rtl w:val="0"/>
              </w:rPr>
            </w:r>
          </w:p>
        </w:tc>
        <w:tc>
          <w:tcPr/>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 runnable implementation of the application</w:t>
            </w:r>
          </w:p>
        </w:tc>
      </w:tr>
      <w:tr>
        <w:trPr>
          <w:trHeight w:val="440" w:hRule="atLeast"/>
        </w:trPr>
        <w:tc>
          <w:tcPr/>
          <w:p w:rsidR="00000000" w:rsidDel="00000000" w:rsidP="00000000" w:rsidRDefault="00000000" w:rsidRPr="00000000" w14:paraId="00000050">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p w:rsidR="00000000" w:rsidDel="00000000" w:rsidP="00000000" w:rsidRDefault="00000000" w:rsidRPr="00000000" w14:paraId="00000051">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sz w:val="22"/>
                <w:szCs w:val="22"/>
                <w:rtl w:val="0"/>
              </w:rPr>
              <w:t xml:space="preserve">P6</w:t>
            </w:r>
            <w:r w:rsidDel="00000000" w:rsidR="00000000" w:rsidRPr="00000000">
              <w:rPr>
                <w:rFonts w:ascii="Open Sans" w:cs="Open Sans" w:eastAsia="Open Sans" w:hAnsi="Open Sans"/>
                <w:sz w:val="22"/>
                <w:szCs w:val="22"/>
                <w:rtl w:val="0"/>
              </w:rPr>
              <w:t xml:space="preserve"> Review the performance of your business application against the Problem Definition Statement and initial requirements.</w:t>
            </w:r>
            <w:r w:rsidDel="00000000" w:rsidR="00000000" w:rsidRPr="00000000">
              <w:rPr>
                <w:rtl w:val="0"/>
              </w:rPr>
            </w:r>
          </w:p>
        </w:tc>
        <w:tc>
          <w:tcPr/>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results</w:t>
            </w:r>
          </w:p>
          <w:p w:rsidR="00000000" w:rsidDel="00000000" w:rsidP="00000000" w:rsidRDefault="00000000" w:rsidRPr="00000000" w14:paraId="00000054">
            <w:pPr>
              <w:spacing w:after="0" w:lineRule="auto"/>
              <w:jc w:val="both"/>
              <w:rPr>
                <w:rFonts w:ascii="Open Sans" w:cs="Open Sans" w:eastAsia="Open Sans" w:hAnsi="Open Sans"/>
              </w:rPr>
            </w:pPr>
            <w:r w:rsidDel="00000000" w:rsidR="00000000" w:rsidRPr="00000000">
              <w:rPr>
                <w:rtl w:val="0"/>
              </w:rPr>
            </w:r>
          </w:p>
        </w:tc>
      </w:tr>
      <w:tr>
        <w:trPr>
          <w:trHeight w:val="440" w:hRule="atLeast"/>
        </w:trPr>
        <w:tc>
          <w:tcPr/>
          <w:p w:rsidR="00000000" w:rsidDel="00000000" w:rsidP="00000000" w:rsidRDefault="00000000" w:rsidRPr="00000000" w14:paraId="00000055">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Interpret your peer-review feedback and identify opportunities not previously considered.</w:t>
            </w:r>
          </w:p>
        </w:tc>
        <w:tc>
          <w:tcPr/>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Peer-review feedback and Evaluation on feedback</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Recommendation for improvements</w:t>
            </w:r>
          </w:p>
        </w:tc>
      </w:tr>
      <w:tr>
        <w:trPr>
          <w:trHeight w:val="440" w:hRule="atLeast"/>
        </w:trPr>
        <w:tc>
          <w:tcPr/>
          <w:p w:rsidR="00000000" w:rsidDel="00000000" w:rsidP="00000000" w:rsidRDefault="00000000" w:rsidRPr="00000000" w14:paraId="00000059">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p w:rsidR="00000000" w:rsidDel="00000000" w:rsidP="00000000" w:rsidRDefault="00000000" w:rsidRPr="00000000" w14:paraId="0000005A">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sz w:val="22"/>
                <w:szCs w:val="22"/>
                <w:rtl w:val="0"/>
              </w:rPr>
              <w:t xml:space="preserve">M4</w:t>
            </w:r>
            <w:r w:rsidDel="00000000" w:rsidR="00000000" w:rsidRPr="00000000">
              <w:rPr>
                <w:rFonts w:ascii="Open Sans" w:cs="Open Sans" w:eastAsia="Open Sans" w:hAnsi="Open Sans"/>
                <w:color w:val="000000"/>
                <w:sz w:val="22"/>
                <w:szCs w:val="22"/>
                <w:rtl w:val="0"/>
              </w:rPr>
              <w:t xml:space="preserve"> Develop a functional business application based on a specific Software Design Document with supportive evidence of using the preferred tools, techniques and methodologies.</w:t>
            </w:r>
            <w:r w:rsidDel="00000000" w:rsidR="00000000" w:rsidRPr="00000000">
              <w:rPr>
                <w:rtl w:val="0"/>
              </w:rPr>
            </w:r>
          </w:p>
        </w:tc>
        <w:tc>
          <w:tcPr/>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Sequence diagrams to show business process of important application functions</w:t>
            </w:r>
          </w:p>
        </w:tc>
      </w:tr>
      <w:tr>
        <w:trPr>
          <w:trHeight w:val="440" w:hRule="atLeast"/>
        </w:trPr>
        <w:tc>
          <w:tcPr/>
          <w:p w:rsidR="00000000" w:rsidDel="00000000" w:rsidP="00000000" w:rsidRDefault="00000000" w:rsidRPr="00000000" w14:paraId="0000005C">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6</w:t>
            </w:r>
          </w:p>
        </w:tc>
        <w:tc>
          <w:tcPr/>
          <w:p w:rsidR="00000000" w:rsidDel="00000000" w:rsidP="00000000" w:rsidRDefault="00000000" w:rsidRPr="00000000" w14:paraId="0000005D">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sz w:val="22"/>
                <w:szCs w:val="22"/>
                <w:rtl w:val="0"/>
              </w:rPr>
              <w:t xml:space="preserve">M5</w:t>
            </w:r>
            <w:r w:rsidDel="00000000" w:rsidR="00000000" w:rsidRPr="00000000">
              <w:rPr>
                <w:rFonts w:ascii="Open Sans" w:cs="Open Sans" w:eastAsia="Open Sans" w:hAnsi="Open Sans"/>
                <w:sz w:val="22"/>
                <w:szCs w:val="22"/>
                <w:rtl w:val="0"/>
              </w:rPr>
              <w:t xml:space="preserve"> Analyse the factors that influence the performance of a business application and use them to undertake a critical review of the design, development and testing stages of your application. Conclude your review by reflectively discussing your previously identified risks.</w:t>
            </w:r>
            <w:r w:rsidDel="00000000" w:rsidR="00000000" w:rsidRPr="00000000">
              <w:rPr>
                <w:rtl w:val="0"/>
              </w:rPr>
            </w:r>
          </w:p>
        </w:tc>
        <w:tc>
          <w:tcPr/>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Evaluation on test results</w:t>
            </w:r>
          </w:p>
        </w:tc>
      </w:tr>
      <w:tr>
        <w:trPr>
          <w:trHeight w:val="440" w:hRule="atLeast"/>
        </w:trPr>
        <w:tc>
          <w:tcPr/>
          <w:p w:rsidR="00000000" w:rsidDel="00000000" w:rsidP="00000000" w:rsidRDefault="00000000" w:rsidRPr="00000000" w14:paraId="0000005F">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7</w:t>
            </w:r>
          </w:p>
        </w:tc>
        <w:tc>
          <w:tcPr/>
          <w:p w:rsidR="00000000" w:rsidDel="00000000" w:rsidP="00000000" w:rsidRDefault="00000000" w:rsidRPr="00000000" w14:paraId="00000060">
            <w:pPr>
              <w:spacing w:after="0" w:lineRule="auto"/>
              <w:jc w:val="both"/>
              <w:rPr>
                <w:rFonts w:ascii="Open Sans" w:cs="Open Sans" w:eastAsia="Open Sans" w:hAnsi="Open Sans"/>
                <w:b w:val="1"/>
              </w:rPr>
            </w:pPr>
            <w:r w:rsidDel="00000000" w:rsidR="00000000" w:rsidRPr="00000000">
              <w:rPr>
                <w:rFonts w:ascii="Open Sans" w:cs="Open Sans" w:eastAsia="Open Sans" w:hAnsi="Open Sans"/>
                <w:b w:val="1"/>
                <w:color w:val="000000"/>
                <w:sz w:val="22"/>
                <w:szCs w:val="22"/>
                <w:rtl w:val="0"/>
              </w:rPr>
              <w:t xml:space="preserve">D2</w:t>
            </w:r>
            <w:r w:rsidDel="00000000" w:rsidR="00000000" w:rsidRPr="00000000">
              <w:rPr>
                <w:rFonts w:ascii="Open Sans" w:cs="Open Sans" w:eastAsia="Open Sans" w:hAnsi="Open Sans"/>
                <w:color w:val="000000"/>
                <w:sz w:val="22"/>
                <w:szCs w:val="22"/>
                <w:rtl w:val="0"/>
              </w:rPr>
              <w:t xml:space="preserve"> Evaluate any new insights, ideas or potential improvements to your system and justify the reasons why you have chosen to include (or not to include) them as part of this business application.</w:t>
            </w:r>
            <w:r w:rsidDel="00000000" w:rsidR="00000000" w:rsidRPr="00000000">
              <w:rPr>
                <w:rtl w:val="0"/>
              </w:rPr>
            </w:r>
          </w:p>
        </w:tc>
        <w:tc>
          <w:tcPr/>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 presentation about your application</w:t>
            </w:r>
          </w:p>
        </w:tc>
      </w:tr>
      <w:tr>
        <w:trPr>
          <w:trHeight w:val="440" w:hRule="atLeast"/>
        </w:trPr>
        <w:tc>
          <w:tcPr/>
          <w:p w:rsidR="00000000" w:rsidDel="00000000" w:rsidP="00000000" w:rsidRDefault="00000000" w:rsidRPr="00000000" w14:paraId="00000062">
            <w:pPr>
              <w:spacing w:after="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8</w:t>
            </w:r>
          </w:p>
        </w:tc>
        <w:tc>
          <w:tcPr/>
          <w:p w:rsidR="00000000" w:rsidDel="00000000" w:rsidP="00000000" w:rsidRDefault="00000000" w:rsidRPr="00000000" w14:paraId="00000063">
            <w:pPr>
              <w:spacing w:after="0"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sz w:val="22"/>
                <w:szCs w:val="22"/>
                <w:rtl w:val="0"/>
              </w:rPr>
              <w:t xml:space="preserve">D3</w:t>
            </w:r>
            <w:r w:rsidDel="00000000" w:rsidR="00000000" w:rsidRPr="00000000">
              <w:rPr>
                <w:rFonts w:ascii="Open Sans" w:cs="Open Sans" w:eastAsia="Open Sans" w:hAnsi="Open Sans"/>
                <w:sz w:val="22"/>
                <w:szCs w:val="22"/>
                <w:rtl w:val="0"/>
              </w:rPr>
              <w:t xml:space="preserve"> Critically evaluate the strengths and weaknesses of your business application and fully justify opportunities for improvement and further development.</w:t>
            </w:r>
            <w:r w:rsidDel="00000000" w:rsidR="00000000" w:rsidRPr="00000000">
              <w:rPr>
                <w:rtl w:val="0"/>
              </w:rPr>
            </w:r>
          </w:p>
        </w:tc>
        <w:tc>
          <w:tcPr/>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6" w:right="0"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Evaluation of your application in the presentation</w:t>
            </w:r>
          </w:p>
        </w:tc>
      </w:tr>
    </w:tbl>
    <w:p w:rsidR="00000000" w:rsidDel="00000000" w:rsidP="00000000" w:rsidRDefault="00000000" w:rsidRPr="00000000" w14:paraId="00000065">
      <w:pPr>
        <w:spacing w:after="160" w:line="259"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tbl>
      <w:tblPr>
        <w:tblStyle w:val="Table4"/>
        <w:tblW w:w="105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31"/>
        <w:tblGridChange w:id="0">
          <w:tblGrid>
            <w:gridCol w:w="10531"/>
          </w:tblGrid>
        </w:tblGridChange>
      </w:tblGrid>
      <w:tr>
        <w:tc>
          <w:tcPr>
            <w:shd w:fill="d9e2f3" w:val="clear"/>
          </w:tcPr>
          <w:p w:rsidR="00000000" w:rsidDel="00000000" w:rsidP="00000000" w:rsidRDefault="00000000" w:rsidRPr="00000000" w14:paraId="00000067">
            <w:pPr>
              <w:rPr>
                <w:rFonts w:ascii="Open Sans" w:cs="Open Sans" w:eastAsia="Open Sans" w:hAnsi="Open Sans"/>
                <w:b w:val="1"/>
              </w:rPr>
            </w:pPr>
            <w:r w:rsidDel="00000000" w:rsidR="00000000" w:rsidRPr="00000000">
              <w:rPr>
                <w:rFonts w:ascii="Open Sans" w:cs="Open Sans" w:eastAsia="Open Sans" w:hAnsi="Open Sans"/>
                <w:b w:val="1"/>
                <w:rtl w:val="0"/>
              </w:rPr>
              <w:t xml:space="preserve">Submission Format</w:t>
            </w:r>
          </w:p>
        </w:tc>
      </w:tr>
      <w:tr>
        <w:tc>
          <w:tcPr/>
          <w:p w:rsidR="00000000" w:rsidDel="00000000" w:rsidP="00000000" w:rsidRDefault="00000000" w:rsidRPr="00000000" w14:paraId="00000068">
            <w:pPr>
              <w:spacing w:after="240" w:lineRule="auto"/>
              <w:rPr>
                <w:rFonts w:ascii="Open Sans" w:cs="Open Sans" w:eastAsia="Open Sans" w:hAnsi="Open Sans"/>
              </w:rPr>
            </w:pPr>
            <w:r w:rsidDel="00000000" w:rsidR="00000000" w:rsidRPr="00000000">
              <w:rPr>
                <w:rFonts w:ascii="Open Sans" w:cs="Open Sans" w:eastAsia="Open Sans" w:hAnsi="Open Sans"/>
                <w:rtl w:val="0"/>
              </w:rPr>
              <w:t xml:space="preserve">The submission is in the form of documents/files:</w:t>
            </w:r>
          </w:p>
          <w:p w:rsidR="00000000" w:rsidDel="00000000" w:rsidP="00000000" w:rsidRDefault="00000000" w:rsidRPr="00000000" w14:paraId="00000069">
            <w:pPr>
              <w:spacing w:after="240" w:lineRule="auto"/>
              <w:rPr>
                <w:rFonts w:ascii="Open Sans" w:cs="Open Sans" w:eastAsia="Open Sans" w:hAnsi="Open Sans"/>
              </w:rPr>
            </w:pPr>
            <w:r w:rsidDel="00000000" w:rsidR="00000000" w:rsidRPr="00000000">
              <w:rPr>
                <w:rFonts w:ascii="Open Sans" w:cs="Open Sans" w:eastAsia="Open Sans" w:hAnsi="Open Sans"/>
                <w:rtl w:val="0"/>
              </w:rPr>
              <w:t xml:space="preserve">1. A report document including required evidences</w:t>
            </w:r>
          </w:p>
          <w:p w:rsidR="00000000" w:rsidDel="00000000" w:rsidP="00000000" w:rsidRDefault="00000000" w:rsidRPr="00000000" w14:paraId="0000006A">
            <w:pPr>
              <w:spacing w:after="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2. An installable and executable version of your application (P5)</w:t>
            </w:r>
          </w:p>
          <w:p w:rsidR="00000000" w:rsidDel="00000000" w:rsidP="00000000" w:rsidRDefault="00000000" w:rsidRPr="00000000" w14:paraId="0000006B">
            <w:pPr>
              <w:spacing w:after="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3. A presentation if necessary (D2, D3)</w:t>
            </w:r>
          </w:p>
          <w:p w:rsidR="00000000" w:rsidDel="00000000" w:rsidP="00000000" w:rsidRDefault="00000000" w:rsidRPr="00000000" w14:paraId="0000006C">
            <w:pPr>
              <w:rPr>
                <w:rFonts w:ascii="Open Sans" w:cs="Open Sans" w:eastAsia="Open Sans" w:hAnsi="Open Sans"/>
              </w:rPr>
            </w:pPr>
            <w:r w:rsidDel="00000000" w:rsidR="00000000" w:rsidRPr="00000000">
              <w:rPr>
                <w:rFonts w:ascii="Open Sans" w:cs="Open Sans" w:eastAsia="Open Sans" w:hAnsi="Open Sans"/>
                <w:rtl w:val="0"/>
              </w:rPr>
              <w:t xml:space="preserve">You are required to make use of headings, paragraphs, subsections and illustrations as appropriate, and all work must be supported with research and referenced using the Harvard referencing system.</w:t>
            </w:r>
          </w:p>
        </w:tc>
      </w:tr>
    </w:tbl>
    <w:p w:rsidR="00000000" w:rsidDel="00000000" w:rsidP="00000000" w:rsidRDefault="00000000" w:rsidRPr="00000000" w14:paraId="0000006D">
      <w:pPr>
        <w:rPr>
          <w:rFonts w:ascii="Open Sans" w:cs="Open Sans" w:eastAsia="Open Sans" w:hAnsi="Open Sans"/>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28.0" w:type="dxa"/>
        <w:left w:w="108.0" w:type="dxa"/>
        <w:bottom w:w="28.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sz w:val="24"/>
      <w:szCs w:val="24"/>
    </w:rPr>
    <w:tblPr>
      <w:tblStyleRowBandSize w:val="1"/>
      <w:tblStyleColBandSize w:val="1"/>
      <w:tblCellMar>
        <w:top w:w="28.0" w:type="dxa"/>
        <w:left w:w="108.0" w:type="dxa"/>
        <w:bottom w:w="28.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28.0" w:type="dxa"/>
        <w:left w:w="108.0" w:type="dxa"/>
        <w:bottom w:w="28.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