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5CD6" w14:textId="41031E92" w:rsidR="00512B42" w:rsidRDefault="005C2B84">
      <w:pPr>
        <w:rPr>
          <w:rFonts w:ascii="Segoe UI" w:hAnsi="Segoe UI" w:cs="Segoe UI"/>
          <w:color w:val="081B3A"/>
          <w:spacing w:val="3"/>
          <w:sz w:val="23"/>
          <w:szCs w:val="23"/>
          <w:shd w:val="clear" w:color="auto" w:fill="E5F1FF"/>
        </w:rPr>
      </w:pPr>
      <w:r>
        <w:rPr>
          <w:rFonts w:ascii="Segoe UI" w:hAnsi="Segoe UI" w:cs="Segoe UI"/>
          <w:color w:val="081B3A"/>
          <w:spacing w:val="3"/>
          <w:sz w:val="23"/>
          <w:szCs w:val="23"/>
          <w:shd w:val="clear" w:color="auto" w:fill="E5F1FF"/>
        </w:rPr>
        <w:t>In the storm-lashed plains of central Vietnam, torrents of rain hammer down as violent winds whip across a muddy battlefield. Explosions erupt in the distance, carving deep craters into the earth. Amidst the chaos, Linh — soaked, determined, and fearless — rides her battered Honda Dream across the drenched rice fields, dodging fire and debris. Her áo dài flutters wildly in the gale. A sudden lightning bolt strikes a nearby shack, igniting it in a blinding flash. As mud splashes up from her spinning tires and her bike skids briefly down a slippery slope, Linh screams passionately into the storm in Vietnamese: “Anh Lưu Tuyến! Em yêu anh, anh là số 2 không ai là số 1!” She regains control just in time and pushes forward, eyes blazing, as the storm intensifies and the battlefield rages around her.</w:t>
      </w:r>
      <w:r>
        <w:rPr>
          <w:rFonts w:ascii="Segoe UI" w:hAnsi="Segoe UI" w:cs="Segoe UI"/>
          <w:color w:val="081B3A"/>
          <w:spacing w:val="3"/>
          <w:sz w:val="23"/>
          <w:szCs w:val="23"/>
          <w:shd w:val="clear" w:color="auto" w:fill="E5F1FF"/>
        </w:rPr>
        <w:br/>
      </w:r>
      <w:r>
        <w:rPr>
          <w:rFonts w:ascii="Segoe UI" w:hAnsi="Segoe UI" w:cs="Segoe UI"/>
          <w:color w:val="081B3A"/>
          <w:spacing w:val="3"/>
          <w:sz w:val="23"/>
          <w:szCs w:val="23"/>
          <w:shd w:val="clear" w:color="auto" w:fill="E5F1FF"/>
        </w:rPr>
        <w:br/>
      </w:r>
      <w:r>
        <w:rPr>
          <w:rFonts w:ascii="Segoe UI" w:hAnsi="Segoe UI" w:cs="Segoe UI"/>
          <w:color w:val="081B3A"/>
          <w:spacing w:val="3"/>
          <w:sz w:val="23"/>
          <w:szCs w:val="23"/>
          <w:shd w:val="clear" w:color="auto" w:fill="E5F1FF"/>
        </w:rPr>
        <w:br/>
      </w:r>
      <w:r>
        <w:rPr>
          <w:rFonts w:ascii="Segoe UI" w:hAnsi="Segoe UI" w:cs="Segoe UI"/>
          <w:color w:val="081B3A"/>
          <w:spacing w:val="3"/>
          <w:sz w:val="23"/>
          <w:szCs w:val="23"/>
          <w:shd w:val="clear" w:color="auto" w:fill="E5F1FF"/>
        </w:rPr>
        <w:br/>
      </w:r>
      <w:r>
        <w:rPr>
          <w:rFonts w:ascii="Segoe UI" w:hAnsi="Segoe UI" w:cs="Segoe UI"/>
          <w:color w:val="081B3A"/>
          <w:spacing w:val="3"/>
          <w:sz w:val="23"/>
          <w:szCs w:val="23"/>
          <w:shd w:val="clear" w:color="auto" w:fill="E5F1FF"/>
        </w:rPr>
        <w:br/>
      </w:r>
      <w:r w:rsidR="00457CBC">
        <w:rPr>
          <w:rFonts w:ascii="Segoe UI" w:hAnsi="Segoe UI" w:cs="Segoe UI"/>
          <w:color w:val="081B3A"/>
          <w:spacing w:val="3"/>
          <w:sz w:val="23"/>
          <w:szCs w:val="23"/>
          <w:shd w:val="clear" w:color="auto" w:fill="E5F1FF"/>
        </w:rPr>
        <w:t>2</w:t>
      </w:r>
    </w:p>
    <w:p w14:paraId="2FB8A513" w14:textId="22AE6260" w:rsidR="00457CBC" w:rsidRDefault="00457CBC">
      <w:r w:rsidRPr="00457CBC">
        <w:t>A surreal, cinematic shot of a stylish young woman, around 25 years old, standing confidently in front of a modern black-toned men’s barbershop. She is wearing a red miniskirt, a white off-the-shoulder top, white high heels, and black sunglasses. Her long black hair flows freely. Holding a microphone like a professional MC, she exudes charm and energy. The scene is filmed inside a luxurious, high-end barbershop with sleek black decor. The lighting is bright and sunny, with a slight lens flare adding to the surreal atmosphere. The camera captures her in a medium close-up, keeping the shop's sign clearly visible. She cheerfully and professionally says: “ Bạn muốn ứng tuyển liên hệ số điện thoại bên dưới 0769 867 304 . ” There is no text displayed in the video .</w:t>
      </w:r>
    </w:p>
    <w:p w14:paraId="1700C243" w14:textId="13293F76" w:rsidR="00457CBC" w:rsidRDefault="00457CBC"/>
    <w:p w14:paraId="30745168" w14:textId="7963DDD1" w:rsidR="00457CBC" w:rsidRDefault="00457CBC"/>
    <w:p w14:paraId="07418F5E" w14:textId="395485B1" w:rsidR="00457CBC" w:rsidRDefault="00457CBC">
      <w:r>
        <w:t>3</w:t>
      </w:r>
    </w:p>
    <w:p w14:paraId="688C7625" w14:textId="77777777" w:rsidR="00F50A11" w:rsidRDefault="00F50A11" w:rsidP="00F50A11">
      <w:pPr>
        <w:spacing w:before="100" w:beforeAutospacing="1" w:after="100" w:afterAutospacing="1" w:line="240" w:lineRule="auto"/>
        <w:rPr>
          <w:rFonts w:ascii="Times New Roman" w:eastAsia="Times New Roman" w:hAnsi="Times New Roman" w:cs="Times New Roman"/>
          <w:sz w:val="24"/>
          <w:szCs w:val="24"/>
        </w:rPr>
      </w:pPr>
      <w:r w:rsidRPr="00240947">
        <w:rPr>
          <w:rFonts w:ascii="Times New Roman" w:eastAsia="Times New Roman" w:hAnsi="Times New Roman" w:cs="Times New Roman"/>
          <w:sz w:val="24"/>
          <w:szCs w:val="24"/>
        </w:rPr>
        <w:t xml:space="preserve">A bustling Vietnamese countryside market at midday, filled with the warm glow of bright golden sunlight. The market is crowded with people moving about, buying, selling, chatting, and laughing. The air is filled with the vibrant sounds of vendors calling out, the chatter of customers, and the occasional laughter echoing through the narrow alleys. A thin elderly man (~90 years old), shirtless, with a brown shirt draped over his shoulder, a long white beard, and a checkered towel resting on his shoulder, stands casually next to a breakfast food stall, holding a bottle of rice wine. The atmosphere is warm, lively, and brimming with energy, capturing the spirit of a vibrant market day. The camera is handheld, filmed in 4K full HD, with slight, natural shakiness to create a realistic, documentary feel. The focus is on the interaction between the elderly man and a young man holding a microphone. The young man, in a Northern Vietnamese accent, approaches with a friendly smile and asks: "Cụ ơi cụ ơi? cụ còn sống được bao nhiêu năm nữa vậy cụ" The elderly man looks directly into the camera with a slightly amused yet firm expression, answering in a Northern Vietnamese accent: ".cụ cái đéo gì, gọi anh đi cho trẻ, tao chưa muốn chết sớm đâu nha" As he finishes speaking, a burst of laughter erupts from the </w:t>
      </w:r>
      <w:r w:rsidRPr="00240947">
        <w:rPr>
          <w:rFonts w:ascii="Times New Roman" w:eastAsia="Times New Roman" w:hAnsi="Times New Roman" w:cs="Times New Roman"/>
          <w:sz w:val="24"/>
          <w:szCs w:val="24"/>
        </w:rPr>
        <w:lastRenderedPageBreak/>
        <w:t>surrounding people, their joy filling the air. The mood is lighthearted, playful, and full of community spirit, perfectly capturing the warmth and humor of a sunny market day in rural Vietnam. The video has no text or subtitles.</w:t>
      </w:r>
    </w:p>
    <w:p w14:paraId="7A99AF57" w14:textId="03DC7CC6" w:rsidR="00457CBC" w:rsidRDefault="00F50A11">
      <w:r>
        <w:t>4</w:t>
      </w:r>
    </w:p>
    <w:p w14:paraId="18FA417E"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Video length: 8 seconds</w:t>
      </w:r>
    </w:p>
    <w:p w14:paraId="53AF3240"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Resolution: 1080p or higher</w:t>
      </w:r>
    </w:p>
    <w:p w14:paraId="032792ED"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Aspect ratio: 16:9</w:t>
      </w:r>
    </w:p>
    <w:p w14:paraId="203C4120"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Language: Vietnamese voice (no subtitles)</w:t>
      </w:r>
    </w:p>
    <w:p w14:paraId="429B36DA"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Style: Realistic travel vlog style, cinematic but dynamic</w:t>
      </w:r>
    </w:p>
    <w:p w14:paraId="57942BF3"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Mood: Energetic, confident, lighthearted</w:t>
      </w:r>
    </w:p>
    <w:p w14:paraId="6A66F28D"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Sound: Realistic ambient sounds (wind, crowd, background murmur in Egypt), slight camera shutter SFX</w:t>
      </w:r>
    </w:p>
    <w:p w14:paraId="0A73ECEF"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noProof/>
          <w:color w:val="E2E5E9"/>
          <w:sz w:val="18"/>
          <w:szCs w:val="18"/>
          <w:lang w:val="vi-VN"/>
        </w:rPr>
        <w:drawing>
          <wp:inline distT="0" distB="0" distL="0" distR="0" wp14:anchorId="0E57207D" wp14:editId="3F8620CB">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7786">
        <w:rPr>
          <w:rFonts w:ascii="inherit" w:eastAsia="Times New Roman" w:hAnsi="inherit" w:cs="Segoe UI Historic"/>
          <w:color w:val="E2E5E9"/>
          <w:sz w:val="18"/>
          <w:szCs w:val="18"/>
          <w:lang w:val="vi-VN"/>
        </w:rPr>
        <w:t> Scene Breakdown</w:t>
      </w:r>
    </w:p>
    <w:p w14:paraId="1C553AE8"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[Scene 1 – Seconds 0–5]</w:t>
      </w:r>
    </w:p>
    <w:p w14:paraId="0CC1A4F6"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Setting: Iconic location in Egypt – in front of the Great Pyramids of Giza or Sphinx, bright sunny day.</w:t>
      </w:r>
    </w:p>
    <w:p w14:paraId="7BE21A33"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Visual: A stylish Vietnamese girl, around 25, wearing travel outfit, sunglasses on head, holding smartphone up for selfie video.</w:t>
      </w:r>
    </w:p>
    <w:p w14:paraId="2C141682"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Camera: POV selfie style (the camera acts as her phone screen). Slight camera shake for realism.</w:t>
      </w:r>
    </w:p>
    <w:p w14:paraId="19B035FF"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Dialogue (girl, speaking directly to camera):</w:t>
      </w:r>
    </w:p>
    <w:p w14:paraId="18143707"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"Tour du lịch chỗ anh Năng là tốt nhất nha các anh!"</w:t>
      </w:r>
    </w:p>
    <w:p w14:paraId="5A8FD4A5"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(Translation: “The tours from Mr. Năng are absolutely the best, guys!”)</w:t>
      </w:r>
    </w:p>
    <w:p w14:paraId="5ADD9442"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Expression: Smiling, confident, with slight head tilt.</w:t>
      </w:r>
    </w:p>
    <w:p w14:paraId="018D8B69"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[Scene 2 – Seconds 5–8]</w:t>
      </w:r>
    </w:p>
    <w:p w14:paraId="2E29F00C"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Visual: She turns the phone camera around to show the massive pyramids in the background. She waves toward them.</w:t>
      </w:r>
    </w:p>
    <w:p w14:paraId="19EAB8FB"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Logo or Text (bottom corner, soft pop-up):</w:t>
      </w:r>
    </w:p>
    <w:p w14:paraId="5CC73223"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 Đặt tour cùng anh Năng ngay!</w:t>
      </w:r>
    </w:p>
    <w:p w14:paraId="60DB4CB4"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Sound Effect: Light “ping!” or camera shutter</w:t>
      </w:r>
    </w:p>
    <w:p w14:paraId="581A91C5" w14:textId="77777777" w:rsidR="0074799D" w:rsidRPr="006F7786" w:rsidRDefault="0074799D" w:rsidP="0074799D">
      <w:pPr>
        <w:shd w:val="clear" w:color="auto" w:fill="333334"/>
        <w:spacing w:after="0" w:line="240" w:lineRule="auto"/>
        <w:textAlignment w:val="center"/>
        <w:rPr>
          <w:rFonts w:ascii="inherit" w:eastAsia="Times New Roman" w:hAnsi="inherit" w:cs="Segoe UI Historic"/>
          <w:color w:val="E2E5E9"/>
          <w:sz w:val="18"/>
          <w:szCs w:val="18"/>
          <w:lang w:val="vi-VN"/>
        </w:rPr>
      </w:pPr>
      <w:r w:rsidRPr="006F7786">
        <w:rPr>
          <w:rFonts w:ascii="inherit" w:eastAsia="Times New Roman" w:hAnsi="inherit" w:cs="Segoe UI Historic"/>
          <w:color w:val="E2E5E9"/>
          <w:sz w:val="18"/>
          <w:szCs w:val="18"/>
          <w:lang w:val="vi-VN"/>
        </w:rPr>
        <w:t>No subtitles, no music. Let the natural voice carry the emotion.</w:t>
      </w:r>
    </w:p>
    <w:p w14:paraId="3CAB6EB4" w14:textId="7828E7CB" w:rsidR="00F50A11" w:rsidRDefault="00F50A11"/>
    <w:p w14:paraId="54515154" w14:textId="4EA9E3A6" w:rsidR="00C432CC" w:rsidRDefault="00C432CC"/>
    <w:p w14:paraId="668F32DD" w14:textId="1E9F4724" w:rsidR="00C432CC" w:rsidRDefault="00C432CC"/>
    <w:p w14:paraId="5F78F769" w14:textId="3EB84DFD" w:rsidR="00C432CC" w:rsidRDefault="00C432CC"/>
    <w:p w14:paraId="3F94AA64" w14:textId="1AD3286A" w:rsidR="00C432CC" w:rsidRDefault="00C432CC">
      <w:r>
        <w:t>5</w:t>
      </w:r>
    </w:p>
    <w:p w14:paraId="31C229AC" w14:textId="77777777" w:rsidR="00C432CC" w:rsidRDefault="00C432CC"/>
    <w:sectPr w:rsidR="00C4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4"/>
    <w:rsid w:val="000A0989"/>
    <w:rsid w:val="000E25FF"/>
    <w:rsid w:val="00457CBC"/>
    <w:rsid w:val="005C2B84"/>
    <w:rsid w:val="00670FFA"/>
    <w:rsid w:val="0074799D"/>
    <w:rsid w:val="009215A1"/>
    <w:rsid w:val="009768B8"/>
    <w:rsid w:val="00C432CC"/>
    <w:rsid w:val="00C54FAA"/>
    <w:rsid w:val="00D0034B"/>
    <w:rsid w:val="00D11B87"/>
    <w:rsid w:val="00E21D48"/>
    <w:rsid w:val="00F5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6C09"/>
  <w15:chartTrackingRefBased/>
  <w15:docId w15:val="{B7768CD4-FADE-4B2A-9B3B-017D54D5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1D48"/>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E21D48"/>
    <w:pPr>
      <w:keepNext/>
      <w:keepLines/>
      <w:spacing w:before="40" w:after="0"/>
      <w:outlineLvl w:val="1"/>
    </w:pPr>
    <w:rPr>
      <w:rFonts w:ascii="Times New Roman" w:eastAsiaTheme="majorEastAsia" w:hAnsi="Times New Roman" w:cstheme="majorBidi"/>
      <w:b/>
      <w:noProof/>
      <w:color w:val="000000" w:themeColor="text1"/>
      <w:sz w:val="26"/>
      <w:szCs w:val="26"/>
    </w:rPr>
  </w:style>
  <w:style w:type="paragraph" w:styleId="Heading3">
    <w:name w:val="heading 3"/>
    <w:basedOn w:val="Normal"/>
    <w:next w:val="Normal"/>
    <w:link w:val="Heading3Char"/>
    <w:autoRedefine/>
    <w:uiPriority w:val="9"/>
    <w:unhideWhenUsed/>
    <w:qFormat/>
    <w:rsid w:val="00E21D48"/>
    <w:pPr>
      <w:keepNext/>
      <w:keepLines/>
      <w:spacing w:before="40" w:after="0"/>
      <w:outlineLvl w:val="2"/>
    </w:pPr>
    <w:rPr>
      <w:rFonts w:ascii="Times New Roman" w:eastAsiaTheme="majorEastAsia" w:hAnsi="Times New Roman" w:cstheme="majorBidi"/>
      <w:b/>
      <w:noProof/>
      <w:color w:val="000000" w:themeColor="text1"/>
      <w:sz w:val="26"/>
      <w:szCs w:val="24"/>
    </w:rPr>
  </w:style>
  <w:style w:type="paragraph" w:styleId="Heading4">
    <w:name w:val="heading 4"/>
    <w:basedOn w:val="Normal"/>
    <w:next w:val="Normal"/>
    <w:link w:val="Heading4Char"/>
    <w:autoRedefine/>
    <w:uiPriority w:val="9"/>
    <w:semiHidden/>
    <w:unhideWhenUsed/>
    <w:qFormat/>
    <w:rsid w:val="00E21D48"/>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48"/>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E21D48"/>
    <w:rPr>
      <w:rFonts w:ascii="Times New Roman" w:eastAsiaTheme="majorEastAsia" w:hAnsi="Times New Roman" w:cstheme="majorBidi"/>
      <w:b/>
      <w:noProof/>
      <w:color w:val="000000" w:themeColor="text1"/>
      <w:sz w:val="26"/>
      <w:szCs w:val="26"/>
    </w:rPr>
  </w:style>
  <w:style w:type="character" w:customStyle="1" w:styleId="Heading3Char">
    <w:name w:val="Heading 3 Char"/>
    <w:basedOn w:val="DefaultParagraphFont"/>
    <w:link w:val="Heading3"/>
    <w:uiPriority w:val="9"/>
    <w:rsid w:val="00E21D48"/>
    <w:rPr>
      <w:rFonts w:ascii="Times New Roman" w:eastAsiaTheme="majorEastAsia" w:hAnsi="Times New Roman" w:cstheme="majorBidi"/>
      <w:b/>
      <w:noProof/>
      <w:color w:val="000000" w:themeColor="text1"/>
      <w:sz w:val="26"/>
      <w:szCs w:val="24"/>
    </w:rPr>
  </w:style>
  <w:style w:type="character" w:customStyle="1" w:styleId="Heading4Char">
    <w:name w:val="Heading 4 Char"/>
    <w:basedOn w:val="DefaultParagraphFont"/>
    <w:link w:val="Heading4"/>
    <w:uiPriority w:val="9"/>
    <w:semiHidden/>
    <w:rsid w:val="00E21D48"/>
    <w:rPr>
      <w:rFonts w:asciiTheme="majorHAnsi" w:eastAsiaTheme="majorEastAsia" w:hAnsiTheme="majorHAnsi"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5</cp:revision>
  <dcterms:created xsi:type="dcterms:W3CDTF">2025-06-07T09:14:00Z</dcterms:created>
  <dcterms:modified xsi:type="dcterms:W3CDTF">2025-06-10T10:40:00Z</dcterms:modified>
</cp:coreProperties>
</file>