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20E6D" w14:textId="6CDAD0CD" w:rsidR="00BD758E" w:rsidRDefault="00BD758E" w:rsidP="00BD758E">
      <w:r w:rsidRPr="00BD758E">
        <w:t xml:space="preserve">After a while away from Excel, I decided to test myself on some data analytics by digging into a dataset of around 51,000 orders from Global Superstore, to find where the business was losing money across its 13 regions and what was </w:t>
      </w:r>
      <w:r w:rsidRPr="00BD758E">
        <w:t>causing</w:t>
      </w:r>
      <w:r w:rsidRPr="00BD758E">
        <w:t xml:space="preserve"> it.</w:t>
      </w:r>
    </w:p>
    <w:p w14:paraId="42B2D94F" w14:textId="77777777" w:rsidR="00BD758E" w:rsidRPr="00BD758E" w:rsidRDefault="00BD758E" w:rsidP="00BD758E"/>
    <w:p w14:paraId="34151B0E" w14:textId="4C3C64FC" w:rsidR="00BD758E" w:rsidRDefault="00BD758E" w:rsidP="00BD758E">
      <w:r w:rsidRPr="00BD758E">
        <w:t>The work let me put Excel through its paces: XLOOKUP, PivotTables, calculated fields, data validation, data mapping, and building a mini report dashboard of four charts that each turn the data into a clear insight.</w:t>
      </w:r>
    </w:p>
    <w:p w14:paraId="27598DB2" w14:textId="77777777" w:rsidR="00BD758E" w:rsidRPr="00BD758E" w:rsidRDefault="00BD758E" w:rsidP="00BD758E"/>
    <w:p w14:paraId="71265668" w14:textId="77777777" w:rsidR="00BD758E" w:rsidRDefault="00BD758E" w:rsidP="00BD758E">
      <w:r w:rsidRPr="00BD758E">
        <w:t>What I found:</w:t>
      </w:r>
    </w:p>
    <w:p w14:paraId="61A48F18" w14:textId="77777777" w:rsidR="00BD758E" w:rsidRPr="00BD758E" w:rsidRDefault="00BD758E" w:rsidP="00BD758E"/>
    <w:p w14:paraId="66CDC419" w14:textId="77777777" w:rsidR="00BD758E" w:rsidRDefault="00BD758E" w:rsidP="00BD758E">
      <w:r w:rsidRPr="00BD758E">
        <w:t>→ Three regions (Africa, EMEA, Southeast Asia) lose money on the average sale, while the other ten stay profitable. The business only looks healthy overall because the profitable regions absorb the losses.</w:t>
      </w:r>
    </w:p>
    <w:p w14:paraId="3BD73937" w14:textId="77777777" w:rsidR="00BD758E" w:rsidRPr="00BD758E" w:rsidRDefault="00BD758E" w:rsidP="00BD758E"/>
    <w:p w14:paraId="7EE8D7B5" w14:textId="77777777" w:rsidR="00BD758E" w:rsidRDefault="00BD758E" w:rsidP="00BD758E">
      <w:r w:rsidRPr="00BD758E">
        <w:t>→ Heavy discounting is the factor most strongly linked to those losses. The worst regions discount 16 to 27 percent; the healthiest region, Canada, discounts nothing and keeps the best margin.</w:t>
      </w:r>
    </w:p>
    <w:p w14:paraId="78B2AF8E" w14:textId="77777777" w:rsidR="00BD758E" w:rsidRPr="00BD758E" w:rsidRDefault="00BD758E" w:rsidP="00BD758E"/>
    <w:p w14:paraId="45A838C9" w14:textId="738764C0" w:rsidR="00BD758E" w:rsidRDefault="00BD758E" w:rsidP="00BD758E">
      <w:r w:rsidRPr="00BD758E">
        <w:t xml:space="preserve">→ I tested shipping as an alternative cause and ruled it out. The </w:t>
      </w:r>
      <w:r w:rsidRPr="00BD758E">
        <w:t>loss-making</w:t>
      </w:r>
      <w:r w:rsidRPr="00BD758E">
        <w:t xml:space="preserve"> regions </w:t>
      </w:r>
      <w:r w:rsidRPr="00BD758E">
        <w:t>have</w:t>
      </w:r>
      <w:r w:rsidRPr="00BD758E">
        <w:t xml:space="preserve"> the lowest shipping costs in the company.</w:t>
      </w:r>
    </w:p>
    <w:p w14:paraId="42C8E770" w14:textId="77777777" w:rsidR="00BD758E" w:rsidRPr="00BD758E" w:rsidRDefault="00BD758E" w:rsidP="00BD758E"/>
    <w:p w14:paraId="61973E93" w14:textId="77777777" w:rsidR="00BD758E" w:rsidRDefault="00BD758E" w:rsidP="00BD758E">
      <w:r w:rsidRPr="00BD758E">
        <w:t>→ In Southeast Asia, the damage is surgical rather than region wide: a few heavily discounted categories drag down an otherwise healthy region.</w:t>
      </w:r>
    </w:p>
    <w:p w14:paraId="716A46A5" w14:textId="77777777" w:rsidR="00BD758E" w:rsidRPr="00BD758E" w:rsidRDefault="00BD758E" w:rsidP="00BD758E"/>
    <w:p w14:paraId="02487927" w14:textId="77777777" w:rsidR="00BD758E" w:rsidRDefault="00BD758E" w:rsidP="00BD758E">
      <w:r w:rsidRPr="00BD758E">
        <w:t>The biggest lesson wasn't a tool. It was learning to test my own conclusion before trusting it: forming a hypothesis, trying to disprove it, and being honest about what the data can and can't claim.</w:t>
      </w:r>
    </w:p>
    <w:p w14:paraId="2AA4A75F" w14:textId="77777777" w:rsidR="00BD758E" w:rsidRPr="00BD758E" w:rsidRDefault="00BD758E" w:rsidP="00BD758E"/>
    <w:p w14:paraId="315C884A" w14:textId="77777777" w:rsidR="00BD758E" w:rsidRPr="00BD758E" w:rsidRDefault="00BD758E" w:rsidP="00BD758E">
      <w:r w:rsidRPr="00BD758E">
        <w:t xml:space="preserve">Full write-up and dashboard on GitHub </w:t>
      </w:r>
      <w:r w:rsidRPr="00BD758E">
        <w:rPr>
          <w:rFonts w:ascii="Segoe UI Emoji" w:hAnsi="Segoe UI Emoji" w:cs="Segoe UI Emoji"/>
        </w:rPr>
        <w:t>👇</w:t>
      </w:r>
      <w:r w:rsidRPr="00BD758E">
        <w:br/>
      </w:r>
      <w:hyperlink r:id="rId4" w:history="1">
        <w:r w:rsidRPr="00BD758E">
          <w:rPr>
            <w:rStyle w:val="Hyperlink"/>
          </w:rPr>
          <w:t>https://github.com/Kholekile2/Global-superstore-regional-profitability</w:t>
        </w:r>
      </w:hyperlink>
    </w:p>
    <w:p w14:paraId="1BB657A8" w14:textId="77777777" w:rsidR="00BD758E" w:rsidRDefault="00BD758E" w:rsidP="00BD758E"/>
    <w:p w14:paraId="45E53E6D" w14:textId="09B5BA3C" w:rsidR="00BD758E" w:rsidRPr="00BD758E" w:rsidRDefault="00BD758E" w:rsidP="00BD758E">
      <w:r w:rsidRPr="00BD758E">
        <w:t>#DataAnalytics #Excel #DataAnalysis</w:t>
      </w:r>
    </w:p>
    <w:p w14:paraId="21AFD18E" w14:textId="77777777" w:rsidR="00CF2F52" w:rsidRDefault="00CF2F52"/>
    <w:sectPr w:rsidR="00CF2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58E"/>
    <w:rsid w:val="001D0F7E"/>
    <w:rsid w:val="009C1CCF"/>
    <w:rsid w:val="00BD758E"/>
    <w:rsid w:val="00CF2F52"/>
    <w:rsid w:val="00CF73E3"/>
    <w:rsid w:val="00E33F9E"/>
    <w:rsid w:val="00FF177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4F4E"/>
  <w15:chartTrackingRefBased/>
  <w15:docId w15:val="{052B268C-AB4D-44D7-8F31-0FC9EB6BD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5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5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5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5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58E"/>
    <w:rPr>
      <w:rFonts w:eastAsiaTheme="majorEastAsia" w:cstheme="majorBidi"/>
      <w:color w:val="272727" w:themeColor="text1" w:themeTint="D8"/>
    </w:rPr>
  </w:style>
  <w:style w:type="paragraph" w:styleId="Title">
    <w:name w:val="Title"/>
    <w:basedOn w:val="Normal"/>
    <w:next w:val="Normal"/>
    <w:link w:val="TitleChar"/>
    <w:uiPriority w:val="10"/>
    <w:qFormat/>
    <w:rsid w:val="00BD75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5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5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D758E"/>
    <w:rPr>
      <w:i/>
      <w:iCs/>
      <w:color w:val="404040" w:themeColor="text1" w:themeTint="BF"/>
    </w:rPr>
  </w:style>
  <w:style w:type="paragraph" w:styleId="ListParagraph">
    <w:name w:val="List Paragraph"/>
    <w:basedOn w:val="Normal"/>
    <w:uiPriority w:val="34"/>
    <w:qFormat/>
    <w:rsid w:val="00BD758E"/>
    <w:pPr>
      <w:ind w:left="720"/>
      <w:contextualSpacing/>
    </w:pPr>
  </w:style>
  <w:style w:type="character" w:styleId="IntenseEmphasis">
    <w:name w:val="Intense Emphasis"/>
    <w:basedOn w:val="DefaultParagraphFont"/>
    <w:uiPriority w:val="21"/>
    <w:qFormat/>
    <w:rsid w:val="00BD758E"/>
    <w:rPr>
      <w:i/>
      <w:iCs/>
      <w:color w:val="0F4761" w:themeColor="accent1" w:themeShade="BF"/>
    </w:rPr>
  </w:style>
  <w:style w:type="paragraph" w:styleId="IntenseQuote">
    <w:name w:val="Intense Quote"/>
    <w:basedOn w:val="Normal"/>
    <w:next w:val="Normal"/>
    <w:link w:val="IntenseQuoteChar"/>
    <w:uiPriority w:val="30"/>
    <w:qFormat/>
    <w:rsid w:val="00BD7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58E"/>
    <w:rPr>
      <w:i/>
      <w:iCs/>
      <w:color w:val="0F4761" w:themeColor="accent1" w:themeShade="BF"/>
    </w:rPr>
  </w:style>
  <w:style w:type="character" w:styleId="IntenseReference">
    <w:name w:val="Intense Reference"/>
    <w:basedOn w:val="DefaultParagraphFont"/>
    <w:uiPriority w:val="32"/>
    <w:qFormat/>
    <w:rsid w:val="00BD758E"/>
    <w:rPr>
      <w:b/>
      <w:bCs/>
      <w:smallCaps/>
      <w:color w:val="0F4761" w:themeColor="accent1" w:themeShade="BF"/>
      <w:spacing w:val="5"/>
    </w:rPr>
  </w:style>
  <w:style w:type="character" w:styleId="Hyperlink">
    <w:name w:val="Hyperlink"/>
    <w:basedOn w:val="DefaultParagraphFont"/>
    <w:uiPriority w:val="99"/>
    <w:unhideWhenUsed/>
    <w:rsid w:val="00BD758E"/>
    <w:rPr>
      <w:color w:val="467886" w:themeColor="hyperlink"/>
      <w:u w:val="single"/>
    </w:rPr>
  </w:style>
  <w:style w:type="character" w:styleId="UnresolvedMention">
    <w:name w:val="Unresolved Mention"/>
    <w:basedOn w:val="DefaultParagraphFont"/>
    <w:uiPriority w:val="99"/>
    <w:semiHidden/>
    <w:unhideWhenUsed/>
    <w:rsid w:val="00BD75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Kholekile2/Global-superstore-regional-profit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237</Words>
  <Characters>1355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Kholekile Mpengesi</dc:creator>
  <cp:keywords/>
  <dc:description/>
  <cp:lastModifiedBy>Kholekile Mpengesi</cp:lastModifiedBy>
  <cp:revision>1</cp:revision>
  <dcterms:created xsi:type="dcterms:W3CDTF">2026-06-19T09:17:00Z</dcterms:created>
  <dcterms:modified xsi:type="dcterms:W3CDTF">2026-06-19T09:45:00Z</dcterms:modified>
</cp:coreProperties>
</file>