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1A2E"/>
          <w:sz w:val="72"/>
          <w:szCs w:val="72"/>
        </w:rPr>
        <w:t xml:space="preserve">SplitEasy</w:t>
      </w:r>
    </w:p>
    <w:p>
      <w:pPr>
        <w:spacing w:after="120" w:before="0"/>
        <w:jc w:val="center"/>
      </w:pPr>
      <w:r>
        <w:rPr>
          <w:rFonts w:ascii="Arial" w:cs="Arial" w:eastAsia="Arial" w:hAnsi="Arial"/>
          <w:b/>
          <w:bCs/>
          <w:color w:val="2E4A7C"/>
          <w:sz w:val="36"/>
          <w:szCs w:val="36"/>
        </w:rPr>
        <w:t xml:space="preserve">Phase 4: Expenses</w:t>
      </w:r>
    </w:p>
    <w:p>
      <w:pPr>
        <w:spacing w:after="480" w:before="0"/>
        <w:jc w:val="center"/>
      </w:pPr>
      <w:r>
        <w:rPr>
          <w:rFonts w:ascii="Arial" w:cs="Arial" w:eastAsia="Arial" w:hAnsi="Arial"/>
          <w:i/>
          <w:iCs/>
          <w:color w:val="888888"/>
          <w:sz w:val="24"/>
          <w:szCs w:val="24"/>
        </w:rPr>
        <w:t xml:space="preserve">Logging expenses and splitting them equally among group members</w:t>
      </w:r>
    </w:p>
    <w:p>
      <w:pPr>
        <w:spacing w:after="2880" w:before="0"/>
        <w:jc w:val="center"/>
      </w:pPr>
      <w:r>
        <w:rPr>
          <w:rFonts w:ascii="Arial" w:cs="Arial" w:eastAsia="Arial" w:hAnsi="Arial"/>
          <w:color w:val="AAAAAA"/>
          <w:sz w:val="22"/>
          <w:szCs w:val="22"/>
        </w:rPr>
        <w:t xml:space="preserve">April 2026</w:t>
      </w:r>
    </w:p>
    <w:p>
      <w:pPr>
        <w:pStyle w:val="Heading1"/>
        <w:pBdr>
          <w:bottom w:val="single" w:color="2E4A7C" w:sz="6" w:space="1"/>
        </w:pBdr>
        <w:spacing w:after="200" w:before="360"/>
      </w:pPr>
      <w:r>
        <w:rPr>
          <w:rFonts w:ascii="Arial" w:cs="Arial" w:eastAsia="Arial" w:hAnsi="Arial"/>
          <w:b/>
          <w:bCs/>
          <w:sz w:val="32"/>
          <w:szCs w:val="32"/>
        </w:rPr>
        <w:t xml:space="preserve">What this phase was about</w:t>
      </w:r>
    </w:p>
    <w:p>
      <w:pPr>
        <w:spacing w:after="60" w:before="60"/>
      </w:pPr>
      <w:r>
        <w:rPr>
          <w:rFonts w:ascii="Arial" w:cs="Arial" w:eastAsia="Arial" w:hAnsi="Arial"/>
          <w:sz w:val="22"/>
          <w:szCs w:val="22"/>
        </w:rPr>
        <w:t xml:space="preserve">Phase 4 is the core feature of SplitEasy — logging expenses. Any member of a group can now add an expense with a description, total amount, and who paid. The app automatically splits the cost equally among all group members and stores each person's share in the database.</w:t>
      </w:r>
    </w:p>
    <w:p>
      <w:pPr>
        <w:spacing w:after="80" w:before="80"/>
      </w:pPr>
      <w:r>
        <w:t xml:space="preserve"/>
      </w:r>
    </w:p>
    <w:p>
      <w:pPr>
        <w:spacing w:after="60" w:before="60"/>
      </w:pPr>
      <w:r>
        <w:rPr>
          <w:rFonts w:ascii="Arial" w:cs="Arial" w:eastAsia="Arial" w:hAnsi="Arial"/>
          <w:sz w:val="22"/>
          <w:szCs w:val="22"/>
        </w:rPr>
        <w:t xml:space="preserve">All amounts are displayed in South African Rands (R) throughout the app.</w:t>
      </w:r>
    </w:p>
    <w:p>
      <w:pPr>
        <w:spacing w:after="80" w:before="80"/>
      </w:pPr>
      <w:r>
        <w:t xml:space="preserve"/>
      </w:r>
    </w:p>
    <w:p>
      <w:pPr>
        <w:spacing w:after="60" w:before="60"/>
      </w:pPr>
      <w:r>
        <w:rPr>
          <w:rFonts w:ascii="Arial" w:cs="Arial" w:eastAsia="Arial" w:hAnsi="Arial"/>
          <w:sz w:val="22"/>
          <w:szCs w:val="22"/>
        </w:rPr>
        <w:t xml:space="preserve">By the end of this phase, the group detail page shows a full expense list with per-person split amounts, and the data is correctly stored in two database tables: expenses and expense_splits.</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Database tables I created</w:t>
      </w:r>
    </w:p>
    <w:p>
      <w:pPr>
        <w:pStyle w:val="Heading2"/>
        <w:spacing w:after="120" w:before="280"/>
      </w:pPr>
      <w:r>
        <w:rPr>
          <w:rFonts w:ascii="Arial" w:cs="Arial" w:eastAsia="Arial" w:hAnsi="Arial"/>
          <w:b/>
          <w:bCs/>
          <w:color w:val="2E4A7C"/>
          <w:sz w:val="26"/>
          <w:szCs w:val="26"/>
        </w:rPr>
        <w:t xml:space="preserve">The expenses table</w:t>
      </w:r>
    </w:p>
    <w:p>
      <w:pPr>
        <w:spacing w:after="60" w:before="60"/>
      </w:pPr>
      <w:r>
        <w:rPr>
          <w:rFonts w:ascii="Arial" w:cs="Arial" w:eastAsia="Arial" w:hAnsi="Arial"/>
          <w:sz w:val="22"/>
          <w:szCs w:val="22"/>
        </w:rPr>
        <w:t xml:space="preserve">This stores each expense that gets logged in a group.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r>
      <w:tr>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Auto-generated unique ID for each expense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group this expense belongs to</w:t>
            </w:r>
          </w:p>
        </w:tc>
      </w:tr>
      <w:tr>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What the expense was for, e.g. Dinner, Petrol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NUMERIC(10,2)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total amount paid, stored with 2 decimal places</w:t>
            </w:r>
          </w:p>
        </w:tc>
      </w:tr>
      <w:tr>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paid_by</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The user ID of whoever paid for the expense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expense was logged</w:t>
            </w:r>
          </w:p>
        </w:tc>
      </w:tr>
    </w:tbl>
    <w:p>
      <w:pPr>
        <w:spacing w:after="80" w:before="80"/>
      </w:pPr>
      <w:r>
        <w:t xml:space="preserve"/>
      </w:r>
    </w:p>
    <w:p>
      <w:pPr>
        <w:pStyle w:val="Heading2"/>
        <w:spacing w:after="120" w:before="280"/>
      </w:pPr>
      <w:r>
        <w:rPr>
          <w:rFonts w:ascii="Arial" w:cs="Arial" w:eastAsia="Arial" w:hAnsi="Arial"/>
          <w:b/>
          <w:bCs/>
          <w:color w:val="2E4A7C"/>
          <w:sz w:val="26"/>
          <w:szCs w:val="26"/>
        </w:rPr>
        <w:t xml:space="preserve">The expense_splits table</w:t>
      </w:r>
    </w:p>
    <w:p>
      <w:pPr>
        <w:spacing w:after="60" w:before="60"/>
      </w:pPr>
      <w:r>
        <w:rPr>
          <w:rFonts w:ascii="Arial" w:cs="Arial" w:eastAsia="Arial" w:hAnsi="Arial"/>
          <w:sz w:val="22"/>
          <w:szCs w:val="22"/>
        </w:rPr>
        <w:t xml:space="preserve">This stores each person's share of each expense. If a R450 dinner is split between 2 people, there will be 2 rows in this table — one for each member, each with amount_owed of R225.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r>
      <w:tr>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Auto-generated unique ID for each split row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expense_id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expense this split belongs to</w:t>
            </w:r>
          </w:p>
        </w:tc>
      </w:tr>
      <w:tr>
        <w:tc>
          <w:tcPr>
            <w:tcW w:type="dxa" w:w="2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Which member owes this amount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amount_owed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NUMERIC(10,2)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much this member owes for this expense</w:t>
            </w:r>
          </w:p>
        </w:tc>
      </w:tr>
    </w:tbl>
    <w:p>
      <w:pPr>
        <w:spacing w:after="80" w:before="80"/>
      </w:pPr>
      <w:r>
        <w:t xml:space="preserve"/>
      </w:r>
    </w:p>
    <w:p>
      <w:pPr>
        <w:spacing w:after="60" w:before="60"/>
      </w:pPr>
      <w:r>
        <w:rPr>
          <w:rFonts w:ascii="Arial" w:cs="Arial" w:eastAsia="Arial" w:hAnsi="Arial"/>
          <w:sz w:val="22"/>
          <w:szCs w:val="22"/>
        </w:rPr>
        <w:t xml:space="preserve">After adding 3 test expenses with 2 group members, there were 3 rows in expenses and 6 rows in expense_splits — exactly 2 splits per expense. This confirmed the logic was working correctly.</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Row Level Security policies</w:t>
      </w:r>
    </w:p>
    <w:p>
      <w:pPr>
        <w:spacing w:after="60" w:before="60"/>
      </w:pPr>
      <w:r>
        <w:rPr>
          <w:rFonts w:ascii="Arial" w:cs="Arial" w:eastAsia="Arial" w:hAnsi="Arial"/>
          <w:sz w:val="22"/>
          <w:szCs w:val="22"/>
        </w:rPr>
        <w:t xml:space="preserve">Both tables have RLS enabled. The policies use a JOIN through the group_members table to verify that only members of the group can view or insert expenses and splits for that group. This means users can only ever see data from groups they belong to.</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Backend changes</w:t>
      </w:r>
    </w:p>
    <w:p>
      <w:pPr>
        <w:pStyle w:val="Heading2"/>
        <w:spacing w:after="120" w:before="280"/>
      </w:pPr>
      <w:r>
        <w:rPr>
          <w:rFonts w:ascii="Arial" w:cs="Arial" w:eastAsia="Arial" w:hAnsi="Arial"/>
          <w:b/>
          <w:bCs/>
          <w:color w:val="2E4A7C"/>
          <w:sz w:val="26"/>
          <w:szCs w:val="26"/>
        </w:rPr>
        <w:t xml:space="preserve">New model classes in Models.cs</w:t>
      </w:r>
    </w:p>
    <w:p>
      <w:pPr>
        <w:spacing w:after="60" w:before="60"/>
      </w:pPr>
      <w:r>
        <w:rPr>
          <w:rFonts w:ascii="Arial" w:cs="Arial" w:eastAsia="Arial" w:hAnsi="Arial"/>
          <w:sz w:val="22"/>
          <w:szCs w:val="22"/>
        </w:rPr>
        <w:t xml:space="preserve">I added two new C# model classes — Expense and ExpenseSplit — that map to the new database tables. A lesson from Phase 3 applied here: the ExpenseSplit model does not include the id column at all, because the database generates it automatically. Trying to include it as a PrimaryKey caused null UUID errors in Phase 3, so I left it out entirely.</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New ExpensesApi.cs file</w:t>
      </w:r>
    </w:p>
    <w:p>
      <w:pPr>
        <w:spacing w:after="60" w:before="60"/>
      </w:pPr>
      <w:r>
        <w:rPr>
          <w:rFonts w:ascii="Arial" w:cs="Arial" w:eastAsia="Arial" w:hAnsi="Arial"/>
          <w:sz w:val="22"/>
          <w:szCs w:val="22"/>
        </w:rPr>
        <w:t xml:space="preserve">I created a new file for the expense endpoints, keeping the codebase organised. It contains two endpoints: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16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GET /groups/{groupId}/expenses</w:t>
            </w:r>
          </w:p>
        </w:tc>
        <w:tc>
          <w:tcPr>
            <w:tcW w:type="dxa" w:w="61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Returns all expenses for a group, ordered newest first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/groups/{groupId}/expenses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a new expense and inserts a split row for every group member</w:t>
            </w:r>
          </w:p>
        </w:tc>
      </w:tr>
    </w:tbl>
    <w:p>
      <w:pPr>
        <w:spacing w:after="80" w:before="80"/>
      </w:pPr>
      <w:r>
        <w:t xml:space="preserve"/>
      </w:r>
    </w:p>
    <w:p>
      <w:pPr>
        <w:pStyle w:val="Heading2"/>
        <w:spacing w:after="120" w:before="280"/>
      </w:pPr>
      <w:r>
        <w:rPr>
          <w:rFonts w:ascii="Arial" w:cs="Arial" w:eastAsia="Arial" w:hAnsi="Arial"/>
          <w:b/>
          <w:bCs/>
          <w:color w:val="2E4A7C"/>
          <w:sz w:val="26"/>
          <w:szCs w:val="26"/>
        </w:rPr>
        <w:t xml:space="preserve">How the equal split works</w:t>
      </w:r>
    </w:p>
    <w:p>
      <w:pPr>
        <w:spacing w:after="60" w:before="60"/>
      </w:pPr>
      <w:r>
        <w:rPr>
          <w:rFonts w:ascii="Arial" w:cs="Arial" w:eastAsia="Arial" w:hAnsi="Arial"/>
          <w:sz w:val="22"/>
          <w:szCs w:val="22"/>
        </w:rPr>
        <w:t xml:space="preserve">When a new expense is posted, the backend:</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Fetches all members of the group to get the member count</w:t>
      </w:r>
    </w:p>
    <w:p>
      <w:pPr>
        <w:pStyle w:val="ListParagraph"/>
        <w:numPr>
          <w:ilvl w:val="0"/>
          <w:numId w:val="2"/>
        </w:numPr>
        <w:spacing w:after="40" w:before="40"/>
      </w:pPr>
      <w:r>
        <w:rPr>
          <w:rFonts w:ascii="Arial" w:cs="Arial" w:eastAsia="Arial" w:hAnsi="Arial"/>
          <w:sz w:val="22"/>
          <w:szCs w:val="22"/>
        </w:rPr>
        <w:t xml:space="preserve">Divides the total amount by the member count using Math.Round(..., 2) to keep it to 2 decimal places</w:t>
      </w:r>
    </w:p>
    <w:p>
      <w:pPr>
        <w:pStyle w:val="ListParagraph"/>
        <w:numPr>
          <w:ilvl w:val="0"/>
          <w:numId w:val="2"/>
        </w:numPr>
        <w:spacing w:after="40" w:before="40"/>
      </w:pPr>
      <w:r>
        <w:rPr>
          <w:rFonts w:ascii="Arial" w:cs="Arial" w:eastAsia="Arial" w:hAnsi="Arial"/>
          <w:sz w:val="22"/>
          <w:szCs w:val="22"/>
        </w:rPr>
        <w:t xml:space="preserve">Inserts the expense record</w:t>
      </w:r>
    </w:p>
    <w:p>
      <w:pPr>
        <w:pStyle w:val="ListParagraph"/>
        <w:numPr>
          <w:ilvl w:val="0"/>
          <w:numId w:val="2"/>
        </w:numPr>
        <w:spacing w:after="40" w:before="40"/>
      </w:pPr>
      <w:r>
        <w:rPr>
          <w:rFonts w:ascii="Arial" w:cs="Arial" w:eastAsia="Arial" w:hAnsi="Arial"/>
          <w:sz w:val="22"/>
          <w:szCs w:val="22"/>
        </w:rPr>
        <w:t xml:space="preserve">Fetches the created expense back to get its generated ID</w:t>
      </w:r>
    </w:p>
    <w:p>
      <w:pPr>
        <w:pStyle w:val="ListParagraph"/>
        <w:numPr>
          <w:ilvl w:val="0"/>
          <w:numId w:val="2"/>
        </w:numPr>
        <w:spacing w:after="40" w:before="40"/>
      </w:pPr>
      <w:r>
        <w:rPr>
          <w:rFonts w:ascii="Arial" w:cs="Arial" w:eastAsia="Arial" w:hAnsi="Arial"/>
          <w:sz w:val="22"/>
          <w:szCs w:val="22"/>
        </w:rPr>
        <w:t xml:space="preserve">Loops through each member and inserts one ExpenseSplit row per person</w:t>
      </w:r>
    </w:p>
    <w:p>
      <w:pPr>
        <w:spacing w:after="80" w:before="80"/>
      </w:pPr>
      <w:r>
        <w:t xml:space="preserve"/>
      </w:r>
    </w:p>
    <w:p>
      <w:pPr>
        <w:spacing w:after="60" w:before="60"/>
      </w:pPr>
      <w:r>
        <w:rPr>
          <w:rFonts w:ascii="Arial" w:cs="Arial" w:eastAsia="Arial" w:hAnsi="Arial"/>
          <w:sz w:val="22"/>
          <w:szCs w:val="22"/>
        </w:rPr>
        <w:t xml:space="preserve">For example: R450 dinner split between 2 members = R225.00 each. R500 petrol split between 2 members = R250.00 each.</w:t>
      </w:r>
    </w:p>
    <w:p>
      <w:pPr>
        <w:spacing w:after="80" w:before="80"/>
      </w:pPr>
      <w:r>
        <w:t xml:space="preserve"/>
      </w:r>
    </w:p>
    <w:p>
      <w:pPr>
        <w:spacing w:after="60" w:before="60"/>
        <w:ind w:left="360"/>
      </w:pPr>
      <w:r>
        <w:rPr>
          <w:rFonts w:ascii="Arial" w:cs="Arial" w:eastAsia="Arial" w:hAnsi="Arial"/>
          <w:i/>
          <w:iCs/>
          <w:color w:val="555555"/>
          <w:sz w:val="22"/>
          <w:szCs w:val="22"/>
        </w:rPr>
        <w:t xml:space="preserve">Note: The split is always equal in this phase. Unequal splits and custom percentages are a potential future enhancement.</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Frontend changes</w:t>
      </w:r>
    </w:p>
    <w:p>
      <w:pPr>
        <w:pStyle w:val="Heading2"/>
        <w:spacing w:after="120" w:before="280"/>
      </w:pPr>
      <w:r>
        <w:rPr>
          <w:rFonts w:ascii="Arial" w:cs="Arial" w:eastAsia="Arial" w:hAnsi="Arial"/>
          <w:b/>
          <w:bCs/>
          <w:color w:val="2E4A7C"/>
          <w:sz w:val="26"/>
          <w:szCs w:val="26"/>
        </w:rPr>
        <w:t xml:space="preserve">AddExpense.tsx — the expense form</w:t>
      </w:r>
    </w:p>
    <w:p>
      <w:pPr>
        <w:spacing w:after="60" w:before="60"/>
      </w:pPr>
      <w:r>
        <w:rPr>
          <w:rFonts w:ascii="Arial" w:cs="Arial" w:eastAsia="Arial" w:hAnsi="Arial"/>
          <w:sz w:val="22"/>
          <w:szCs w:val="22"/>
        </w:rPr>
        <w:t xml:space="preserve">A client component with three inputs: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Description — free text for what the expense was</w:t>
      </w:r>
    </w:p>
    <w:p>
      <w:pPr>
        <w:pStyle w:val="ListParagraph"/>
        <w:numPr>
          <w:ilvl w:val="0"/>
          <w:numId w:val="2"/>
        </w:numPr>
        <w:spacing w:after="40" w:before="40"/>
      </w:pPr>
      <w:r>
        <w:rPr>
          <w:rFonts w:ascii="Arial" w:cs="Arial" w:eastAsia="Arial" w:hAnsi="Arial"/>
          <w:sz w:val="22"/>
          <w:szCs w:val="22"/>
        </w:rPr>
        <w:t xml:space="preserve">Amount (R) — a number input with step 0.01 so decimal amounts work correctly</w:t>
      </w:r>
    </w:p>
    <w:p>
      <w:pPr>
        <w:pStyle w:val="ListParagraph"/>
        <w:numPr>
          <w:ilvl w:val="0"/>
          <w:numId w:val="2"/>
        </w:numPr>
        <w:spacing w:after="40" w:before="40"/>
      </w:pPr>
      <w:r>
        <w:rPr>
          <w:rFonts w:ascii="Arial" w:cs="Arial" w:eastAsia="Arial" w:hAnsi="Arial"/>
          <w:sz w:val="22"/>
          <w:szCs w:val="22"/>
        </w:rPr>
        <w:t xml:space="preserve">Paid by — a dropdown pre-populated with all group members so you can select anyone who paid, not just yourself</w:t>
      </w:r>
    </w:p>
    <w:p>
      <w:pPr>
        <w:spacing w:after="80" w:before="80"/>
      </w:pPr>
      <w:r>
        <w:t xml:space="preserve"/>
      </w:r>
    </w:p>
    <w:p>
      <w:pPr>
        <w:spacing w:after="60" w:before="60"/>
      </w:pPr>
      <w:r>
        <w:rPr>
          <w:rFonts w:ascii="Arial" w:cs="Arial" w:eastAsia="Arial" w:hAnsi="Arial"/>
          <w:sz w:val="22"/>
          <w:szCs w:val="22"/>
        </w:rPr>
        <w:t xml:space="preserve">After a successful submission the form resets and calls onExpenseAdded() — a callback function passed in from the parent — which triggers a refetch of the expense list so it updates immediately without a page reload.</w:t>
      </w:r>
    </w:p>
    <w:p>
      <w:pPr>
        <w:spacing w:after="80" w:before="80"/>
      </w:pPr>
      <w:r>
        <w:t xml:space="preserve"/>
      </w:r>
    </w:p>
    <w:p>
      <w:pPr>
        <w:spacing w:after="60" w:before="60"/>
      </w:pPr>
      <w:r>
        <w:rPr>
          <w:rFonts w:ascii="Arial" w:cs="Arial" w:eastAsia="Arial" w:hAnsi="Arial"/>
          <w:sz w:val="22"/>
          <w:szCs w:val="22"/>
        </w:rPr>
        <w:t xml:space="preserve">There's also client-side validation that checks the amount is a valid positive number before sending it to the backend.</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ExpenseList.tsx — the expense list</w:t>
      </w:r>
    </w:p>
    <w:p>
      <w:pPr>
        <w:spacing w:after="60" w:before="60"/>
      </w:pPr>
      <w:r>
        <w:rPr>
          <w:rFonts w:ascii="Arial" w:cs="Arial" w:eastAsia="Arial" w:hAnsi="Arial"/>
          <w:sz w:val="22"/>
          <w:szCs w:val="22"/>
        </w:rPr>
        <w:t xml:space="preserve">A client component that fetches expenses from the backend when it loads and re-fetches them whenever a new expense is added. It shows each expense with:</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The description</w:t>
      </w:r>
    </w:p>
    <w:p>
      <w:pPr>
        <w:pStyle w:val="ListParagraph"/>
        <w:numPr>
          <w:ilvl w:val="0"/>
          <w:numId w:val="2"/>
        </w:numPr>
        <w:spacing w:after="40" w:before="40"/>
      </w:pPr>
      <w:r>
        <w:rPr>
          <w:rFonts w:ascii="Arial" w:cs="Arial" w:eastAsia="Arial" w:hAnsi="Arial"/>
          <w:sz w:val="22"/>
          <w:szCs w:val="22"/>
        </w:rPr>
        <w:t xml:space="preserve">Who paid (with '(you)' appended if it was the current user)</w:t>
      </w:r>
    </w:p>
    <w:p>
      <w:pPr>
        <w:pStyle w:val="ListParagraph"/>
        <w:numPr>
          <w:ilvl w:val="0"/>
          <w:numId w:val="2"/>
        </w:numPr>
        <w:spacing w:after="40" w:before="40"/>
      </w:pPr>
      <w:r>
        <w:rPr>
          <w:rFonts w:ascii="Arial" w:cs="Arial" w:eastAsia="Arial" w:hAnsi="Arial"/>
          <w:sz w:val="22"/>
          <w:szCs w:val="22"/>
        </w:rPr>
        <w:t xml:space="preserve">The total amount in Rands</w:t>
      </w:r>
    </w:p>
    <w:p>
      <w:pPr>
        <w:pStyle w:val="ListParagraph"/>
        <w:numPr>
          <w:ilvl w:val="0"/>
          <w:numId w:val="2"/>
        </w:numPr>
        <w:spacing w:after="40" w:before="40"/>
      </w:pPr>
      <w:r>
        <w:rPr>
          <w:rFonts w:ascii="Arial" w:cs="Arial" w:eastAsia="Arial" w:hAnsi="Arial"/>
          <w:sz w:val="22"/>
          <w:szCs w:val="22"/>
        </w:rPr>
        <w:t xml:space="preserve">The per-person split amount</w:t>
      </w:r>
    </w:p>
    <w:p>
      <w:pPr>
        <w:spacing w:after="80" w:before="80"/>
      </w:pPr>
      <w:r>
        <w:t xml:space="preserve"/>
      </w:r>
    </w:p>
    <w:p>
      <w:pPr>
        <w:spacing w:after="60" w:before="60"/>
      </w:pPr>
      <w:r>
        <w:rPr>
          <w:rFonts w:ascii="Arial" w:cs="Arial" w:eastAsia="Arial" w:hAnsi="Arial"/>
          <w:sz w:val="22"/>
          <w:szCs w:val="22"/>
        </w:rPr>
        <w:t xml:space="preserve">This component also contains the AddExpense form and passes it the onExpenseAdded callback so both components stay in sync.</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Updated group detail page</w:t>
      </w:r>
    </w:p>
    <w:p>
      <w:pPr>
        <w:spacing w:after="60" w:before="60"/>
      </w:pPr>
      <w:r>
        <w:rPr>
          <w:rFonts w:ascii="Arial" w:cs="Arial" w:eastAsia="Arial" w:hAnsi="Arial"/>
          <w:sz w:val="22"/>
          <w:szCs w:val="22"/>
        </w:rPr>
        <w:t xml:space="preserve">The old expenses placeholder was replaced with the ExpenseList component. The page itself stays as a server component — it fetches the group and member data on the server, then passes them down as props to the client components that need them.</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Bugs I ran into and how I fixed them</w:t>
      </w:r>
    </w:p>
    <w:p>
      <w:pPr>
        <w:pStyle w:val="Heading2"/>
        <w:spacing w:after="120" w:before="280"/>
      </w:pPr>
      <w:r>
        <w:rPr>
          <w:rFonts w:ascii="Arial" w:cs="Arial" w:eastAsia="Arial" w:hAnsi="Arial"/>
          <w:b/>
          <w:bCs/>
          <w:color w:val="2E4A7C"/>
          <w:sz w:val="26"/>
          <w:szCs w:val="26"/>
        </w:rPr>
        <w:t xml:space="preserve">null UUID error on expense_split insert</w:t>
      </w:r>
    </w:p>
    <w:p>
      <w:pPr>
        <w:spacing w:after="60" w:before="60"/>
      </w:pPr>
      <w:r>
        <w:rPr>
          <w:rFonts w:ascii="Arial" w:cs="Arial" w:eastAsia="Arial" w:hAnsi="Arial"/>
          <w:sz w:val="22"/>
          <w:szCs w:val="22"/>
        </w:rPr>
        <w:t xml:space="preserve">The first time I tried to add an expense, I got a PostgreSQL error: invalid input syntax for type uuid. The ExpenseSplit model had an id column that was sending an empty string to the database instead of letting the database generate the UUID.</w:t>
      </w:r>
    </w:p>
    <w:p>
      <w:pPr>
        <w:spacing w:after="80" w:before="80"/>
      </w:pPr>
      <w:r>
        <w:t xml:space="preserve"/>
      </w:r>
    </w:p>
    <w:p>
      <w:pPr>
        <w:spacing w:after="60" w:before="60"/>
      </w:pPr>
      <w:r>
        <w:rPr>
          <w:rFonts w:ascii="Arial" w:cs="Arial" w:eastAsia="Arial" w:hAnsi="Arial"/>
          <w:sz w:val="22"/>
          <w:szCs w:val="22"/>
        </w:rPr>
        <w:t xml:space="preserve">The fix was to remove the id column from the ExpenseSplit model entirely. Since the database generates it automatically with gen_random_uuid(), there's no need to include it in the C# model at all.</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Paid by Unknown — camelCase vs snake_case mismatch</w:t>
      </w:r>
    </w:p>
    <w:p>
      <w:pPr>
        <w:spacing w:after="60" w:before="60"/>
      </w:pPr>
      <w:r>
        <w:rPr>
          <w:rFonts w:ascii="Arial" w:cs="Arial" w:eastAsia="Arial" w:hAnsi="Arial"/>
          <w:sz w:val="22"/>
          <w:szCs w:val="22"/>
        </w:rPr>
        <w:t xml:space="preserve">After fixing the insert, expenses were appearing but showing 'Paid by Unknown' for every expense. I added console.log statements to trace the data and found that paid_by was coming back as undefined on the expense objects.</w:t>
      </w:r>
    </w:p>
    <w:p>
      <w:pPr>
        <w:spacing w:after="80" w:before="80"/>
      </w:pPr>
      <w:r>
        <w:t xml:space="preserve"/>
      </w:r>
    </w:p>
    <w:p>
      <w:pPr>
        <w:spacing w:after="60" w:before="60"/>
      </w:pPr>
      <w:r>
        <w:rPr>
          <w:rFonts w:ascii="Arial" w:cs="Arial" w:eastAsia="Arial" w:hAnsi="Arial"/>
          <w:sz w:val="22"/>
          <w:szCs w:val="22"/>
        </w:rPr>
        <w:t xml:space="preserve">The root cause was a naming convention mismatch. The backend returns JSON in camelCase (e.g. paidBy, fullName) but the frontend interfaces were written expecting snake_case (e.g. paid_by, full_name). The fix was to update the TypeScript interfaces and name lookups to handle both formats, using the nullish coalescing operator (??) to fall back gracefully.</w:t>
      </w:r>
    </w:p>
    <w:p>
      <w:pPr>
        <w:spacing w:after="80" w:before="80"/>
      </w:pPr>
      <w:r>
        <w:t xml:space="preserve"/>
      </w:r>
    </w:p>
    <w:p>
      <w:pPr>
        <w:spacing w:after="60" w:before="60"/>
      </w:pPr>
      <w:r>
        <w:rPr>
          <w:rFonts w:ascii="Arial" w:cs="Arial" w:eastAsia="Arial" w:hAnsi="Arial"/>
          <w:sz w:val="22"/>
          <w:szCs w:val="22"/>
        </w:rPr>
        <w:t xml:space="preserve">The lesson here is to always log the raw data coming from the backend when something isn't displaying correctly. The console.log showed immediately that the field was undefined, which pointed directly to the naming mismatch.</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Testing I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86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Add Expense form loads with all fields and member dropdown</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Dinner R450 — appears in list immediately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Dinner shows R225.00 per person (split between 2)</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Groceries R300 paid by second member — shows their name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Log Petrol R500 — shows R250.00 per person</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expenses table has 3 rows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Supabase expense_splits table has 6 rows (3 x 2 members)</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user sees same expenses when viewing the group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bl>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Things I want to remember</w:t>
      </w:r>
    </w:p>
    <w:p>
      <w:pPr>
        <w:pStyle w:val="ListParagraph"/>
        <w:numPr>
          <w:ilvl w:val="0"/>
          <w:numId w:val="2"/>
        </w:numPr>
        <w:spacing w:after="40" w:before="40"/>
      </w:pPr>
      <w:r>
        <w:rPr>
          <w:rFonts w:ascii="Arial" w:cs="Arial" w:eastAsia="Arial" w:hAnsi="Arial"/>
          <w:sz w:val="22"/>
          <w:szCs w:val="22"/>
        </w:rPr>
        <w:t xml:space="preserve">Never include auto-generated UUID columns in Supabase .NET models. Leave them out entirely and let the database handle them.</w:t>
      </w:r>
    </w:p>
    <w:p>
      <w:pPr>
        <w:pStyle w:val="ListParagraph"/>
        <w:numPr>
          <w:ilvl w:val="0"/>
          <w:numId w:val="2"/>
        </w:numPr>
        <w:spacing w:after="40" w:before="40"/>
      </w:pPr>
      <w:r>
        <w:rPr>
          <w:rFonts w:ascii="Arial" w:cs="Arial" w:eastAsia="Arial" w:hAnsi="Arial"/>
          <w:sz w:val="22"/>
          <w:szCs w:val="22"/>
        </w:rPr>
        <w:t xml:space="preserve">ASP.NET Core serializes C# properties to camelCase JSON by default. Always check what field names are actually coming back from the backend when something isn't displaying correctly.</w:t>
      </w:r>
    </w:p>
    <w:p>
      <w:pPr>
        <w:pStyle w:val="ListParagraph"/>
        <w:numPr>
          <w:ilvl w:val="0"/>
          <w:numId w:val="2"/>
        </w:numPr>
        <w:spacing w:after="40" w:before="40"/>
      </w:pPr>
      <w:r>
        <w:rPr>
          <w:rFonts w:ascii="Arial" w:cs="Arial" w:eastAsia="Arial" w:hAnsi="Arial"/>
          <w:sz w:val="22"/>
          <w:szCs w:val="22"/>
        </w:rPr>
        <w:t xml:space="preserve">console.log(JSON.stringify(data)) is your best friend when debugging data shape issues. It shows the exact field names and values.</w:t>
      </w:r>
    </w:p>
    <w:p>
      <w:pPr>
        <w:pStyle w:val="ListParagraph"/>
        <w:numPr>
          <w:ilvl w:val="0"/>
          <w:numId w:val="2"/>
        </w:numPr>
        <w:spacing w:after="40" w:before="40"/>
      </w:pPr>
      <w:r>
        <w:rPr>
          <w:rFonts w:ascii="Arial" w:cs="Arial" w:eastAsia="Arial" w:hAnsi="Arial"/>
          <w:sz w:val="22"/>
          <w:szCs w:val="22"/>
        </w:rPr>
        <w:t xml:space="preserve">The onExpenseAdded callback pattern is a clean way to keep a parent and child component in sync without a global state manager.</w:t>
      </w:r>
    </w:p>
    <w:p>
      <w:pPr>
        <w:pStyle w:val="ListParagraph"/>
        <w:numPr>
          <w:ilvl w:val="0"/>
          <w:numId w:val="2"/>
        </w:numPr>
        <w:spacing w:after="40" w:before="40"/>
      </w:pPr>
      <w:r>
        <w:rPr>
          <w:rFonts w:ascii="Arial" w:cs="Arial" w:eastAsia="Arial" w:hAnsi="Arial"/>
          <w:sz w:val="22"/>
          <w:szCs w:val="22"/>
        </w:rPr>
        <w:t xml:space="preserve">Math.Round(amount / memberCount, 2) is the right way to handle currency splits in C# — always round to 2 decimal places.</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What's coming in Phase 5</w:t>
      </w:r>
    </w:p>
    <w:p>
      <w:pPr>
        <w:spacing w:after="60" w:before="60"/>
      </w:pPr>
      <w:r>
        <w:rPr>
          <w:rFonts w:ascii="Arial" w:cs="Arial" w:eastAsia="Arial" w:hAnsi="Arial"/>
          <w:sz w:val="22"/>
          <w:szCs w:val="22"/>
        </w:rPr>
        <w:t xml:space="preserve">Phase 5 is Debt Calculation and Settlement Summary — the feature that makes SplitEasy actually useful. The app will calculate the net balance for each member across all expenses in a group, then work out the minimum number of transactions needed to settle all debts. The result will be a clear summary showing exactly who needs to pay whom and how much.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SplitEasy — Phase 4: Expenses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A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2026-04-07T00:00:25.498Z</dcterms:created>
  <dcterms:modified xsi:type="dcterms:W3CDTF">2026-04-07T00:00:25.499Z</dcterms:modified>
</cp:coreProperties>
</file>

<file path=docProps/custom.xml><?xml version="1.0" encoding="utf-8"?>
<Properties xmlns="http://schemas.openxmlformats.org/officeDocument/2006/custom-properties" xmlns:vt="http://schemas.openxmlformats.org/officeDocument/2006/docPropsVTypes"/>
</file>