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6E881" w14:textId="566BE5A7" w:rsidR="006C3D70" w:rsidRDefault="006C3D70">
      <w:proofErr w:type="spellStart"/>
      <w:r>
        <w:t>Standford</w:t>
      </w:r>
      <w:proofErr w:type="spellEnd"/>
      <w:r>
        <w:t xml:space="preserve"> University</w:t>
      </w:r>
    </w:p>
    <w:p w14:paraId="0E20FEC1" w14:textId="264E09B3" w:rsidR="004D2BAE" w:rsidRDefault="001A51E5">
      <w:r>
        <w:t>Week1</w:t>
      </w:r>
    </w:p>
    <w:p w14:paraId="0381E6D2" w14:textId="1506E0CF" w:rsidR="001A51E5" w:rsidRDefault="001A51E5">
      <w:r>
        <w:t>Machine Learning</w:t>
      </w:r>
    </w:p>
    <w:p w14:paraId="43EB1FB8" w14:textId="4DAA839A" w:rsidR="001A51E5" w:rsidRDefault="001A51E5" w:rsidP="001A51E5">
      <w:r>
        <w:t>-Grew out of work in AI</w:t>
      </w:r>
    </w:p>
    <w:p w14:paraId="218795DF" w14:textId="58A8EA2F" w:rsidR="001A51E5" w:rsidRDefault="001A51E5" w:rsidP="001A51E5">
      <w:r>
        <w:t xml:space="preserve">- New capability for computers </w:t>
      </w:r>
    </w:p>
    <w:p w14:paraId="632D01F6" w14:textId="50B121FE" w:rsidR="001A51E5" w:rsidRDefault="001A51E5" w:rsidP="001A51E5"/>
    <w:p w14:paraId="3671EF21" w14:textId="0A0BFA2A" w:rsidR="001A51E5" w:rsidRDefault="001A51E5" w:rsidP="001A51E5">
      <w:r>
        <w:t>Examples:</w:t>
      </w:r>
    </w:p>
    <w:p w14:paraId="0888CE31" w14:textId="7CE70F41" w:rsidR="001A51E5" w:rsidRDefault="001A51E5" w:rsidP="001A51E5">
      <w:r>
        <w:t>-Database mining</w:t>
      </w:r>
    </w:p>
    <w:p w14:paraId="47412A12" w14:textId="634C037C" w:rsidR="001A51E5" w:rsidRDefault="001A51E5" w:rsidP="001A51E5">
      <w:r>
        <w:t>Large datasets from growth of automation/web.</w:t>
      </w:r>
    </w:p>
    <w:p w14:paraId="762E929F" w14:textId="388A73C0" w:rsidR="001A51E5" w:rsidRDefault="001A51E5" w:rsidP="001A51E5">
      <w:r>
        <w:t>e.g. Web click data, medical records, biology, engineering</w:t>
      </w:r>
    </w:p>
    <w:p w14:paraId="32875416" w14:textId="0CB1977A" w:rsidR="001A51E5" w:rsidRDefault="001A51E5" w:rsidP="001A51E5"/>
    <w:p w14:paraId="140CE1BD" w14:textId="5A1065B7" w:rsidR="001A51E5" w:rsidRDefault="001A51E5" w:rsidP="001A51E5">
      <w:r>
        <w:t>Applications can’t program by hand.</w:t>
      </w:r>
    </w:p>
    <w:p w14:paraId="421AFF30" w14:textId="1EA10B57" w:rsidR="001A51E5" w:rsidRDefault="001A51E5" w:rsidP="001A51E5">
      <w:r>
        <w:t>E.g. Autonomous helicopter, handwriting recognition, most of Natural Language Processing(NLP), Computer Vision</w:t>
      </w:r>
    </w:p>
    <w:p w14:paraId="0A55EB2E" w14:textId="05E76308" w:rsidR="001A51E5" w:rsidRDefault="001A51E5" w:rsidP="001A51E5"/>
    <w:p w14:paraId="18CEE567" w14:textId="78EB78B4" w:rsidR="001A51E5" w:rsidRDefault="001A51E5" w:rsidP="001A51E5">
      <w:r>
        <w:t>Self-customizing Programs</w:t>
      </w:r>
    </w:p>
    <w:p w14:paraId="7C829230" w14:textId="19EBF17A" w:rsidR="001A51E5" w:rsidRDefault="001A51E5" w:rsidP="001A51E5">
      <w:r>
        <w:t>E.g. Amazon, Netflix product recommendations</w:t>
      </w:r>
    </w:p>
    <w:p w14:paraId="0B9B9AC8" w14:textId="6B8DACBE" w:rsidR="00E266C1" w:rsidRDefault="00E266C1" w:rsidP="001A51E5"/>
    <w:p w14:paraId="3528D6CE" w14:textId="79C9B4BF" w:rsidR="00E266C1" w:rsidRDefault="00E266C1" w:rsidP="001A51E5">
      <w:r>
        <w:t>Understanding human learning (brain, real AI)</w:t>
      </w:r>
    </w:p>
    <w:p w14:paraId="09214C14" w14:textId="5D704C31" w:rsidR="001A51E5" w:rsidRDefault="001A51E5" w:rsidP="001A51E5"/>
    <w:p w14:paraId="3827E518" w14:textId="5F632E3C" w:rsidR="001A51E5" w:rsidRDefault="001A51E5" w:rsidP="001A51E5">
      <w:r>
        <w:t>Class on machine learning</w:t>
      </w:r>
    </w:p>
    <w:p w14:paraId="7AF1AAC8" w14:textId="686BAFCC" w:rsidR="001A51E5" w:rsidRDefault="001A51E5" w:rsidP="001A51E5">
      <w:r>
        <w:t>Machine learning is one of the most exciting recent technologies.</w:t>
      </w:r>
    </w:p>
    <w:p w14:paraId="06441FD9" w14:textId="75929D94" w:rsidR="001A51E5" w:rsidRDefault="001A51E5" w:rsidP="001A51E5">
      <w:r>
        <w:t>Here we</w:t>
      </w:r>
    </w:p>
    <w:p w14:paraId="5B4808BC" w14:textId="67B989BC" w:rsidR="001A51E5" w:rsidRDefault="001A51E5" w:rsidP="001A51E5">
      <w:r>
        <w:t>Learn state of the art and also gain practice implementing and deploying these algorithms yourself.</w:t>
      </w:r>
    </w:p>
    <w:p w14:paraId="2B94040A" w14:textId="53B4058D" w:rsidR="001A51E5" w:rsidRDefault="00E266C1" w:rsidP="001A51E5">
      <w:r>
        <w:t>Unknowingly, you’re using dozens of learning algorithms in your day-to-day life.</w:t>
      </w:r>
    </w:p>
    <w:p w14:paraId="3C45CD7C" w14:textId="5CE8F107" w:rsidR="00E266C1" w:rsidRDefault="00E266C1" w:rsidP="001A51E5"/>
    <w:p w14:paraId="5DFB28CF" w14:textId="6FBDBE3D" w:rsidR="00E266C1" w:rsidRDefault="00E266C1" w:rsidP="001A51E5">
      <w:r>
        <w:t>Web search engine uses learning algorithm developed by Google or Microsoft, has learned how to rank web pages.</w:t>
      </w:r>
    </w:p>
    <w:p w14:paraId="57E9EFC5" w14:textId="160EA877" w:rsidR="00E266C1" w:rsidRDefault="00E266C1" w:rsidP="001A51E5">
      <w:r>
        <w:t xml:space="preserve">Facebook or Apple’s photo typing application and it recognizes your friend’s photos, that’s also machine learning </w:t>
      </w:r>
    </w:p>
    <w:p w14:paraId="4B619F64" w14:textId="7B2CA813" w:rsidR="00E266C1" w:rsidRDefault="00E266C1" w:rsidP="001A51E5"/>
    <w:p w14:paraId="7B38DE8E" w14:textId="0498ADD6" w:rsidR="00E266C1" w:rsidRDefault="00E266C1" w:rsidP="001A51E5">
      <w:r>
        <w:t>Every time you Read email and your spam filter saves your from having to wade through tons of spam emails, that’s also learning algorithm.</w:t>
      </w:r>
    </w:p>
    <w:p w14:paraId="30DA3315" w14:textId="50C49CEB" w:rsidR="001A51E5" w:rsidRDefault="00E266C1" w:rsidP="001A51E5">
      <w:r>
        <w:t>For me one of the reasons I’m excited is the AI dream of someday building machines as intelligent as you or me.</w:t>
      </w:r>
    </w:p>
    <w:p w14:paraId="21C4BC03" w14:textId="26F6DA2C" w:rsidR="00E266C1" w:rsidRDefault="00E266C1" w:rsidP="001A51E5">
      <w:r>
        <w:t>We’re long way away from that goal, but many AI researchers believe that the best way to towards that goal is through learning algorithms that try to mimic how the human brain learns.</w:t>
      </w:r>
    </w:p>
    <w:p w14:paraId="671C846D" w14:textId="4F3B2F38" w:rsidR="00E266C1" w:rsidRDefault="00E266C1" w:rsidP="001A51E5">
      <w:r>
        <w:t>I’ll tell you a little bit about that too in this content.</w:t>
      </w:r>
    </w:p>
    <w:p w14:paraId="602EDB08" w14:textId="435D1296" w:rsidR="008151DF" w:rsidRDefault="00E266C1" w:rsidP="001A51E5">
      <w:r>
        <w:t>Learn about state-of-the-art machine learning algorithms.</w:t>
      </w:r>
    </w:p>
    <w:p w14:paraId="649EECF1" w14:textId="3FF4BB55" w:rsidR="008151DF" w:rsidRDefault="008151DF" w:rsidP="001A51E5"/>
    <w:p w14:paraId="12F32CAB" w14:textId="18EBA582" w:rsidR="008151DF" w:rsidRDefault="008151DF">
      <w:r>
        <w:br w:type="page"/>
      </w:r>
    </w:p>
    <w:p w14:paraId="67CE01BF" w14:textId="64FE100D" w:rsidR="008151DF" w:rsidRDefault="008151DF" w:rsidP="001A51E5">
      <w:r>
        <w:lastRenderedPageBreak/>
        <w:t>Andrew Ng</w:t>
      </w:r>
    </w:p>
    <w:p w14:paraId="23391870" w14:textId="6F3538B9" w:rsidR="008151DF" w:rsidRDefault="008151DF" w:rsidP="001A51E5">
      <w:r>
        <w:t>What is Machine Learning?</w:t>
      </w:r>
    </w:p>
    <w:p w14:paraId="034C07D6" w14:textId="43CEF816" w:rsidR="008151DF" w:rsidRDefault="008151DF" w:rsidP="001A51E5">
      <w:r>
        <w:t>Machine Learning Definition</w:t>
      </w:r>
    </w:p>
    <w:p w14:paraId="76104EFD" w14:textId="725C6CF6" w:rsidR="008151DF" w:rsidRDefault="008151DF" w:rsidP="008151DF">
      <w:pPr>
        <w:pStyle w:val="ListParagraph"/>
        <w:numPr>
          <w:ilvl w:val="0"/>
          <w:numId w:val="2"/>
        </w:numPr>
      </w:pPr>
      <w:r>
        <w:t>Arthur Samuel (1959). Machine Learning: Field of study that gives computers the ability to learn without being explicitly programmed.</w:t>
      </w:r>
    </w:p>
    <w:p w14:paraId="5845665E" w14:textId="79750195" w:rsidR="008151DF" w:rsidRDefault="008151DF" w:rsidP="008151DF">
      <w:pPr>
        <w:pStyle w:val="ListParagraph"/>
      </w:pPr>
    </w:p>
    <w:p w14:paraId="18CA9E61" w14:textId="10F95427" w:rsidR="008151DF" w:rsidRDefault="008151DF" w:rsidP="008151DF">
      <w:pPr>
        <w:pStyle w:val="ListParagraph"/>
      </w:pPr>
      <w:r>
        <w:t>Checkers Players</w:t>
      </w:r>
    </w:p>
    <w:p w14:paraId="481E22C0" w14:textId="4727FDA3" w:rsidR="00B7120B" w:rsidRDefault="00B7120B" w:rsidP="008151DF">
      <w:pPr>
        <w:pStyle w:val="ListParagraph"/>
      </w:pPr>
    </w:p>
    <w:p w14:paraId="3C2001DE"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Here's a definition of what is machine learning as due to Arthur Samuel. </w:t>
      </w:r>
    </w:p>
    <w:p w14:paraId="32F4641C"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He defined machine learning as the field of study </w:t>
      </w:r>
    </w:p>
    <w:p w14:paraId="64B1646E"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that gives computers the ability to learn without being explicitly learned.</w:t>
      </w:r>
    </w:p>
    <w:p w14:paraId="0467F1EB" w14:textId="77777777" w:rsidR="006D0B7F" w:rsidRDefault="006D0B7F" w:rsidP="00B7120B">
      <w:pPr>
        <w:shd w:val="clear" w:color="auto" w:fill="FFFFFF"/>
        <w:spacing w:after="0" w:line="240" w:lineRule="auto"/>
        <w:rPr>
          <w:rFonts w:eastAsia="Times New Roman" w:cstheme="minorHAnsi"/>
          <w:color w:val="373A3C"/>
          <w:sz w:val="24"/>
          <w:szCs w:val="24"/>
          <w:bdr w:val="none" w:sz="0" w:space="0" w:color="auto" w:frame="1"/>
        </w:rPr>
      </w:pPr>
    </w:p>
    <w:p w14:paraId="74728DC7" w14:textId="0070DA00"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Samuel's claim to fame was that back in the 1950, he wrote a checkers playing </w:t>
      </w:r>
    </w:p>
    <w:p w14:paraId="69B5EF9F"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program and the amazing thing about this checkers playing program </w:t>
      </w:r>
    </w:p>
    <w:p w14:paraId="03B688FF"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was that Arthur Samuel himself wasn't a very good checkers player. </w:t>
      </w:r>
    </w:p>
    <w:p w14:paraId="0CB25723"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But what he did was he had to programmed maybe tens of thousands of games against </w:t>
      </w:r>
    </w:p>
    <w:p w14:paraId="30C58B8B"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himself, and by watching what sorts of board positions tended to lead to wins and </w:t>
      </w:r>
    </w:p>
    <w:p w14:paraId="25872552"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what sort of board positions tended to lead to losses, </w:t>
      </w:r>
    </w:p>
    <w:p w14:paraId="4CAF7BC0"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the checkers playing program learned over time what are good board positions and </w:t>
      </w:r>
    </w:p>
    <w:p w14:paraId="032B611A"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what are bad board positions. </w:t>
      </w:r>
    </w:p>
    <w:p w14:paraId="3238C896"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And eventually learn to play checkers better than the Arthur Samuel </w:t>
      </w:r>
    </w:p>
    <w:p w14:paraId="4773E76E"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himself was able to. </w:t>
      </w:r>
    </w:p>
    <w:p w14:paraId="448235A3"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This was a remarkable result. </w:t>
      </w:r>
    </w:p>
    <w:p w14:paraId="52507D6A"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Arthur Samuel himself turns out not to be a very good checkers player. </w:t>
      </w:r>
    </w:p>
    <w:p w14:paraId="74E8251F"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But because a computer has the patience to play tens of thousands of </w:t>
      </w:r>
    </w:p>
    <w:p w14:paraId="08E4F965"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games against itself, no human has the patience to play that many games. </w:t>
      </w:r>
    </w:p>
    <w:p w14:paraId="53405728"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By doing this, a computer was able to get so much checkers playing experience </w:t>
      </w:r>
    </w:p>
    <w:p w14:paraId="665C6D99" w14:textId="77777777" w:rsidR="00B7120B" w:rsidRPr="00B7120B" w:rsidRDefault="00B7120B" w:rsidP="00B7120B">
      <w:pPr>
        <w:shd w:val="clear" w:color="auto" w:fill="FFFFFF"/>
        <w:spacing w:after="0" w:line="240" w:lineRule="auto"/>
        <w:rPr>
          <w:rFonts w:eastAsia="Times New Roman" w:cstheme="minorHAnsi"/>
          <w:color w:val="373A3C"/>
          <w:sz w:val="24"/>
          <w:szCs w:val="24"/>
        </w:rPr>
      </w:pPr>
      <w:r w:rsidRPr="00B7120B">
        <w:rPr>
          <w:rFonts w:eastAsia="Times New Roman" w:cstheme="minorHAnsi"/>
          <w:color w:val="1F1F1F"/>
          <w:sz w:val="24"/>
          <w:szCs w:val="24"/>
        </w:rPr>
        <w:t>that it eventually became a better checkers player than Arthur himself.</w:t>
      </w:r>
    </w:p>
    <w:p w14:paraId="643A208B" w14:textId="183F16CA" w:rsidR="00B7120B" w:rsidRDefault="00B7120B" w:rsidP="008151DF">
      <w:pPr>
        <w:pStyle w:val="ListParagraph"/>
      </w:pPr>
    </w:p>
    <w:p w14:paraId="4759F22D" w14:textId="77777777" w:rsidR="006D0B7F" w:rsidRDefault="006D0B7F" w:rsidP="008151DF">
      <w:pPr>
        <w:pStyle w:val="ListParagraph"/>
      </w:pPr>
    </w:p>
    <w:p w14:paraId="7DE9E1D8" w14:textId="108A0C64" w:rsidR="008151DF" w:rsidRDefault="008151DF" w:rsidP="008151DF">
      <w:pPr>
        <w:pStyle w:val="ListParagraph"/>
      </w:pPr>
    </w:p>
    <w:p w14:paraId="1B0A019E" w14:textId="01BAA88E" w:rsidR="008151DF" w:rsidRDefault="008151DF" w:rsidP="008151DF">
      <w:pPr>
        <w:pStyle w:val="ListParagraph"/>
        <w:numPr>
          <w:ilvl w:val="0"/>
          <w:numId w:val="2"/>
        </w:numPr>
      </w:pPr>
      <w:r>
        <w:t>Tom Mitchell (1998) Well-posed Learning Problem: A computer program is said to learn from experience E with respect to some task T and some performance measure P, if its performance on T, as measured by P, improves with experience E.</w:t>
      </w:r>
    </w:p>
    <w:p w14:paraId="70E0FD4A" w14:textId="79E65A69" w:rsidR="008151DF" w:rsidRDefault="008151DF" w:rsidP="008151DF"/>
    <w:p w14:paraId="78240BF7" w14:textId="50C623CE" w:rsidR="00E266C1" w:rsidRDefault="00CE4833" w:rsidP="001A51E5">
      <w:r>
        <w:t>Suppose your email program watches which emails you do or do not mark as spam, and based on that learns how to better filter spam. What is the task T in this setting?</w:t>
      </w:r>
    </w:p>
    <w:p w14:paraId="5C587DC3" w14:textId="43F42A22" w:rsidR="00CE4833" w:rsidRDefault="00CE4833" w:rsidP="00CE4833">
      <w:pPr>
        <w:pStyle w:val="ListParagraph"/>
        <w:numPr>
          <w:ilvl w:val="0"/>
          <w:numId w:val="3"/>
        </w:numPr>
      </w:pPr>
      <w:r>
        <w:t>Classifying emails as spam or not spam.</w:t>
      </w:r>
      <w:r w:rsidR="00B7120B">
        <w:t xml:space="preserve">  --------</w:t>
      </w:r>
      <w:r w:rsidR="00B7120B">
        <w:sym w:font="Wingdings" w:char="F0E0"/>
      </w:r>
      <w:r w:rsidR="00B7120B">
        <w:t>T</w:t>
      </w:r>
    </w:p>
    <w:p w14:paraId="376CE810" w14:textId="309E3237" w:rsidR="00CE4833" w:rsidRDefault="00CE4833" w:rsidP="00CE4833">
      <w:pPr>
        <w:pStyle w:val="ListParagraph"/>
        <w:numPr>
          <w:ilvl w:val="0"/>
          <w:numId w:val="3"/>
        </w:numPr>
      </w:pPr>
      <w:r>
        <w:t>Watching you label emails as spam or not spam.</w:t>
      </w:r>
      <w:r w:rsidR="00B7120B">
        <w:t xml:space="preserve"> -----</w:t>
      </w:r>
      <w:r w:rsidR="00B7120B">
        <w:sym w:font="Wingdings" w:char="F0E0"/>
      </w:r>
      <w:r w:rsidR="00B7120B">
        <w:t>E</w:t>
      </w:r>
    </w:p>
    <w:p w14:paraId="2F8A61CA" w14:textId="34BB51CF" w:rsidR="00CE4833" w:rsidRDefault="00CE4833" w:rsidP="00CE4833">
      <w:pPr>
        <w:pStyle w:val="ListParagraph"/>
        <w:numPr>
          <w:ilvl w:val="0"/>
          <w:numId w:val="3"/>
        </w:numPr>
      </w:pPr>
      <w:r>
        <w:t>The number (or fraction) of emails correctly classified as spam/not spam.</w:t>
      </w:r>
      <w:r w:rsidR="00B7120B">
        <w:t xml:space="preserve"> ---</w:t>
      </w:r>
      <w:r w:rsidR="00B7120B">
        <w:sym w:font="Wingdings" w:char="F0E0"/>
      </w:r>
      <w:r w:rsidR="00B7120B">
        <w:t>P</w:t>
      </w:r>
    </w:p>
    <w:p w14:paraId="4495AFE0" w14:textId="5FBE4DB4" w:rsidR="00CE4833" w:rsidRDefault="00CE4833" w:rsidP="00CE4833">
      <w:pPr>
        <w:pStyle w:val="ListParagraph"/>
        <w:numPr>
          <w:ilvl w:val="0"/>
          <w:numId w:val="3"/>
        </w:numPr>
      </w:pPr>
      <w:r>
        <w:lastRenderedPageBreak/>
        <w:t>None of the above-this is not a machine learning problem</w:t>
      </w:r>
    </w:p>
    <w:p w14:paraId="22B7E40F" w14:textId="68239B1F" w:rsidR="00B7120B" w:rsidRDefault="00B7120B" w:rsidP="00B7120B"/>
    <w:p w14:paraId="3902F0CB" w14:textId="113E51F6" w:rsidR="00B7120B" w:rsidRDefault="00B7120B" w:rsidP="00B7120B">
      <w:r>
        <w:t xml:space="preserve">Absolutely, the correct </w:t>
      </w:r>
      <w:proofErr w:type="spellStart"/>
      <w:r>
        <w:t>ans</w:t>
      </w:r>
      <w:proofErr w:type="spellEnd"/>
      <w:r>
        <w:t xml:space="preserve"> is classifying emails as spam or not spam. --</w:t>
      </w:r>
      <w:r>
        <w:sym w:font="Wingdings" w:char="F0E0"/>
      </w:r>
      <w:r>
        <w:t>T</w:t>
      </w:r>
    </w:p>
    <w:p w14:paraId="1EDB0317" w14:textId="53125016" w:rsidR="00B7120B" w:rsidRDefault="00B7120B" w:rsidP="00B7120B"/>
    <w:p w14:paraId="009747D1" w14:textId="46AADF03" w:rsidR="00B7120B" w:rsidRDefault="00B7120B" w:rsidP="00B7120B"/>
    <w:p w14:paraId="243A57E0" w14:textId="3E4127E6" w:rsidR="00B7120B" w:rsidRDefault="00B7120B" w:rsidP="00B7120B">
      <w:r>
        <w:t xml:space="preserve">Machine Learning </w:t>
      </w:r>
      <w:proofErr w:type="spellStart"/>
      <w:r>
        <w:t>Algoritihms</w:t>
      </w:r>
      <w:proofErr w:type="spellEnd"/>
      <w:r>
        <w:t>:</w:t>
      </w:r>
    </w:p>
    <w:p w14:paraId="64A468B0" w14:textId="55A7DD67" w:rsidR="00B7120B" w:rsidRDefault="00B7120B" w:rsidP="00B7120B">
      <w:pPr>
        <w:pStyle w:val="ListParagraph"/>
        <w:numPr>
          <w:ilvl w:val="0"/>
          <w:numId w:val="4"/>
        </w:numPr>
      </w:pPr>
      <w:r>
        <w:t xml:space="preserve">Supervised learning </w:t>
      </w:r>
    </w:p>
    <w:p w14:paraId="23E5AF1B" w14:textId="4845831F" w:rsidR="00B7120B" w:rsidRDefault="00B7120B" w:rsidP="00B7120B">
      <w:pPr>
        <w:pStyle w:val="ListParagraph"/>
        <w:numPr>
          <w:ilvl w:val="0"/>
          <w:numId w:val="4"/>
        </w:numPr>
      </w:pPr>
      <w:r>
        <w:t>Unsupervised learning</w:t>
      </w:r>
    </w:p>
    <w:p w14:paraId="2DC41235" w14:textId="21E083CC" w:rsidR="00B7120B" w:rsidRDefault="00B7120B" w:rsidP="00B7120B">
      <w:r>
        <w:t>Others: Reinforcement learning, recommender systems.</w:t>
      </w:r>
    </w:p>
    <w:p w14:paraId="3D2CE4FA" w14:textId="7E5929AD" w:rsidR="00B7120B" w:rsidRDefault="00B7120B" w:rsidP="00B7120B"/>
    <w:p w14:paraId="3DA0D067" w14:textId="43EC9AC4" w:rsidR="00B7120B" w:rsidRDefault="00B7120B" w:rsidP="00B7120B">
      <w:r>
        <w:t>Also talk about: Practical advice for applying learning algorithms.</w:t>
      </w:r>
    </w:p>
    <w:p w14:paraId="66FA38FA" w14:textId="66A566E7" w:rsidR="00E8537A" w:rsidRDefault="00E8537A">
      <w:r>
        <w:br w:type="page"/>
      </w:r>
    </w:p>
    <w:p w14:paraId="726999AF" w14:textId="77777777" w:rsidR="00B7120B" w:rsidRDefault="00B7120B" w:rsidP="00B7120B"/>
    <w:p w14:paraId="76F10E7D" w14:textId="6E324488" w:rsidR="00B7120B" w:rsidRDefault="006D0B7F" w:rsidP="00B7120B">
      <w:r>
        <w:t>Review: What is Machine Learning?</w:t>
      </w:r>
    </w:p>
    <w:p w14:paraId="62488967" w14:textId="77777777" w:rsidR="006D0B7F" w:rsidRDefault="006D0B7F" w:rsidP="00B7120B">
      <w:r>
        <w:t xml:space="preserve">Two definitions of ML are offered. </w:t>
      </w:r>
    </w:p>
    <w:p w14:paraId="76CA2EE3" w14:textId="2A5D8F20" w:rsidR="006D0B7F" w:rsidRDefault="006D0B7F" w:rsidP="00B7120B">
      <w:r>
        <w:t>Arthur Samuel described it as: “the field of study that gives computers the ability to learn without being explicitly programmed.” This is an older, informal definition.</w:t>
      </w:r>
    </w:p>
    <w:p w14:paraId="1681E85E" w14:textId="70F74FBD" w:rsidR="006D0B7F" w:rsidRDefault="006D0B7F" w:rsidP="00B7120B">
      <w:r>
        <w:t>Tom Mitchell provides a more modern definition: “A computer program is said to learn from experience E with respect to some class of tasks T and performance measure P, if its performance at tasks in T, as measured by P, improves with experience E.”</w:t>
      </w:r>
    </w:p>
    <w:p w14:paraId="59A40034" w14:textId="6E9DA2AA" w:rsidR="006D0B7F" w:rsidRDefault="006D0B7F" w:rsidP="00B7120B">
      <w:r>
        <w:t>Example: playing checkers.</w:t>
      </w:r>
    </w:p>
    <w:p w14:paraId="3076353E" w14:textId="275206DC" w:rsidR="006D0B7F" w:rsidRDefault="006D0B7F" w:rsidP="00B7120B">
      <w:r>
        <w:t>E = the experience of playing many games of checkers</w:t>
      </w:r>
      <w:r w:rsidR="00E8537A">
        <w:t>.</w:t>
      </w:r>
    </w:p>
    <w:p w14:paraId="64E98855" w14:textId="10DDF726" w:rsidR="006D0B7F" w:rsidRDefault="006D0B7F" w:rsidP="00B7120B">
      <w:r>
        <w:t>T = the task of playing checkers.</w:t>
      </w:r>
    </w:p>
    <w:p w14:paraId="2E5F1C63" w14:textId="055DEFB8" w:rsidR="00E8537A" w:rsidRDefault="00E8537A" w:rsidP="00B7120B">
      <w:r>
        <w:t>P = the probability that the program will win the next game.</w:t>
      </w:r>
    </w:p>
    <w:p w14:paraId="7FC21CD6" w14:textId="3E2247E0" w:rsidR="00E8537A" w:rsidRDefault="00E8537A" w:rsidP="00B7120B">
      <w:r>
        <w:t>In general, any machine learning problem can be assigned to one of the two broad classifications:</w:t>
      </w:r>
    </w:p>
    <w:p w14:paraId="442C291A" w14:textId="0CCF0995" w:rsidR="00E8537A" w:rsidRDefault="00E8537A" w:rsidP="00E8537A">
      <w:pPr>
        <w:pStyle w:val="ListParagraph"/>
        <w:numPr>
          <w:ilvl w:val="0"/>
          <w:numId w:val="5"/>
        </w:numPr>
      </w:pPr>
      <w:r>
        <w:t>Supervised learning</w:t>
      </w:r>
    </w:p>
    <w:p w14:paraId="7DAF6301" w14:textId="3680214E" w:rsidR="00E8537A" w:rsidRDefault="00E8537A" w:rsidP="00E8537A">
      <w:pPr>
        <w:pStyle w:val="ListParagraph"/>
        <w:numPr>
          <w:ilvl w:val="0"/>
          <w:numId w:val="5"/>
        </w:numPr>
      </w:pPr>
      <w:r>
        <w:t>Unsupervised learning</w:t>
      </w:r>
    </w:p>
    <w:p w14:paraId="6C8A6EBF" w14:textId="5839D2BF" w:rsidR="00E8537A" w:rsidRDefault="00E8537A">
      <w:r>
        <w:br w:type="page"/>
      </w:r>
    </w:p>
    <w:p w14:paraId="3D56D31C" w14:textId="1FB0962A" w:rsidR="00E8537A" w:rsidRDefault="00640E28" w:rsidP="00E8537A">
      <w:r>
        <w:lastRenderedPageBreak/>
        <w:t>Supervised learning:</w:t>
      </w:r>
    </w:p>
    <w:p w14:paraId="547D8E57" w14:textId="7992C5F0" w:rsidR="00640E28" w:rsidRDefault="001B36C9" w:rsidP="00E8537A">
      <w:r>
        <w:rPr>
          <w:noProof/>
        </w:rPr>
        <w:drawing>
          <wp:inline distT="0" distB="0" distL="0" distR="0" wp14:anchorId="0EC08BB1" wp14:editId="47C9E73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45BE61" w14:textId="77777777" w:rsidR="00E8537A" w:rsidRDefault="00E8537A" w:rsidP="00E8537A"/>
    <w:p w14:paraId="75AE80E2" w14:textId="429356BC" w:rsidR="00B7120B" w:rsidRDefault="00B7120B" w:rsidP="00B7120B"/>
    <w:p w14:paraId="29735539" w14:textId="489926E6" w:rsidR="00B7120B" w:rsidRDefault="00B7120B" w:rsidP="00B7120B"/>
    <w:p w14:paraId="3676326D" w14:textId="61A65F34" w:rsidR="003778B2" w:rsidRDefault="003778B2">
      <w:r>
        <w:br w:type="page"/>
      </w:r>
    </w:p>
    <w:p w14:paraId="08A1FD8C" w14:textId="77777777" w:rsidR="003778B2" w:rsidRPr="003778B2" w:rsidRDefault="003778B2" w:rsidP="003778B2">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3778B2">
        <w:rPr>
          <w:rFonts w:ascii="Source Sans Pro" w:eastAsia="Times New Roman" w:hAnsi="Source Sans Pro" w:cs="Times New Roman"/>
          <w:b/>
          <w:bCs/>
          <w:color w:val="1F1F1F"/>
          <w:spacing w:val="-2"/>
          <w:sz w:val="36"/>
          <w:szCs w:val="36"/>
        </w:rPr>
        <w:lastRenderedPageBreak/>
        <w:t>Supervised Learning</w:t>
      </w:r>
    </w:p>
    <w:p w14:paraId="49889FBA"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Source Sans Pro" w:eastAsia="Times New Roman" w:hAnsi="Source Sans Pro" w:cs="Times New Roman"/>
          <w:color w:val="1F1F1F"/>
          <w:sz w:val="24"/>
          <w:szCs w:val="24"/>
        </w:rPr>
        <w:t>In supervised learning, we are given a data set and already know what our correct output should look like, having the idea that there is a relationship between the input and the output.</w:t>
      </w:r>
    </w:p>
    <w:p w14:paraId="1964816F"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Source Sans Pro" w:eastAsia="Times New Roman" w:hAnsi="Source Sans Pro" w:cs="Times New Roman"/>
          <w:color w:val="1F1F1F"/>
          <w:sz w:val="24"/>
          <w:szCs w:val="24"/>
        </w:rPr>
        <w:t xml:space="preserve">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w:t>
      </w:r>
    </w:p>
    <w:p w14:paraId="3FC63127"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unset" w:eastAsia="Times New Roman" w:hAnsi="unset" w:cs="Times New Roman"/>
          <w:b/>
          <w:bCs/>
          <w:color w:val="1F1F1F"/>
          <w:sz w:val="24"/>
          <w:szCs w:val="24"/>
        </w:rPr>
        <w:t>Example 1:</w:t>
      </w:r>
    </w:p>
    <w:p w14:paraId="315876FE"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Source Sans Pro" w:eastAsia="Times New Roman" w:hAnsi="Source Sans Pro" w:cs="Times New Roman"/>
          <w:color w:val="1F1F1F"/>
          <w:sz w:val="24"/>
          <w:szCs w:val="24"/>
        </w:rPr>
        <w:t>Given data about the size of houses on the real estate market, try to predict their price. Price as a function of size is a continuous output, so this is a regression problem.</w:t>
      </w:r>
    </w:p>
    <w:p w14:paraId="29D9AF3D"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Source Sans Pro" w:eastAsia="Times New Roman" w:hAnsi="Source Sans Pro" w:cs="Times New Roman"/>
          <w:color w:val="1F1F1F"/>
          <w:sz w:val="24"/>
          <w:szCs w:val="24"/>
        </w:rPr>
        <w:t>We could turn this example into a classification problem by instead making our output about whether the house "sells for more or less than the asking price." Here we are classifying the houses based on price into two discrete categories.</w:t>
      </w:r>
    </w:p>
    <w:p w14:paraId="1F247D25"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unset" w:eastAsia="Times New Roman" w:hAnsi="unset" w:cs="Times New Roman"/>
          <w:b/>
          <w:bCs/>
          <w:color w:val="1F1F1F"/>
          <w:sz w:val="24"/>
          <w:szCs w:val="24"/>
        </w:rPr>
        <w:t>Example 2</w:t>
      </w:r>
      <w:r w:rsidRPr="003778B2">
        <w:rPr>
          <w:rFonts w:ascii="Source Sans Pro" w:eastAsia="Times New Roman" w:hAnsi="Source Sans Pro" w:cs="Times New Roman"/>
          <w:color w:val="1F1F1F"/>
          <w:sz w:val="24"/>
          <w:szCs w:val="24"/>
        </w:rPr>
        <w:t>:</w:t>
      </w:r>
    </w:p>
    <w:p w14:paraId="55E1C0F1"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Source Sans Pro" w:eastAsia="Times New Roman" w:hAnsi="Source Sans Pro" w:cs="Times New Roman"/>
          <w:color w:val="1F1F1F"/>
          <w:sz w:val="24"/>
          <w:szCs w:val="24"/>
        </w:rPr>
        <w:t>(a) Regression - Given a picture of a person, we have to predict their age on the basis of the given picture</w:t>
      </w:r>
    </w:p>
    <w:p w14:paraId="50B3C8D9" w14:textId="77777777" w:rsidR="003778B2" w:rsidRPr="003778B2" w:rsidRDefault="003778B2" w:rsidP="003778B2">
      <w:pPr>
        <w:shd w:val="clear" w:color="auto" w:fill="FFFFFF"/>
        <w:spacing w:after="240" w:line="240" w:lineRule="auto"/>
        <w:rPr>
          <w:rFonts w:ascii="Source Sans Pro" w:eastAsia="Times New Roman" w:hAnsi="Source Sans Pro" w:cs="Times New Roman"/>
          <w:color w:val="1F1F1F"/>
          <w:sz w:val="24"/>
          <w:szCs w:val="24"/>
        </w:rPr>
      </w:pPr>
      <w:r w:rsidRPr="003778B2">
        <w:rPr>
          <w:rFonts w:ascii="Source Sans Pro" w:eastAsia="Times New Roman" w:hAnsi="Source Sans Pro" w:cs="Times New Roman"/>
          <w:color w:val="1F1F1F"/>
          <w:sz w:val="24"/>
          <w:szCs w:val="24"/>
        </w:rPr>
        <w:t xml:space="preserve">(b) Classification - Given a patient with a tumor, we have to predict whether the tumor is malignant or benign. </w:t>
      </w:r>
    </w:p>
    <w:p w14:paraId="469F4A32" w14:textId="1C2D0ADF" w:rsidR="003778B2" w:rsidRDefault="003778B2">
      <w:r>
        <w:br w:type="page"/>
      </w:r>
    </w:p>
    <w:p w14:paraId="0706BEEB" w14:textId="4C8C2332" w:rsidR="00B7120B" w:rsidRDefault="003778B2" w:rsidP="00B7120B">
      <w:r>
        <w:lastRenderedPageBreak/>
        <w:t>Unsupervised Learning</w:t>
      </w:r>
    </w:p>
    <w:p w14:paraId="372F0D0E" w14:textId="710C02FB" w:rsidR="003778B2" w:rsidRDefault="00E36912" w:rsidP="00B7120B">
      <w:r>
        <w:t>Recall</w:t>
      </w:r>
    </w:p>
    <w:p w14:paraId="74DB4ADF" w14:textId="377E2CF0" w:rsidR="00E36912" w:rsidRDefault="00E36912" w:rsidP="00B7120B">
      <w:r>
        <w:rPr>
          <w:noProof/>
        </w:rPr>
        <w:drawing>
          <wp:inline distT="0" distB="0" distL="0" distR="0" wp14:anchorId="7E8ED68A" wp14:editId="51B15D36">
            <wp:extent cx="5943600" cy="3335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35371"/>
                    </a:xfrm>
                    <a:prstGeom prst="rect">
                      <a:avLst/>
                    </a:prstGeom>
                  </pic:spPr>
                </pic:pic>
              </a:graphicData>
            </a:graphic>
          </wp:inline>
        </w:drawing>
      </w:r>
    </w:p>
    <w:p w14:paraId="1CF8D468" w14:textId="71CDD656" w:rsidR="00B7120B" w:rsidRDefault="00E36912" w:rsidP="00B7120B">
      <w:r>
        <w:rPr>
          <w:noProof/>
        </w:rPr>
        <w:drawing>
          <wp:inline distT="0" distB="0" distL="0" distR="0" wp14:anchorId="00A48E31" wp14:editId="6D6BCDF5">
            <wp:extent cx="5943600" cy="4098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098290"/>
                    </a:xfrm>
                    <a:prstGeom prst="rect">
                      <a:avLst/>
                    </a:prstGeom>
                  </pic:spPr>
                </pic:pic>
              </a:graphicData>
            </a:graphic>
          </wp:inline>
        </w:drawing>
      </w:r>
    </w:p>
    <w:p w14:paraId="089E52D5" w14:textId="24FCD47E" w:rsidR="00E36912" w:rsidRDefault="00E36912" w:rsidP="00B7120B">
      <w:r>
        <w:lastRenderedPageBreak/>
        <w:t>Cocktail party problem algorithm</w:t>
      </w:r>
    </w:p>
    <w:p w14:paraId="12709EF2" w14:textId="4E49AE83" w:rsidR="00E36912" w:rsidRDefault="00E36912" w:rsidP="00B7120B">
      <w:r>
        <w:t>[</w:t>
      </w:r>
      <w:proofErr w:type="spellStart"/>
      <w:r>
        <w:t>W,s,v</w:t>
      </w:r>
      <w:proofErr w:type="spellEnd"/>
      <w:r>
        <w:t xml:space="preserve">] = </w:t>
      </w:r>
      <w:proofErr w:type="spellStart"/>
      <w:r>
        <w:t>svd</w:t>
      </w:r>
      <w:proofErr w:type="spellEnd"/>
      <w:r>
        <w:t>((</w:t>
      </w:r>
      <w:proofErr w:type="spellStart"/>
      <w:r>
        <w:t>repmat</w:t>
      </w:r>
      <w:proofErr w:type="spellEnd"/>
      <w:r>
        <w:t>(sum(x.*x,1),size(x,1),1).*x)*x');</w:t>
      </w:r>
    </w:p>
    <w:p w14:paraId="7BB8B46C" w14:textId="77EE9575" w:rsidR="00E36912" w:rsidRDefault="00E36912" w:rsidP="00B7120B"/>
    <w:p w14:paraId="16E89E05" w14:textId="0201E26E" w:rsidR="00E36912" w:rsidRDefault="00E36912" w:rsidP="00B7120B">
      <w:r>
        <w:t>Of the following examples, which would you address using an unsupervised learning algorithm? (Check all that apply.)</w:t>
      </w:r>
    </w:p>
    <w:p w14:paraId="1D583E80" w14:textId="5C6A02BF" w:rsidR="00E36912" w:rsidRDefault="00E36912" w:rsidP="00E36912">
      <w:pPr>
        <w:pStyle w:val="ListParagraph"/>
        <w:numPr>
          <w:ilvl w:val="0"/>
          <w:numId w:val="6"/>
        </w:numPr>
      </w:pPr>
      <w:r>
        <w:t>Given email labeled as spam/not spam, learn a spam filter</w:t>
      </w:r>
      <w:r>
        <w:t>.</w:t>
      </w:r>
    </w:p>
    <w:p w14:paraId="69F84608" w14:textId="2B7A4574" w:rsidR="00E36912" w:rsidRDefault="00E36912" w:rsidP="00E36912">
      <w:pPr>
        <w:pStyle w:val="ListParagraph"/>
        <w:numPr>
          <w:ilvl w:val="0"/>
          <w:numId w:val="6"/>
        </w:numPr>
      </w:pPr>
      <w:r>
        <w:t>Given a set of news articles found on the web, group them into set of articles about the same story.</w:t>
      </w:r>
    </w:p>
    <w:p w14:paraId="0CC74258" w14:textId="45145EDC" w:rsidR="00E36912" w:rsidRDefault="00E36912" w:rsidP="00E36912">
      <w:pPr>
        <w:pStyle w:val="ListParagraph"/>
        <w:numPr>
          <w:ilvl w:val="0"/>
          <w:numId w:val="6"/>
        </w:numPr>
      </w:pPr>
      <w:r>
        <w:t>Given a database of customer data, automatically discover market segments and group customers into different market segments.</w:t>
      </w:r>
    </w:p>
    <w:p w14:paraId="3987F1C4" w14:textId="60729781" w:rsidR="00E36912" w:rsidRDefault="00E36912" w:rsidP="00E36912">
      <w:pPr>
        <w:pStyle w:val="ListParagraph"/>
        <w:numPr>
          <w:ilvl w:val="0"/>
          <w:numId w:val="6"/>
        </w:numPr>
      </w:pPr>
      <w:r>
        <w:t>Given a dataset of patients diagnosed as either having diabetes or not, learn to classify new patients as having diabetes or not.</w:t>
      </w:r>
    </w:p>
    <w:p w14:paraId="272B1FE2" w14:textId="416E486A" w:rsidR="00E36912" w:rsidRDefault="00E36912" w:rsidP="00E36912"/>
    <w:p w14:paraId="3EDCE04D" w14:textId="1CEDBF4A" w:rsidR="00E36912" w:rsidRDefault="00E36912" w:rsidP="00E36912">
      <w:r>
        <w:t>Correct Ans: b and c</w:t>
      </w:r>
    </w:p>
    <w:p w14:paraId="67D04C3A" w14:textId="3D093ED0" w:rsidR="00E36912" w:rsidRDefault="00E36912" w:rsidP="00E36912"/>
    <w:p w14:paraId="26BB8110" w14:textId="373237D9" w:rsidR="0048233E" w:rsidRDefault="0048233E">
      <w:r>
        <w:br w:type="page"/>
      </w:r>
    </w:p>
    <w:p w14:paraId="2E0505C2" w14:textId="77777777" w:rsidR="0048233E" w:rsidRDefault="0048233E" w:rsidP="0048233E">
      <w:pPr>
        <w:pStyle w:val="Heading2"/>
        <w:shd w:val="clear" w:color="auto" w:fill="FFFFFF"/>
        <w:spacing w:before="0" w:beforeAutospacing="0" w:after="240" w:afterAutospacing="0"/>
        <w:rPr>
          <w:rFonts w:ascii="Source Sans Pro" w:hAnsi="Source Sans Pro"/>
          <w:color w:val="1F1F1F"/>
          <w:spacing w:val="-2"/>
        </w:rPr>
      </w:pPr>
      <w:r>
        <w:rPr>
          <w:rFonts w:ascii="Source Sans Pro" w:hAnsi="Source Sans Pro"/>
          <w:color w:val="1F1F1F"/>
          <w:spacing w:val="-2"/>
        </w:rPr>
        <w:lastRenderedPageBreak/>
        <w:t>Unsupervised Learning</w:t>
      </w:r>
    </w:p>
    <w:p w14:paraId="11BAAC9C" w14:textId="77777777" w:rsidR="0048233E" w:rsidRDefault="0048233E" w:rsidP="0048233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Unsupervised learning allows us to approach problems with little or no idea what our results should look like. We can derive structure from data where we don't necessarily know the effect of the variables.</w:t>
      </w:r>
    </w:p>
    <w:p w14:paraId="417C9AF0" w14:textId="77777777" w:rsidR="0048233E" w:rsidRDefault="0048233E" w:rsidP="0048233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derive this structure by clustering the data based on relationships among the variables in the data.</w:t>
      </w:r>
    </w:p>
    <w:p w14:paraId="6450C0DA" w14:textId="77777777" w:rsidR="0048233E" w:rsidRDefault="0048233E" w:rsidP="0048233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With unsupervised learning there is no feedback based on the prediction results.</w:t>
      </w:r>
    </w:p>
    <w:p w14:paraId="090358F8" w14:textId="77777777" w:rsidR="0048233E" w:rsidRDefault="0048233E" w:rsidP="0048233E">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Example:</w:t>
      </w:r>
    </w:p>
    <w:p w14:paraId="6078D98A" w14:textId="77777777" w:rsidR="0048233E" w:rsidRDefault="0048233E" w:rsidP="0048233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Clustering: Take a collection of 1,000,000 different genes, and find a way to automatically group these genes into groups that are somehow similar or related by different variables, such as lifespan, location, roles, and so on.</w:t>
      </w:r>
    </w:p>
    <w:p w14:paraId="173E6CDC" w14:textId="77777777" w:rsidR="0048233E" w:rsidRDefault="0048233E" w:rsidP="0048233E">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Non-clustering: The "Cocktail Party Algorithm", allows you to find structure in a chaotic environment. (i.e. identifying individual voices and music from a mesh of sounds at a </w:t>
      </w:r>
      <w:hyperlink r:id="rId8" w:tgtFrame="_blank" w:history="1">
        <w:r>
          <w:rPr>
            <w:rStyle w:val="Hyperlink"/>
            <w:rFonts w:ascii="Source Sans Pro" w:hAnsi="Source Sans Pro"/>
            <w:color w:val="0056D2"/>
          </w:rPr>
          <w:t>cocktail party</w:t>
        </w:r>
      </w:hyperlink>
      <w:r>
        <w:rPr>
          <w:rFonts w:ascii="Source Sans Pro" w:hAnsi="Source Sans Pro"/>
          <w:color w:val="1F1F1F"/>
        </w:rPr>
        <w:t>).</w:t>
      </w:r>
    </w:p>
    <w:p w14:paraId="1C95540E" w14:textId="77777777" w:rsidR="00E36912" w:rsidRDefault="00E36912" w:rsidP="00E36912"/>
    <w:p w14:paraId="6E4DAFA0" w14:textId="29BE277A" w:rsidR="00CC2427" w:rsidRDefault="00CC2427">
      <w:r>
        <w:br w:type="page"/>
      </w:r>
    </w:p>
    <w:p w14:paraId="74AE8836" w14:textId="77777777" w:rsidR="00CC2427" w:rsidRDefault="00CC2427" w:rsidP="00CC2427">
      <w:pPr>
        <w:pStyle w:val="Heading1"/>
        <w:spacing w:before="0"/>
        <w:rPr>
          <w:rFonts w:ascii="Source Sans Pro" w:hAnsi="Source Sans Pro"/>
          <w:color w:val="1F1F1F"/>
          <w:spacing w:val="-2"/>
        </w:rPr>
      </w:pPr>
      <w:r>
        <w:rPr>
          <w:rFonts w:ascii="Source Sans Pro" w:hAnsi="Source Sans Pro"/>
          <w:b/>
          <w:bCs/>
          <w:color w:val="1F1F1F"/>
          <w:spacing w:val="-2"/>
        </w:rPr>
        <w:lastRenderedPageBreak/>
        <w:t>Who are Mentors?</w:t>
      </w:r>
    </w:p>
    <w:p w14:paraId="66AC6CB6" w14:textId="77777777" w:rsidR="00CC2427" w:rsidRDefault="00CC2427" w:rsidP="00CC2427">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Mentor Program Overview: </w:t>
      </w:r>
    </w:p>
    <w:p w14:paraId="7FD36DEF" w14:textId="77777777" w:rsidR="00CC2427" w:rsidRDefault="00CC2427" w:rsidP="00CC242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Community Mentors are successful, dedicated Coursera learners who volunteer to assist with support and discussion forum moderation in courses that they have already completed. They have been recruited by Coursera to encourage newer learners, answer questions, set an example by posting thoughtful and timely content, and report platform bugs and inappropriate content to Coursera.</w:t>
      </w:r>
    </w:p>
    <w:p w14:paraId="6D2D78A3" w14:textId="77777777" w:rsidR="00CC2427" w:rsidRDefault="00CC2427" w:rsidP="00CC242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As you use the </w:t>
      </w:r>
      <w:hyperlink r:id="rId9" w:tgtFrame="_blank" w:history="1">
        <w:r>
          <w:rPr>
            <w:rStyle w:val="Hyperlink"/>
            <w:rFonts w:ascii="Source Sans Pro" w:hAnsi="Source Sans Pro"/>
            <w:color w:val="0056D2"/>
          </w:rPr>
          <w:t>discussion areas</w:t>
        </w:r>
      </w:hyperlink>
      <w:r>
        <w:rPr>
          <w:rFonts w:ascii="Source Sans Pro" w:hAnsi="Source Sans Pro"/>
          <w:color w:val="1F1F1F"/>
        </w:rPr>
        <w:t>, please be aware that the ideas expressed by participants in this course, including the Mentors, do not represent the views of Stanford University. The mentors are not employed by Stanford University and they have not been vetted by Stanford University as experts on course content or course facilitation.</w:t>
      </w:r>
    </w:p>
    <w:p w14:paraId="7EFD400B" w14:textId="012F6AB9" w:rsidR="00017140" w:rsidRDefault="00017140">
      <w:r>
        <w:br w:type="page"/>
      </w:r>
    </w:p>
    <w:p w14:paraId="191B9210" w14:textId="77777777" w:rsidR="006A1FF3" w:rsidRDefault="006A1FF3" w:rsidP="006A1FF3">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lastRenderedPageBreak/>
        <w:t>Model Representation</w:t>
      </w:r>
    </w:p>
    <w:p w14:paraId="51BF27A2" w14:textId="77777777" w:rsidR="006A1FF3" w:rsidRDefault="006A1FF3" w:rsidP="006A1FF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To establish notation for future use, we’ll use </w:t>
      </w:r>
      <w:r>
        <w:rPr>
          <w:rStyle w:val="katex-mathml"/>
          <w:color w:val="1F1F1F"/>
          <w:sz w:val="29"/>
          <w:szCs w:val="29"/>
          <w:bdr w:val="none" w:sz="0" w:space="0" w:color="auto" w:frame="1"/>
        </w:rPr>
        <w:t>x^{(</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w:t>
      </w:r>
      <w:r>
        <w:rPr>
          <w:rStyle w:val="mord"/>
          <w:rFonts w:ascii="KaTeX_Math" w:eastAsiaTheme="majorEastAsia" w:hAnsi="KaTeX_Math"/>
          <w:i/>
          <w:iCs/>
          <w:color w:val="1F1F1F"/>
          <w:sz w:val="29"/>
          <w:szCs w:val="29"/>
        </w:rPr>
        <w:t>x</w:t>
      </w:r>
      <w:r>
        <w:rPr>
          <w:rStyle w:val="mopen"/>
          <w:color w:val="1F1F1F"/>
          <w:sz w:val="20"/>
          <w:szCs w:val="20"/>
        </w:rPr>
        <w:t>(</w:t>
      </w:r>
      <w:proofErr w:type="spellStart"/>
      <w:r>
        <w:rPr>
          <w:rStyle w:val="mord"/>
          <w:rFonts w:ascii="KaTeX_Math" w:eastAsiaTheme="majorEastAsia" w:hAnsi="KaTeX_Math"/>
          <w:i/>
          <w:iCs/>
          <w:color w:val="1F1F1F"/>
          <w:sz w:val="20"/>
          <w:szCs w:val="20"/>
        </w:rPr>
        <w:t>i</w:t>
      </w:r>
      <w:proofErr w:type="spellEnd"/>
      <w:r>
        <w:rPr>
          <w:rStyle w:val="mclose"/>
          <w:color w:val="1F1F1F"/>
          <w:sz w:val="20"/>
          <w:szCs w:val="20"/>
        </w:rPr>
        <w:t>)</w:t>
      </w:r>
      <w:r>
        <w:rPr>
          <w:rFonts w:ascii="Source Sans Pro" w:hAnsi="Source Sans Pro"/>
          <w:color w:val="1F1F1F"/>
        </w:rPr>
        <w:t xml:space="preserve"> to denote the “input” variables (living area in this example), also called input features, and </w:t>
      </w:r>
      <w:r>
        <w:rPr>
          <w:rStyle w:val="katex-mathml"/>
          <w:color w:val="1F1F1F"/>
          <w:sz w:val="29"/>
          <w:szCs w:val="29"/>
          <w:bdr w:val="none" w:sz="0" w:space="0" w:color="auto" w:frame="1"/>
        </w:rPr>
        <w:t>y^{(</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w:t>
      </w:r>
      <w:r>
        <w:rPr>
          <w:rStyle w:val="mord"/>
          <w:rFonts w:ascii="KaTeX_Math" w:eastAsiaTheme="majorEastAsia" w:hAnsi="KaTeX_Math"/>
          <w:i/>
          <w:iCs/>
          <w:color w:val="1F1F1F"/>
          <w:sz w:val="29"/>
          <w:szCs w:val="29"/>
        </w:rPr>
        <w:t>y</w:t>
      </w:r>
      <w:r>
        <w:rPr>
          <w:rStyle w:val="mopen"/>
          <w:color w:val="1F1F1F"/>
          <w:sz w:val="20"/>
          <w:szCs w:val="20"/>
        </w:rPr>
        <w:t>(</w:t>
      </w:r>
      <w:proofErr w:type="spellStart"/>
      <w:r>
        <w:rPr>
          <w:rStyle w:val="mord"/>
          <w:rFonts w:ascii="KaTeX_Math" w:eastAsiaTheme="majorEastAsia" w:hAnsi="KaTeX_Math"/>
          <w:i/>
          <w:iCs/>
          <w:color w:val="1F1F1F"/>
          <w:sz w:val="20"/>
          <w:szCs w:val="20"/>
        </w:rPr>
        <w:t>i</w:t>
      </w:r>
      <w:proofErr w:type="spellEnd"/>
      <w:r>
        <w:rPr>
          <w:rStyle w:val="mclose"/>
          <w:color w:val="1F1F1F"/>
          <w:sz w:val="20"/>
          <w:szCs w:val="20"/>
        </w:rPr>
        <w:t>)</w:t>
      </w:r>
      <w:r>
        <w:rPr>
          <w:rFonts w:ascii="Source Sans Pro" w:hAnsi="Source Sans Pro"/>
          <w:color w:val="1F1F1F"/>
        </w:rPr>
        <w:t xml:space="preserve"> to denote the “output” or target variable that we are trying to predict (price). A pair </w:t>
      </w:r>
      <w:r>
        <w:rPr>
          <w:rStyle w:val="katex-mathml"/>
          <w:color w:val="1F1F1F"/>
          <w:sz w:val="29"/>
          <w:szCs w:val="29"/>
          <w:bdr w:val="none" w:sz="0" w:space="0" w:color="auto" w:frame="1"/>
        </w:rPr>
        <w:t>(x^{(</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 y^{(</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w:t>
      </w:r>
      <w:r>
        <w:rPr>
          <w:rStyle w:val="mopen"/>
          <w:color w:val="1F1F1F"/>
          <w:sz w:val="29"/>
          <w:szCs w:val="29"/>
        </w:rPr>
        <w:t>(</w:t>
      </w:r>
      <w:r>
        <w:rPr>
          <w:rStyle w:val="mord"/>
          <w:rFonts w:ascii="KaTeX_Math" w:eastAsiaTheme="majorEastAsia" w:hAnsi="KaTeX_Math"/>
          <w:i/>
          <w:iCs/>
          <w:color w:val="1F1F1F"/>
          <w:sz w:val="29"/>
          <w:szCs w:val="29"/>
        </w:rPr>
        <w:t>x</w:t>
      </w:r>
      <w:r>
        <w:rPr>
          <w:rStyle w:val="mopen"/>
          <w:color w:val="1F1F1F"/>
          <w:sz w:val="20"/>
          <w:szCs w:val="20"/>
        </w:rPr>
        <w:t>(</w:t>
      </w:r>
      <w:proofErr w:type="spellStart"/>
      <w:r>
        <w:rPr>
          <w:rStyle w:val="mord"/>
          <w:rFonts w:ascii="KaTeX_Math" w:eastAsiaTheme="majorEastAsia" w:hAnsi="KaTeX_Math"/>
          <w:i/>
          <w:iCs/>
          <w:color w:val="1F1F1F"/>
          <w:sz w:val="20"/>
          <w:szCs w:val="20"/>
        </w:rPr>
        <w:t>i</w:t>
      </w:r>
      <w:proofErr w:type="spellEnd"/>
      <w:r>
        <w:rPr>
          <w:rStyle w:val="mclose"/>
          <w:color w:val="1F1F1F"/>
          <w:sz w:val="20"/>
          <w:szCs w:val="20"/>
        </w:rPr>
        <w:t>)</w:t>
      </w:r>
      <w:r>
        <w:rPr>
          <w:rStyle w:val="mpunct"/>
          <w:color w:val="1F1F1F"/>
          <w:sz w:val="29"/>
          <w:szCs w:val="29"/>
        </w:rPr>
        <w:t>,</w:t>
      </w:r>
      <w:r>
        <w:rPr>
          <w:rStyle w:val="mord"/>
          <w:rFonts w:ascii="KaTeX_Math" w:eastAsiaTheme="majorEastAsia" w:hAnsi="KaTeX_Math"/>
          <w:i/>
          <w:iCs/>
          <w:color w:val="1F1F1F"/>
          <w:sz w:val="29"/>
          <w:szCs w:val="29"/>
        </w:rPr>
        <w:t>y</w:t>
      </w:r>
      <w:r>
        <w:rPr>
          <w:rStyle w:val="mopen"/>
          <w:color w:val="1F1F1F"/>
          <w:sz w:val="20"/>
          <w:szCs w:val="20"/>
        </w:rPr>
        <w:t>(</w:t>
      </w:r>
      <w:proofErr w:type="spellStart"/>
      <w:r>
        <w:rPr>
          <w:rStyle w:val="mord"/>
          <w:rFonts w:ascii="KaTeX_Math" w:eastAsiaTheme="majorEastAsia" w:hAnsi="KaTeX_Math"/>
          <w:i/>
          <w:iCs/>
          <w:color w:val="1F1F1F"/>
          <w:sz w:val="20"/>
          <w:szCs w:val="20"/>
        </w:rPr>
        <w:t>i</w:t>
      </w:r>
      <w:proofErr w:type="spellEnd"/>
      <w:r>
        <w:rPr>
          <w:rStyle w:val="mclose"/>
          <w:color w:val="1F1F1F"/>
          <w:sz w:val="20"/>
          <w:szCs w:val="20"/>
        </w:rPr>
        <w:t>)</w:t>
      </w:r>
      <w:r>
        <w:rPr>
          <w:rStyle w:val="mclose"/>
          <w:color w:val="1F1F1F"/>
          <w:sz w:val="29"/>
          <w:szCs w:val="29"/>
        </w:rPr>
        <w:t>)</w:t>
      </w:r>
      <w:r>
        <w:rPr>
          <w:rFonts w:ascii="Source Sans Pro" w:hAnsi="Source Sans Pro"/>
          <w:color w:val="1F1F1F"/>
        </w:rPr>
        <w:t xml:space="preserve"> is called a training example, and the dataset that we’ll be using to learn—a list of m training examples </w:t>
      </w:r>
      <w:r>
        <w:rPr>
          <w:rStyle w:val="katex-mathml"/>
          <w:color w:val="1F1F1F"/>
          <w:sz w:val="29"/>
          <w:szCs w:val="29"/>
          <w:bdr w:val="none" w:sz="0" w:space="0" w:color="auto" w:frame="1"/>
        </w:rPr>
        <w:t>{(x^{(</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 y^{(</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xml:space="preserve">)} ); </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xml:space="preserve"> = 1, . . . , m}</w:t>
      </w:r>
      <w:r>
        <w:rPr>
          <w:rStyle w:val="mopen"/>
          <w:color w:val="1F1F1F"/>
          <w:sz w:val="29"/>
          <w:szCs w:val="29"/>
        </w:rPr>
        <w:t>(</w:t>
      </w:r>
      <w:r>
        <w:rPr>
          <w:rStyle w:val="mord"/>
          <w:rFonts w:ascii="KaTeX_Math" w:eastAsiaTheme="majorEastAsia" w:hAnsi="KaTeX_Math"/>
          <w:i/>
          <w:iCs/>
          <w:color w:val="1F1F1F"/>
          <w:sz w:val="29"/>
          <w:szCs w:val="29"/>
        </w:rPr>
        <w:t>x</w:t>
      </w:r>
      <w:r>
        <w:rPr>
          <w:rStyle w:val="mopen"/>
          <w:color w:val="1F1F1F"/>
          <w:sz w:val="20"/>
          <w:szCs w:val="20"/>
        </w:rPr>
        <w:t>(</w:t>
      </w:r>
      <w:proofErr w:type="spellStart"/>
      <w:r>
        <w:rPr>
          <w:rStyle w:val="mord"/>
          <w:rFonts w:ascii="KaTeX_Math" w:eastAsiaTheme="majorEastAsia" w:hAnsi="KaTeX_Math"/>
          <w:i/>
          <w:iCs/>
          <w:color w:val="1F1F1F"/>
          <w:sz w:val="20"/>
          <w:szCs w:val="20"/>
        </w:rPr>
        <w:t>i</w:t>
      </w:r>
      <w:proofErr w:type="spellEnd"/>
      <w:r>
        <w:rPr>
          <w:rStyle w:val="mclose"/>
          <w:color w:val="1F1F1F"/>
          <w:sz w:val="20"/>
          <w:szCs w:val="20"/>
        </w:rPr>
        <w:t>)</w:t>
      </w:r>
      <w:r>
        <w:rPr>
          <w:rStyle w:val="mpunct"/>
          <w:color w:val="1F1F1F"/>
          <w:sz w:val="29"/>
          <w:szCs w:val="29"/>
        </w:rPr>
        <w:t>,</w:t>
      </w:r>
      <w:r>
        <w:rPr>
          <w:rStyle w:val="mord"/>
          <w:rFonts w:ascii="KaTeX_Math" w:eastAsiaTheme="majorEastAsia" w:hAnsi="KaTeX_Math"/>
          <w:i/>
          <w:iCs/>
          <w:color w:val="1F1F1F"/>
          <w:sz w:val="29"/>
          <w:szCs w:val="29"/>
        </w:rPr>
        <w:t>y</w:t>
      </w:r>
      <w:r>
        <w:rPr>
          <w:rStyle w:val="mopen"/>
          <w:color w:val="1F1F1F"/>
          <w:sz w:val="20"/>
          <w:szCs w:val="20"/>
        </w:rPr>
        <w:t>(</w:t>
      </w:r>
      <w:proofErr w:type="spellStart"/>
      <w:r>
        <w:rPr>
          <w:rStyle w:val="mord"/>
          <w:rFonts w:ascii="KaTeX_Math" w:eastAsiaTheme="majorEastAsia" w:hAnsi="KaTeX_Math"/>
          <w:i/>
          <w:iCs/>
          <w:color w:val="1F1F1F"/>
          <w:sz w:val="20"/>
          <w:szCs w:val="20"/>
        </w:rPr>
        <w:t>i</w:t>
      </w:r>
      <w:proofErr w:type="spellEnd"/>
      <w:r>
        <w:rPr>
          <w:rStyle w:val="mclose"/>
          <w:color w:val="1F1F1F"/>
          <w:sz w:val="20"/>
          <w:szCs w:val="20"/>
        </w:rPr>
        <w:t>)</w:t>
      </w:r>
      <w:r>
        <w:rPr>
          <w:rStyle w:val="mclose"/>
          <w:color w:val="1F1F1F"/>
          <w:sz w:val="29"/>
          <w:szCs w:val="29"/>
        </w:rPr>
        <w:t>)</w:t>
      </w:r>
      <w:r>
        <w:rPr>
          <w:rStyle w:val="mpunct"/>
          <w:color w:val="1F1F1F"/>
          <w:sz w:val="29"/>
          <w:szCs w:val="29"/>
        </w:rPr>
        <w:t>;</w:t>
      </w:r>
      <w:proofErr w:type="spellStart"/>
      <w:r>
        <w:rPr>
          <w:rStyle w:val="mord"/>
          <w:rFonts w:ascii="KaTeX_Math" w:eastAsiaTheme="majorEastAsia" w:hAnsi="KaTeX_Math"/>
          <w:i/>
          <w:iCs/>
          <w:color w:val="1F1F1F"/>
          <w:sz w:val="29"/>
          <w:szCs w:val="29"/>
        </w:rPr>
        <w:t>i</w:t>
      </w:r>
      <w:proofErr w:type="spellEnd"/>
      <w:r>
        <w:rPr>
          <w:rStyle w:val="mrel"/>
          <w:color w:val="1F1F1F"/>
          <w:sz w:val="29"/>
          <w:szCs w:val="29"/>
        </w:rPr>
        <w:t>=</w:t>
      </w:r>
      <w:r>
        <w:rPr>
          <w:rStyle w:val="mord"/>
          <w:rFonts w:eastAsiaTheme="majorEastAsia"/>
          <w:color w:val="1F1F1F"/>
          <w:sz w:val="29"/>
          <w:szCs w:val="29"/>
        </w:rPr>
        <w:t>1</w:t>
      </w:r>
      <w:r>
        <w:rPr>
          <w:rStyle w:val="mpunct"/>
          <w:color w:val="1F1F1F"/>
          <w:sz w:val="29"/>
          <w:szCs w:val="29"/>
        </w:rPr>
        <w:t>,</w:t>
      </w:r>
      <w:r>
        <w:rPr>
          <w:rStyle w:val="mord"/>
          <w:rFonts w:eastAsiaTheme="majorEastAsia"/>
          <w:color w:val="1F1F1F"/>
          <w:sz w:val="29"/>
          <w:szCs w:val="29"/>
        </w:rPr>
        <w:t>...</w:t>
      </w:r>
      <w:r>
        <w:rPr>
          <w:rStyle w:val="mpunct"/>
          <w:color w:val="1F1F1F"/>
          <w:sz w:val="29"/>
          <w:szCs w:val="29"/>
        </w:rPr>
        <w:t>,</w:t>
      </w:r>
      <w:r>
        <w:rPr>
          <w:rStyle w:val="mord"/>
          <w:rFonts w:ascii="KaTeX_Math" w:eastAsiaTheme="majorEastAsia" w:hAnsi="KaTeX_Math"/>
          <w:i/>
          <w:iCs/>
          <w:color w:val="1F1F1F"/>
          <w:sz w:val="29"/>
          <w:szCs w:val="29"/>
        </w:rPr>
        <w:t>m</w:t>
      </w:r>
      <w:r>
        <w:rPr>
          <w:rFonts w:ascii="Source Sans Pro" w:hAnsi="Source Sans Pro"/>
          <w:color w:val="1F1F1F"/>
        </w:rPr>
        <w:t>—is called a training set. Note that the superscript “(</w:t>
      </w:r>
      <w:proofErr w:type="spellStart"/>
      <w:r>
        <w:rPr>
          <w:rFonts w:ascii="Source Sans Pro" w:hAnsi="Source Sans Pro"/>
          <w:color w:val="1F1F1F"/>
        </w:rPr>
        <w:t>i</w:t>
      </w:r>
      <w:proofErr w:type="spellEnd"/>
      <w:r>
        <w:rPr>
          <w:rFonts w:ascii="Source Sans Pro" w:hAnsi="Source Sans Pro"/>
          <w:color w:val="1F1F1F"/>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rPr>
        <w:t>ℝ</w:t>
      </w:r>
      <w:r>
        <w:rPr>
          <w:rFonts w:ascii="Source Sans Pro" w:hAnsi="Source Sans Pro"/>
          <w:color w:val="1F1F1F"/>
        </w:rPr>
        <w:t xml:space="preserve">. </w:t>
      </w:r>
    </w:p>
    <w:p w14:paraId="2D60580E" w14:textId="77777777" w:rsidR="006A1FF3" w:rsidRDefault="006A1FF3" w:rsidP="006A1FF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641EE1A2" w14:textId="5CCC763C" w:rsidR="006A1FF3" w:rsidRDefault="006A1FF3" w:rsidP="006A1FF3">
      <w:pPr>
        <w:rPr>
          <w:rFonts w:ascii="Times New Roman" w:hAnsi="Times New Roman"/>
        </w:rPr>
      </w:pPr>
      <w:r>
        <w:rPr>
          <w:noProof/>
        </w:rPr>
        <w:drawing>
          <wp:inline distT="0" distB="0" distL="0" distR="0" wp14:anchorId="5AB2D17D" wp14:editId="0B0F1605">
            <wp:extent cx="3765550" cy="247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476500"/>
                    </a:xfrm>
                    <a:prstGeom prst="rect">
                      <a:avLst/>
                    </a:prstGeom>
                    <a:noFill/>
                    <a:ln>
                      <a:noFill/>
                    </a:ln>
                  </pic:spPr>
                </pic:pic>
              </a:graphicData>
            </a:graphic>
          </wp:inline>
        </w:drawing>
      </w:r>
    </w:p>
    <w:p w14:paraId="0FC2E7CF" w14:textId="77777777" w:rsidR="006A1FF3" w:rsidRDefault="006A1FF3" w:rsidP="006A1FF3">
      <w:pPr>
        <w:pStyle w:val="NormalWeb"/>
        <w:shd w:val="clear" w:color="auto" w:fill="FFFFFF"/>
        <w:spacing w:before="0" w:beforeAutospacing="0"/>
        <w:rPr>
          <w:rFonts w:ascii="Source Sans Pro" w:hAnsi="Source Sans Pro"/>
          <w:color w:val="1F1F1F"/>
        </w:rPr>
      </w:pPr>
      <w:r>
        <w:rPr>
          <w:rFonts w:ascii="Source Sans Pro" w:hAnsi="Source Sans Pro"/>
          <w:color w:val="1F1F1F"/>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131DE1CC" w14:textId="77777777" w:rsidR="00E36912" w:rsidRDefault="00E36912" w:rsidP="00B7120B"/>
    <w:p w14:paraId="78C4B90E" w14:textId="67A08B21" w:rsidR="005978CB" w:rsidRDefault="005978CB">
      <w:r>
        <w:br w:type="page"/>
      </w:r>
    </w:p>
    <w:p w14:paraId="2E02D8C4" w14:textId="77777777" w:rsidR="005210C6" w:rsidRDefault="005210C6" w:rsidP="005210C6">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lastRenderedPageBreak/>
        <w:t>Cost Function</w:t>
      </w:r>
    </w:p>
    <w:p w14:paraId="3E42AC52" w14:textId="77777777" w:rsidR="005210C6" w:rsidRDefault="005210C6" w:rsidP="005210C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We can measure the accuracy of our hypothesis function by using a </w:t>
      </w:r>
      <w:r>
        <w:rPr>
          <w:rStyle w:val="Strong"/>
          <w:rFonts w:ascii="unset" w:hAnsi="unset"/>
          <w:color w:val="1F1F1F"/>
        </w:rPr>
        <w:t>cost function</w:t>
      </w:r>
      <w:r>
        <w:rPr>
          <w:rFonts w:ascii="Source Sans Pro" w:hAnsi="Source Sans Pro"/>
          <w:color w:val="1F1F1F"/>
        </w:rPr>
        <w:t>. This takes an average difference (actually a fancier version of an average) of all the results of the hypothesis with inputs from x's and the actual output y's.</w:t>
      </w:r>
    </w:p>
    <w:p w14:paraId="1ED9ACD1" w14:textId="77777777" w:rsidR="005210C6" w:rsidRDefault="005210C6" w:rsidP="005210C6">
      <w:pPr>
        <w:pStyle w:val="NormalWeb"/>
        <w:shd w:val="clear" w:color="auto" w:fill="FFFFFF"/>
        <w:spacing w:before="0" w:beforeAutospacing="0" w:after="240" w:afterAutospacing="0"/>
        <w:rPr>
          <w:rFonts w:ascii="Source Sans Pro" w:hAnsi="Source Sans Pro"/>
          <w:color w:val="1F1F1F"/>
        </w:rPr>
      </w:pPr>
      <w:r>
        <w:rPr>
          <w:rStyle w:val="katex-mathml"/>
          <w:color w:val="1F1F1F"/>
          <w:sz w:val="29"/>
          <w:szCs w:val="29"/>
          <w:bdr w:val="none" w:sz="0" w:space="0" w:color="auto" w:frame="1"/>
        </w:rPr>
        <w:t>J(\theta_0, \theta_1) = \</w:t>
      </w:r>
      <w:proofErr w:type="spellStart"/>
      <w:r>
        <w:rPr>
          <w:rStyle w:val="katex-mathml"/>
          <w:color w:val="1F1F1F"/>
          <w:sz w:val="29"/>
          <w:szCs w:val="29"/>
          <w:bdr w:val="none" w:sz="0" w:space="0" w:color="auto" w:frame="1"/>
        </w:rPr>
        <w:t>dfrac</w:t>
      </w:r>
      <w:proofErr w:type="spellEnd"/>
      <w:r>
        <w:rPr>
          <w:rStyle w:val="katex-mathml"/>
          <w:color w:val="1F1F1F"/>
          <w:sz w:val="29"/>
          <w:szCs w:val="29"/>
          <w:bdr w:val="none" w:sz="0" w:space="0" w:color="auto" w:frame="1"/>
        </w:rPr>
        <w:t xml:space="preserve"> {1}{2m} \</w:t>
      </w:r>
      <w:proofErr w:type="spellStart"/>
      <w:r>
        <w:rPr>
          <w:rStyle w:val="katex-mathml"/>
          <w:color w:val="1F1F1F"/>
          <w:sz w:val="29"/>
          <w:szCs w:val="29"/>
          <w:bdr w:val="none" w:sz="0" w:space="0" w:color="auto" w:frame="1"/>
        </w:rPr>
        <w:t>displaystyle</w:t>
      </w:r>
      <w:proofErr w:type="spellEnd"/>
      <w:r>
        <w:rPr>
          <w:rStyle w:val="katex-mathml"/>
          <w:color w:val="1F1F1F"/>
          <w:sz w:val="29"/>
          <w:szCs w:val="29"/>
          <w:bdr w:val="none" w:sz="0" w:space="0" w:color="auto" w:frame="1"/>
        </w:rPr>
        <w:t xml:space="preserve"> \sum 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=1}^m \left ( \hat{y}_{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y_{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\right)^2 = \</w:t>
      </w:r>
      <w:proofErr w:type="spellStart"/>
      <w:r>
        <w:rPr>
          <w:rStyle w:val="katex-mathml"/>
          <w:color w:val="1F1F1F"/>
          <w:sz w:val="29"/>
          <w:szCs w:val="29"/>
          <w:bdr w:val="none" w:sz="0" w:space="0" w:color="auto" w:frame="1"/>
        </w:rPr>
        <w:t>dfrac</w:t>
      </w:r>
      <w:proofErr w:type="spellEnd"/>
      <w:r>
        <w:rPr>
          <w:rStyle w:val="katex-mathml"/>
          <w:color w:val="1F1F1F"/>
          <w:sz w:val="29"/>
          <w:szCs w:val="29"/>
          <w:bdr w:val="none" w:sz="0" w:space="0" w:color="auto" w:frame="1"/>
        </w:rPr>
        <w:t xml:space="preserve"> {1}{2m} \</w:t>
      </w:r>
      <w:proofErr w:type="spellStart"/>
      <w:r>
        <w:rPr>
          <w:rStyle w:val="katex-mathml"/>
          <w:color w:val="1F1F1F"/>
          <w:sz w:val="29"/>
          <w:szCs w:val="29"/>
          <w:bdr w:val="none" w:sz="0" w:space="0" w:color="auto" w:frame="1"/>
        </w:rPr>
        <w:t>displaystyle</w:t>
      </w:r>
      <w:proofErr w:type="spellEnd"/>
      <w:r>
        <w:rPr>
          <w:rStyle w:val="katex-mathml"/>
          <w:color w:val="1F1F1F"/>
          <w:sz w:val="29"/>
          <w:szCs w:val="29"/>
          <w:bdr w:val="none" w:sz="0" w:space="0" w:color="auto" w:frame="1"/>
        </w:rPr>
        <w:t xml:space="preserve"> \sum 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=1}^m \left (h_\theta (x_{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 y_{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\right)^2</w:t>
      </w:r>
      <w:r>
        <w:rPr>
          <w:rStyle w:val="mord"/>
          <w:rFonts w:ascii="KaTeX_Math" w:hAnsi="KaTeX_Math"/>
          <w:i/>
          <w:iCs/>
          <w:color w:val="1F1F1F"/>
          <w:sz w:val="29"/>
          <w:szCs w:val="29"/>
        </w:rPr>
        <w:t>J</w:t>
      </w:r>
      <w:r>
        <w:rPr>
          <w:rStyle w:val="mopen"/>
          <w:color w:val="1F1F1F"/>
          <w:sz w:val="29"/>
          <w:szCs w:val="29"/>
        </w:rPr>
        <w:t>(</w:t>
      </w:r>
      <w:r>
        <w:rPr>
          <w:rStyle w:val="mord"/>
          <w:rFonts w:ascii="KaTeX_Math" w:hAnsi="KaTeX_Math"/>
          <w:i/>
          <w:iCs/>
          <w:color w:val="1F1F1F"/>
          <w:sz w:val="29"/>
          <w:szCs w:val="29"/>
        </w:rPr>
        <w:t>θ</w:t>
      </w:r>
      <w:r>
        <w:rPr>
          <w:rStyle w:val="mord"/>
          <w:color w:val="1F1F1F"/>
          <w:sz w:val="20"/>
          <w:szCs w:val="20"/>
        </w:rPr>
        <w:t>0</w:t>
      </w:r>
      <w:r>
        <w:rPr>
          <w:rStyle w:val="vlist-s"/>
          <w:color w:val="1F1F1F"/>
          <w:sz w:val="2"/>
          <w:szCs w:val="2"/>
        </w:rPr>
        <w:t>​</w:t>
      </w:r>
      <w:r>
        <w:rPr>
          <w:rStyle w:val="mpunct"/>
          <w:color w:val="1F1F1F"/>
          <w:sz w:val="29"/>
          <w:szCs w:val="29"/>
        </w:rPr>
        <w:t>,</w:t>
      </w:r>
      <w:r>
        <w:rPr>
          <w:rStyle w:val="mord"/>
          <w:rFonts w:ascii="KaTeX_Math" w:hAnsi="KaTeX_Math"/>
          <w:i/>
          <w:iCs/>
          <w:color w:val="1F1F1F"/>
          <w:sz w:val="29"/>
          <w:szCs w:val="29"/>
        </w:rPr>
        <w:t>θ</w:t>
      </w:r>
      <w:r>
        <w:rPr>
          <w:rStyle w:val="mord"/>
          <w:color w:val="1F1F1F"/>
          <w:sz w:val="20"/>
          <w:szCs w:val="20"/>
        </w:rPr>
        <w:t>1</w:t>
      </w:r>
      <w:r>
        <w:rPr>
          <w:rStyle w:val="vlist-s"/>
          <w:color w:val="1F1F1F"/>
          <w:sz w:val="2"/>
          <w:szCs w:val="2"/>
        </w:rPr>
        <w:t>​</w:t>
      </w:r>
      <w:r>
        <w:rPr>
          <w:rStyle w:val="mclose"/>
          <w:color w:val="1F1F1F"/>
          <w:sz w:val="29"/>
          <w:szCs w:val="29"/>
        </w:rPr>
        <w:t>)</w:t>
      </w:r>
      <w:r>
        <w:rPr>
          <w:rStyle w:val="mrel"/>
          <w:color w:val="1F1F1F"/>
          <w:sz w:val="29"/>
          <w:szCs w:val="29"/>
        </w:rPr>
        <w:t>=</w:t>
      </w:r>
      <w:r>
        <w:rPr>
          <w:rStyle w:val="mord"/>
          <w:color w:val="1F1F1F"/>
          <w:sz w:val="29"/>
          <w:szCs w:val="29"/>
        </w:rPr>
        <w:t>2</w:t>
      </w:r>
      <w:r>
        <w:rPr>
          <w:rStyle w:val="mord"/>
          <w:rFonts w:ascii="KaTeX_Math" w:hAnsi="KaTeX_Math"/>
          <w:i/>
          <w:iCs/>
          <w:color w:val="1F1F1F"/>
          <w:sz w:val="29"/>
          <w:szCs w:val="29"/>
        </w:rPr>
        <w:t>m</w:t>
      </w:r>
      <w:r>
        <w:rPr>
          <w:rStyle w:val="mord"/>
          <w:color w:val="1F1F1F"/>
          <w:sz w:val="29"/>
          <w:szCs w:val="29"/>
        </w:rPr>
        <w:t>1</w:t>
      </w:r>
      <w:r>
        <w:rPr>
          <w:rStyle w:val="vlist-s"/>
          <w:color w:val="1F1F1F"/>
          <w:sz w:val="2"/>
          <w:szCs w:val="2"/>
        </w:rPr>
        <w:t>​</w:t>
      </w:r>
      <w:r>
        <w:rPr>
          <w:rStyle w:val="mord"/>
          <w:rFonts w:ascii="KaTeX_Math" w:hAnsi="KaTeX_Math"/>
          <w:i/>
          <w:iCs/>
          <w:color w:val="1F1F1F"/>
          <w:sz w:val="20"/>
          <w:szCs w:val="20"/>
        </w:rPr>
        <w:t>i</w:t>
      </w:r>
      <w:r>
        <w:rPr>
          <w:rStyle w:val="mrel"/>
          <w:color w:val="1F1F1F"/>
          <w:sz w:val="20"/>
          <w:szCs w:val="20"/>
        </w:rPr>
        <w:t>=</w:t>
      </w:r>
      <w:r>
        <w:rPr>
          <w:rStyle w:val="mord"/>
          <w:color w:val="1F1F1F"/>
          <w:sz w:val="20"/>
          <w:szCs w:val="20"/>
        </w:rPr>
        <w:t>1</w:t>
      </w:r>
      <w:r>
        <w:rPr>
          <w:rStyle w:val="mop"/>
          <w:rFonts w:ascii="KaTeX_Size2" w:hAnsi="KaTeX_Size2"/>
          <w:color w:val="1F1F1F"/>
          <w:sz w:val="29"/>
          <w:szCs w:val="29"/>
        </w:rPr>
        <w:t>∑</w:t>
      </w:r>
      <w:r>
        <w:rPr>
          <w:rStyle w:val="mord"/>
          <w:rFonts w:ascii="KaTeX_Math" w:hAnsi="KaTeX_Math"/>
          <w:i/>
          <w:iCs/>
          <w:color w:val="1F1F1F"/>
          <w:sz w:val="20"/>
          <w:szCs w:val="20"/>
        </w:rPr>
        <w:t>m</w:t>
      </w:r>
      <w:r>
        <w:rPr>
          <w:rStyle w:val="vlist-s"/>
          <w:color w:val="1F1F1F"/>
          <w:sz w:val="2"/>
          <w:szCs w:val="2"/>
        </w:rPr>
        <w:t>​</w:t>
      </w:r>
      <w:r>
        <w:rPr>
          <w:rStyle w:val="mopen"/>
          <w:color w:val="1F1F1F"/>
          <w:sz w:val="29"/>
          <w:szCs w:val="29"/>
        </w:rPr>
        <w:t>(</w:t>
      </w:r>
      <w:r>
        <w:rPr>
          <w:rStyle w:val="mord"/>
          <w:rFonts w:ascii="KaTeX_Math" w:hAnsi="KaTeX_Math"/>
          <w:i/>
          <w:iCs/>
          <w:color w:val="1F1F1F"/>
          <w:sz w:val="29"/>
          <w:szCs w:val="29"/>
        </w:rPr>
        <w:t>y</w:t>
      </w:r>
      <w:r>
        <w:rPr>
          <w:rStyle w:val="mord"/>
          <w:color w:val="1F1F1F"/>
          <w:sz w:val="29"/>
          <w:szCs w:val="29"/>
        </w:rPr>
        <w:t>^</w:t>
      </w:r>
      <w:r>
        <w:rPr>
          <w:rStyle w:val="vlist-s"/>
          <w:color w:val="1F1F1F"/>
          <w:sz w:val="2"/>
          <w:szCs w:val="2"/>
        </w:rPr>
        <w:t>​</w:t>
      </w:r>
      <w:r>
        <w:rPr>
          <w:rStyle w:val="mord"/>
          <w:rFonts w:ascii="KaTeX_Math" w:hAnsi="KaTeX_Math"/>
          <w:i/>
          <w:iCs/>
          <w:color w:val="1F1F1F"/>
          <w:sz w:val="20"/>
          <w:szCs w:val="20"/>
        </w:rPr>
        <w:t>i</w:t>
      </w:r>
      <w:r>
        <w:rPr>
          <w:rStyle w:val="vlist-s"/>
          <w:color w:val="1F1F1F"/>
          <w:sz w:val="2"/>
          <w:szCs w:val="2"/>
        </w:rPr>
        <w:t>​</w:t>
      </w:r>
      <w:r>
        <w:rPr>
          <w:rStyle w:val="mbin"/>
          <w:color w:val="1F1F1F"/>
          <w:sz w:val="29"/>
          <w:szCs w:val="29"/>
        </w:rPr>
        <w:t>−</w:t>
      </w:r>
      <w:r>
        <w:rPr>
          <w:rStyle w:val="mord"/>
          <w:rFonts w:ascii="KaTeX_Math" w:hAnsi="KaTeX_Math"/>
          <w:i/>
          <w:iCs/>
          <w:color w:val="1F1F1F"/>
          <w:sz w:val="29"/>
          <w:szCs w:val="29"/>
        </w:rPr>
        <w:t>y</w:t>
      </w:r>
      <w:r>
        <w:rPr>
          <w:rStyle w:val="mord"/>
          <w:rFonts w:ascii="KaTeX_Math" w:hAnsi="KaTeX_Math"/>
          <w:i/>
          <w:iCs/>
          <w:color w:val="1F1F1F"/>
          <w:sz w:val="20"/>
          <w:szCs w:val="20"/>
        </w:rPr>
        <w:t>i</w:t>
      </w:r>
      <w:r>
        <w:rPr>
          <w:rStyle w:val="vlist-s"/>
          <w:color w:val="1F1F1F"/>
          <w:sz w:val="2"/>
          <w:szCs w:val="2"/>
        </w:rPr>
        <w:t>​</w:t>
      </w:r>
      <w:r>
        <w:rPr>
          <w:rStyle w:val="mclose"/>
          <w:color w:val="1F1F1F"/>
          <w:sz w:val="29"/>
          <w:szCs w:val="29"/>
        </w:rPr>
        <w:t>)</w:t>
      </w:r>
      <w:r>
        <w:rPr>
          <w:rStyle w:val="mord"/>
          <w:color w:val="1F1F1F"/>
          <w:sz w:val="20"/>
          <w:szCs w:val="20"/>
        </w:rPr>
        <w:t>2</w:t>
      </w:r>
      <w:r>
        <w:rPr>
          <w:rStyle w:val="mrel"/>
          <w:color w:val="1F1F1F"/>
          <w:sz w:val="29"/>
          <w:szCs w:val="29"/>
        </w:rPr>
        <w:t>=</w:t>
      </w:r>
      <w:r>
        <w:rPr>
          <w:rStyle w:val="mord"/>
          <w:color w:val="1F1F1F"/>
          <w:sz w:val="29"/>
          <w:szCs w:val="29"/>
        </w:rPr>
        <w:t>2</w:t>
      </w:r>
      <w:r>
        <w:rPr>
          <w:rStyle w:val="mord"/>
          <w:rFonts w:ascii="KaTeX_Math" w:hAnsi="KaTeX_Math"/>
          <w:i/>
          <w:iCs/>
          <w:color w:val="1F1F1F"/>
          <w:sz w:val="29"/>
          <w:szCs w:val="29"/>
        </w:rPr>
        <w:t>m</w:t>
      </w:r>
      <w:r>
        <w:rPr>
          <w:rStyle w:val="mord"/>
          <w:color w:val="1F1F1F"/>
          <w:sz w:val="29"/>
          <w:szCs w:val="29"/>
        </w:rPr>
        <w:t>1</w:t>
      </w:r>
      <w:r>
        <w:rPr>
          <w:rStyle w:val="vlist-s"/>
          <w:color w:val="1F1F1F"/>
          <w:sz w:val="2"/>
          <w:szCs w:val="2"/>
        </w:rPr>
        <w:t>​</w:t>
      </w:r>
      <w:r>
        <w:rPr>
          <w:rStyle w:val="mord"/>
          <w:rFonts w:ascii="KaTeX_Math" w:hAnsi="KaTeX_Math"/>
          <w:i/>
          <w:iCs/>
          <w:color w:val="1F1F1F"/>
          <w:sz w:val="20"/>
          <w:szCs w:val="20"/>
        </w:rPr>
        <w:t>i</w:t>
      </w:r>
      <w:r>
        <w:rPr>
          <w:rStyle w:val="mrel"/>
          <w:color w:val="1F1F1F"/>
          <w:sz w:val="20"/>
          <w:szCs w:val="20"/>
        </w:rPr>
        <w:t>=</w:t>
      </w:r>
      <w:r>
        <w:rPr>
          <w:rStyle w:val="mord"/>
          <w:color w:val="1F1F1F"/>
          <w:sz w:val="20"/>
          <w:szCs w:val="20"/>
        </w:rPr>
        <w:t>1</w:t>
      </w:r>
      <w:r>
        <w:rPr>
          <w:rStyle w:val="mop"/>
          <w:rFonts w:ascii="KaTeX_Size2" w:hAnsi="KaTeX_Size2"/>
          <w:color w:val="1F1F1F"/>
          <w:sz w:val="29"/>
          <w:szCs w:val="29"/>
        </w:rPr>
        <w:t>∑</w:t>
      </w:r>
      <w:r>
        <w:rPr>
          <w:rStyle w:val="mord"/>
          <w:rFonts w:ascii="KaTeX_Math" w:hAnsi="KaTeX_Math"/>
          <w:i/>
          <w:iCs/>
          <w:color w:val="1F1F1F"/>
          <w:sz w:val="20"/>
          <w:szCs w:val="20"/>
        </w:rPr>
        <w:t>m</w:t>
      </w:r>
      <w:r>
        <w:rPr>
          <w:rStyle w:val="vlist-s"/>
          <w:color w:val="1F1F1F"/>
          <w:sz w:val="2"/>
          <w:szCs w:val="2"/>
        </w:rPr>
        <w:t>​</w:t>
      </w:r>
      <w:r>
        <w:rPr>
          <w:rStyle w:val="mopen"/>
          <w:color w:val="1F1F1F"/>
          <w:sz w:val="29"/>
          <w:szCs w:val="29"/>
        </w:rPr>
        <w:t>(</w:t>
      </w:r>
      <w:r>
        <w:rPr>
          <w:rStyle w:val="mord"/>
          <w:rFonts w:ascii="KaTeX_Math" w:hAnsi="KaTeX_Math"/>
          <w:i/>
          <w:iCs/>
          <w:color w:val="1F1F1F"/>
          <w:sz w:val="29"/>
          <w:szCs w:val="29"/>
        </w:rPr>
        <w:t>h</w:t>
      </w:r>
      <w:r>
        <w:rPr>
          <w:rStyle w:val="mord"/>
          <w:rFonts w:ascii="KaTeX_Math" w:hAnsi="KaTeX_Math"/>
          <w:i/>
          <w:iCs/>
          <w:color w:val="1F1F1F"/>
          <w:sz w:val="20"/>
          <w:szCs w:val="20"/>
        </w:rPr>
        <w:t>θ</w:t>
      </w:r>
      <w:r>
        <w:rPr>
          <w:rStyle w:val="vlist-s"/>
          <w:color w:val="1F1F1F"/>
          <w:sz w:val="2"/>
          <w:szCs w:val="2"/>
        </w:rPr>
        <w:t>​</w:t>
      </w:r>
      <w:r>
        <w:rPr>
          <w:rStyle w:val="mope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color w:val="1F1F1F"/>
          <w:sz w:val="2"/>
          <w:szCs w:val="2"/>
        </w:rPr>
        <w:t>​</w:t>
      </w:r>
      <w:r>
        <w:rPr>
          <w:rStyle w:val="mclose"/>
          <w:color w:val="1F1F1F"/>
          <w:sz w:val="29"/>
          <w:szCs w:val="29"/>
        </w:rPr>
        <w:t>)</w:t>
      </w:r>
      <w:r>
        <w:rPr>
          <w:rStyle w:val="mbin"/>
          <w:color w:val="1F1F1F"/>
          <w:sz w:val="29"/>
          <w:szCs w:val="29"/>
        </w:rPr>
        <w:t>−</w:t>
      </w:r>
      <w:r>
        <w:rPr>
          <w:rStyle w:val="mord"/>
          <w:rFonts w:ascii="KaTeX_Math" w:hAnsi="KaTeX_Math"/>
          <w:i/>
          <w:iCs/>
          <w:color w:val="1F1F1F"/>
          <w:sz w:val="29"/>
          <w:szCs w:val="29"/>
        </w:rPr>
        <w:t>y</w:t>
      </w:r>
      <w:r>
        <w:rPr>
          <w:rStyle w:val="mord"/>
          <w:rFonts w:ascii="KaTeX_Math" w:hAnsi="KaTeX_Math"/>
          <w:i/>
          <w:iCs/>
          <w:color w:val="1F1F1F"/>
          <w:sz w:val="20"/>
          <w:szCs w:val="20"/>
        </w:rPr>
        <w:t>i</w:t>
      </w:r>
      <w:r>
        <w:rPr>
          <w:rStyle w:val="vlist-s"/>
          <w:color w:val="1F1F1F"/>
          <w:sz w:val="2"/>
          <w:szCs w:val="2"/>
        </w:rPr>
        <w:t>​</w:t>
      </w:r>
      <w:r>
        <w:rPr>
          <w:rStyle w:val="mclose"/>
          <w:color w:val="1F1F1F"/>
          <w:sz w:val="29"/>
          <w:szCs w:val="29"/>
        </w:rPr>
        <w:t>)</w:t>
      </w:r>
      <w:r>
        <w:rPr>
          <w:rStyle w:val="mord"/>
          <w:color w:val="1F1F1F"/>
          <w:sz w:val="20"/>
          <w:szCs w:val="20"/>
        </w:rPr>
        <w:t>2</w:t>
      </w:r>
    </w:p>
    <w:p w14:paraId="1FC79E67" w14:textId="77777777" w:rsidR="005210C6" w:rsidRDefault="005210C6" w:rsidP="005210C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To break it apart, it is </w:t>
      </w:r>
      <w:r>
        <w:rPr>
          <w:rStyle w:val="katex-mathml"/>
          <w:color w:val="1F1F1F"/>
          <w:sz w:val="29"/>
          <w:szCs w:val="29"/>
          <w:bdr w:val="none" w:sz="0" w:space="0" w:color="auto" w:frame="1"/>
        </w:rPr>
        <w:t>\frac{1}{2}</w:t>
      </w:r>
      <w:r>
        <w:rPr>
          <w:rStyle w:val="mord"/>
          <w:color w:val="1F1F1F"/>
          <w:sz w:val="20"/>
          <w:szCs w:val="20"/>
        </w:rPr>
        <w:t>21</w:t>
      </w:r>
      <w:r>
        <w:rPr>
          <w:rStyle w:val="vlist-s"/>
          <w:color w:val="1F1F1F"/>
          <w:sz w:val="2"/>
          <w:szCs w:val="2"/>
        </w:rPr>
        <w:t>​</w:t>
      </w:r>
      <w:r>
        <w:rPr>
          <w:rFonts w:ascii="Source Sans Pro" w:hAnsi="Source Sans Pro"/>
          <w:color w:val="1F1F1F"/>
        </w:rPr>
        <w:t xml:space="preserve"> </w:t>
      </w:r>
      <w:r>
        <w:rPr>
          <w:rStyle w:val="katex-mathml"/>
          <w:color w:val="1F1F1F"/>
          <w:sz w:val="29"/>
          <w:szCs w:val="29"/>
          <w:bdr w:val="none" w:sz="0" w:space="0" w:color="auto" w:frame="1"/>
        </w:rPr>
        <w:t>\bar{x}</w:t>
      </w:r>
      <w:r>
        <w:rPr>
          <w:rStyle w:val="mord"/>
          <w:rFonts w:ascii="KaTeX_Math" w:hAnsi="KaTeX_Math"/>
          <w:i/>
          <w:iCs/>
          <w:color w:val="1F1F1F"/>
          <w:sz w:val="29"/>
          <w:szCs w:val="29"/>
        </w:rPr>
        <w:t>x</w:t>
      </w:r>
      <w:r>
        <w:rPr>
          <w:rStyle w:val="mord"/>
          <w:color w:val="1F1F1F"/>
          <w:sz w:val="29"/>
          <w:szCs w:val="29"/>
        </w:rPr>
        <w:t>ˉ</w:t>
      </w:r>
      <w:r>
        <w:rPr>
          <w:rFonts w:ascii="Source Sans Pro" w:hAnsi="Source Sans Pro"/>
          <w:color w:val="1F1F1F"/>
        </w:rPr>
        <w:t xml:space="preserve"> where </w:t>
      </w:r>
      <w:r>
        <w:rPr>
          <w:rStyle w:val="katex-mathml"/>
          <w:color w:val="1F1F1F"/>
          <w:sz w:val="29"/>
          <w:szCs w:val="29"/>
          <w:bdr w:val="none" w:sz="0" w:space="0" w:color="auto" w:frame="1"/>
        </w:rPr>
        <w:t>\bar{x}</w:t>
      </w:r>
      <w:r>
        <w:rPr>
          <w:rStyle w:val="mord"/>
          <w:rFonts w:ascii="KaTeX_Math" w:hAnsi="KaTeX_Math"/>
          <w:i/>
          <w:iCs/>
          <w:color w:val="1F1F1F"/>
          <w:sz w:val="29"/>
          <w:szCs w:val="29"/>
        </w:rPr>
        <w:t>x</w:t>
      </w:r>
      <w:r>
        <w:rPr>
          <w:rStyle w:val="mord"/>
          <w:color w:val="1F1F1F"/>
          <w:sz w:val="29"/>
          <w:szCs w:val="29"/>
        </w:rPr>
        <w:t>ˉ</w:t>
      </w:r>
      <w:r>
        <w:rPr>
          <w:rFonts w:ascii="Source Sans Pro" w:hAnsi="Source Sans Pro"/>
          <w:color w:val="1F1F1F"/>
        </w:rPr>
        <w:t xml:space="preserve"> is the mean of the squares of </w:t>
      </w:r>
      <w:r>
        <w:rPr>
          <w:rStyle w:val="katex-mathml"/>
          <w:color w:val="1F1F1F"/>
          <w:sz w:val="29"/>
          <w:szCs w:val="29"/>
          <w:bdr w:val="none" w:sz="0" w:space="0" w:color="auto" w:frame="1"/>
        </w:rPr>
        <w:t>h_\theta (x_{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 - y_{</w:t>
      </w:r>
      <w:proofErr w:type="spellStart"/>
      <w:r>
        <w:rPr>
          <w:rStyle w:val="katex-mathml"/>
          <w:color w:val="1F1F1F"/>
          <w:sz w:val="29"/>
          <w:szCs w:val="29"/>
          <w:bdr w:val="none" w:sz="0" w:space="0" w:color="auto" w:frame="1"/>
        </w:rPr>
        <w:t>i</w:t>
      </w:r>
      <w:proofErr w:type="spellEnd"/>
      <w:r>
        <w:rPr>
          <w:rStyle w:val="katex-mathml"/>
          <w:color w:val="1F1F1F"/>
          <w:sz w:val="29"/>
          <w:szCs w:val="29"/>
          <w:bdr w:val="none" w:sz="0" w:space="0" w:color="auto" w:frame="1"/>
        </w:rPr>
        <w:t>}</w:t>
      </w:r>
      <w:proofErr w:type="spellStart"/>
      <w:r>
        <w:rPr>
          <w:rStyle w:val="mord"/>
          <w:rFonts w:ascii="KaTeX_Math" w:hAnsi="KaTeX_Math"/>
          <w:i/>
          <w:iCs/>
          <w:color w:val="1F1F1F"/>
          <w:sz w:val="29"/>
          <w:szCs w:val="29"/>
        </w:rPr>
        <w:t>h</w:t>
      </w:r>
      <w:r>
        <w:rPr>
          <w:rStyle w:val="mord"/>
          <w:rFonts w:ascii="KaTeX_Math" w:hAnsi="KaTeX_Math"/>
          <w:i/>
          <w:iCs/>
          <w:color w:val="1F1F1F"/>
          <w:sz w:val="20"/>
          <w:szCs w:val="20"/>
        </w:rPr>
        <w:t>θ</w:t>
      </w:r>
      <w:proofErr w:type="spellEnd"/>
      <w:r>
        <w:rPr>
          <w:rStyle w:val="vlist-s"/>
          <w:color w:val="1F1F1F"/>
          <w:sz w:val="2"/>
          <w:szCs w:val="2"/>
        </w:rPr>
        <w:t>​</w:t>
      </w:r>
      <w:r>
        <w:rPr>
          <w:rStyle w:val="mope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color w:val="1F1F1F"/>
          <w:sz w:val="2"/>
          <w:szCs w:val="2"/>
        </w:rPr>
        <w:t>​</w:t>
      </w:r>
      <w:r>
        <w:rPr>
          <w:rStyle w:val="mclose"/>
          <w:color w:val="1F1F1F"/>
          <w:sz w:val="29"/>
          <w:szCs w:val="29"/>
        </w:rPr>
        <w:t>)</w:t>
      </w:r>
      <w:r>
        <w:rPr>
          <w:rStyle w:val="mbin"/>
          <w:color w:val="1F1F1F"/>
          <w:sz w:val="29"/>
          <w:szCs w:val="29"/>
        </w:rPr>
        <w:t>−</w:t>
      </w:r>
      <w:proofErr w:type="spellStart"/>
      <w:r>
        <w:rPr>
          <w:rStyle w:val="mord"/>
          <w:rFonts w:ascii="KaTeX_Math" w:hAnsi="KaTeX_Math"/>
          <w:i/>
          <w:iCs/>
          <w:color w:val="1F1F1F"/>
          <w:sz w:val="29"/>
          <w:szCs w:val="29"/>
        </w:rPr>
        <w:t>y</w:t>
      </w:r>
      <w:r>
        <w:rPr>
          <w:rStyle w:val="mord"/>
          <w:rFonts w:ascii="KaTeX_Math" w:hAnsi="KaTeX_Math"/>
          <w:i/>
          <w:iCs/>
          <w:color w:val="1F1F1F"/>
          <w:sz w:val="20"/>
          <w:szCs w:val="20"/>
        </w:rPr>
        <w:t>i</w:t>
      </w:r>
      <w:proofErr w:type="spellEnd"/>
      <w:r>
        <w:rPr>
          <w:rStyle w:val="vlist-s"/>
          <w:color w:val="1F1F1F"/>
          <w:sz w:val="2"/>
          <w:szCs w:val="2"/>
        </w:rPr>
        <w:t>​</w:t>
      </w:r>
      <w:r>
        <w:rPr>
          <w:rFonts w:ascii="Source Sans Pro" w:hAnsi="Source Sans Pro"/>
          <w:color w:val="1F1F1F"/>
        </w:rPr>
        <w:t xml:space="preserve"> , or the difference between the predicted value and the actual value.</w:t>
      </w:r>
    </w:p>
    <w:p w14:paraId="48148C0A" w14:textId="77777777" w:rsidR="005210C6" w:rsidRDefault="005210C6" w:rsidP="005210C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This function is otherwise called the "Squared error function", or "Mean squared error". The mean is halved </w:t>
      </w:r>
      <w:r>
        <w:rPr>
          <w:rStyle w:val="katex-mathml"/>
          <w:color w:val="1F1F1F"/>
          <w:sz w:val="29"/>
          <w:szCs w:val="29"/>
          <w:bdr w:val="none" w:sz="0" w:space="0" w:color="auto" w:frame="1"/>
        </w:rPr>
        <w:t>\left(\frac{1}{2}\right)</w:t>
      </w:r>
      <w:r>
        <w:rPr>
          <w:rStyle w:val="delimsizing"/>
          <w:rFonts w:ascii="KaTeX_Size1" w:hAnsi="KaTeX_Size1"/>
          <w:color w:val="1F1F1F"/>
          <w:sz w:val="29"/>
          <w:szCs w:val="29"/>
        </w:rPr>
        <w:t>(</w:t>
      </w:r>
      <w:r>
        <w:rPr>
          <w:rStyle w:val="mord"/>
          <w:color w:val="1F1F1F"/>
          <w:sz w:val="20"/>
          <w:szCs w:val="20"/>
        </w:rPr>
        <w:t>21</w:t>
      </w:r>
      <w:r>
        <w:rPr>
          <w:rStyle w:val="vlist-s"/>
          <w:color w:val="1F1F1F"/>
          <w:sz w:val="2"/>
          <w:szCs w:val="2"/>
        </w:rPr>
        <w:t>​</w:t>
      </w:r>
      <w:r>
        <w:rPr>
          <w:rStyle w:val="delimsizing"/>
          <w:rFonts w:ascii="KaTeX_Size1" w:hAnsi="KaTeX_Size1"/>
          <w:color w:val="1F1F1F"/>
          <w:sz w:val="29"/>
          <w:szCs w:val="29"/>
        </w:rPr>
        <w:t>)</w:t>
      </w:r>
      <w:r>
        <w:rPr>
          <w:rFonts w:ascii="Source Sans Pro" w:hAnsi="Source Sans Pro"/>
          <w:color w:val="1F1F1F"/>
        </w:rPr>
        <w:t xml:space="preserve"> as a convenience for the computation of the gradient descent, as the derivative term of the square function will cancel out the </w:t>
      </w:r>
      <w:r>
        <w:rPr>
          <w:rStyle w:val="katex-mathml"/>
          <w:color w:val="1F1F1F"/>
          <w:sz w:val="29"/>
          <w:szCs w:val="29"/>
          <w:bdr w:val="none" w:sz="0" w:space="0" w:color="auto" w:frame="1"/>
        </w:rPr>
        <w:t>\frac{1}{2}</w:t>
      </w:r>
      <w:r>
        <w:rPr>
          <w:rStyle w:val="mord"/>
          <w:color w:val="1F1F1F"/>
          <w:sz w:val="20"/>
          <w:szCs w:val="20"/>
        </w:rPr>
        <w:t>21</w:t>
      </w:r>
      <w:r>
        <w:rPr>
          <w:rStyle w:val="vlist-s"/>
          <w:color w:val="1F1F1F"/>
          <w:sz w:val="2"/>
          <w:szCs w:val="2"/>
        </w:rPr>
        <w:t>​</w:t>
      </w:r>
      <w:r>
        <w:rPr>
          <w:rFonts w:ascii="Source Sans Pro" w:hAnsi="Source Sans Pro"/>
          <w:color w:val="1F1F1F"/>
        </w:rPr>
        <w:t xml:space="preserve"> term. The following image summarizes what the cost function does: </w:t>
      </w:r>
    </w:p>
    <w:p w14:paraId="15065805" w14:textId="09F071F7" w:rsidR="00E36912" w:rsidRDefault="005210C6" w:rsidP="005210C6">
      <w:r>
        <w:rPr>
          <w:noProof/>
        </w:rPr>
        <w:drawing>
          <wp:inline distT="0" distB="0" distL="0" distR="0" wp14:anchorId="3955DCC2" wp14:editId="3E53D714">
            <wp:extent cx="59436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6850C7F3" w14:textId="7E13B075" w:rsidR="005210C6" w:rsidRDefault="005210C6">
      <w:r>
        <w:br w:type="page"/>
      </w:r>
    </w:p>
    <w:p w14:paraId="54656A05" w14:textId="2CFD492B" w:rsidR="005210C6" w:rsidRDefault="00D87BF8" w:rsidP="005210C6">
      <w:r>
        <w:rPr>
          <w:noProof/>
        </w:rPr>
        <w:lastRenderedPageBreak/>
        <w:drawing>
          <wp:inline distT="0" distB="0" distL="0" distR="0" wp14:anchorId="0BECAFA5" wp14:editId="27197D6A">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14:paraId="42F562F9" w14:textId="6150F9DD" w:rsidR="00E36912" w:rsidRDefault="00D87BF8" w:rsidP="00B7120B">
      <w:r>
        <w:t>Ans: 14/6</w:t>
      </w:r>
    </w:p>
    <w:p w14:paraId="7A8E7596" w14:textId="464207AF" w:rsidR="00D87BF8" w:rsidRDefault="00D87BF8" w:rsidP="00B7120B"/>
    <w:p w14:paraId="6E2D98B7" w14:textId="0BC8C090" w:rsidR="00D87BF8" w:rsidRDefault="00D87BF8" w:rsidP="00B7120B">
      <w:r>
        <w:rPr>
          <w:noProof/>
        </w:rPr>
        <w:drawing>
          <wp:inline distT="0" distB="0" distL="0" distR="0" wp14:anchorId="2F901401" wp14:editId="6EB611D5">
            <wp:extent cx="5943600" cy="3805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14:paraId="62CD2D61" w14:textId="77777777" w:rsidR="00017BAD" w:rsidRDefault="00D87BF8" w:rsidP="00017BAD">
      <w:pPr>
        <w:pStyle w:val="Heading1"/>
        <w:shd w:val="clear" w:color="auto" w:fill="FFFFFF"/>
        <w:spacing w:before="0" w:after="360"/>
        <w:rPr>
          <w:rFonts w:ascii="Source Sans Pro" w:hAnsi="Source Sans Pro"/>
          <w:color w:val="1F1F1F"/>
          <w:spacing w:val="-2"/>
        </w:rPr>
      </w:pPr>
      <w:r>
        <w:br w:type="page"/>
      </w:r>
      <w:r w:rsidR="0099240A">
        <w:lastRenderedPageBreak/>
        <w:br w:type="page"/>
      </w:r>
      <w:r w:rsidR="00017BAD">
        <w:rPr>
          <w:rFonts w:ascii="Source Sans Pro" w:hAnsi="Source Sans Pro"/>
          <w:color w:val="1F1F1F"/>
          <w:spacing w:val="-2"/>
        </w:rPr>
        <w:lastRenderedPageBreak/>
        <w:t>Cost Function - Intuition I</w:t>
      </w:r>
    </w:p>
    <w:p w14:paraId="7452D1CE" w14:textId="77777777" w:rsidR="00017BAD" w:rsidRDefault="00017BAD" w:rsidP="00017BA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If we try to think of it in visual terms, our training data set is scattered on the x-y plane. We are trying to make a straight line (defined by </w:t>
      </w:r>
      <w:r>
        <w:rPr>
          <w:rStyle w:val="katex-mathml"/>
          <w:color w:val="1F1F1F"/>
          <w:sz w:val="29"/>
          <w:szCs w:val="29"/>
          <w:bdr w:val="none" w:sz="0" w:space="0" w:color="auto" w:frame="1"/>
        </w:rPr>
        <w:t>h_\theta(x)</w:t>
      </w:r>
      <w:proofErr w:type="spellStart"/>
      <w:r>
        <w:rPr>
          <w:rStyle w:val="mord"/>
          <w:rFonts w:ascii="KaTeX_Math" w:eastAsiaTheme="majorEastAsia" w:hAnsi="KaTeX_Math"/>
          <w:i/>
          <w:iCs/>
          <w:color w:val="1F1F1F"/>
          <w:sz w:val="29"/>
          <w:szCs w:val="29"/>
        </w:rPr>
        <w:t>h</w:t>
      </w:r>
      <w:r>
        <w:rPr>
          <w:rStyle w:val="mord"/>
          <w:rFonts w:ascii="KaTeX_Math" w:eastAsiaTheme="majorEastAsia" w:hAnsi="KaTeX_Math"/>
          <w:i/>
          <w:iCs/>
          <w:color w:val="1F1F1F"/>
          <w:sz w:val="20"/>
          <w:szCs w:val="20"/>
        </w:rPr>
        <w:t>θ</w:t>
      </w:r>
      <w:proofErr w:type="spellEnd"/>
      <w:r>
        <w:rPr>
          <w:rStyle w:val="vlist-s"/>
          <w:color w:val="1F1F1F"/>
          <w:sz w:val="2"/>
          <w:szCs w:val="2"/>
        </w:rPr>
        <w:t>​</w:t>
      </w:r>
      <w:r>
        <w:rPr>
          <w:rStyle w:val="mopen"/>
          <w:color w:val="1F1F1F"/>
          <w:sz w:val="29"/>
          <w:szCs w:val="29"/>
        </w:rPr>
        <w:t>(</w:t>
      </w:r>
      <w:r>
        <w:rPr>
          <w:rStyle w:val="mord"/>
          <w:rFonts w:ascii="KaTeX_Math" w:eastAsiaTheme="majorEastAsia" w:hAnsi="KaTeX_Math"/>
          <w:i/>
          <w:iCs/>
          <w:color w:val="1F1F1F"/>
          <w:sz w:val="29"/>
          <w:szCs w:val="29"/>
        </w:rPr>
        <w:t>x</w:t>
      </w:r>
      <w:r>
        <w:rPr>
          <w:rStyle w:val="mclose"/>
          <w:color w:val="1F1F1F"/>
          <w:sz w:val="29"/>
          <w:szCs w:val="29"/>
        </w:rPr>
        <w:t>)</w:t>
      </w:r>
      <w:r>
        <w:rPr>
          <w:rFonts w:ascii="Source Sans Pro" w:hAnsi="Source Sans Pro"/>
          <w:color w:val="1F1F1F"/>
        </w:rPr>
        <w:t xml:space="preserve">) which passes through these scattered data points. </w:t>
      </w:r>
    </w:p>
    <w:p w14:paraId="2847B76F" w14:textId="77777777" w:rsidR="00017BAD" w:rsidRDefault="00017BAD" w:rsidP="00017BA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Pr>
          <w:rStyle w:val="katex-mathml"/>
          <w:color w:val="1F1F1F"/>
          <w:sz w:val="29"/>
          <w:szCs w:val="29"/>
          <w:bdr w:val="none" w:sz="0" w:space="0" w:color="auto" w:frame="1"/>
        </w:rPr>
        <w:t>J(\theta_0, \theta_1)</w:t>
      </w:r>
      <w:r>
        <w:rPr>
          <w:rStyle w:val="mord"/>
          <w:rFonts w:ascii="KaTeX_Math" w:eastAsiaTheme="majorEastAsia" w:hAnsi="KaTeX_Math"/>
          <w:i/>
          <w:iCs/>
          <w:color w:val="1F1F1F"/>
          <w:sz w:val="29"/>
          <w:szCs w:val="29"/>
        </w:rPr>
        <w:t>J</w:t>
      </w:r>
      <w:r>
        <w:rPr>
          <w:rStyle w:val="mopen"/>
          <w:color w:val="1F1F1F"/>
          <w:sz w:val="29"/>
          <w:szCs w:val="29"/>
        </w:rPr>
        <w:t>(</w:t>
      </w:r>
      <w:r>
        <w:rPr>
          <w:rStyle w:val="mord"/>
          <w:rFonts w:ascii="KaTeX_Math" w:eastAsiaTheme="majorEastAsia" w:hAnsi="KaTeX_Math"/>
          <w:i/>
          <w:iCs/>
          <w:color w:val="1F1F1F"/>
          <w:sz w:val="29"/>
          <w:szCs w:val="29"/>
        </w:rPr>
        <w:t>θ</w:t>
      </w:r>
      <w:r>
        <w:rPr>
          <w:rStyle w:val="mord"/>
          <w:rFonts w:eastAsiaTheme="majorEastAsia"/>
          <w:color w:val="1F1F1F"/>
          <w:sz w:val="20"/>
          <w:szCs w:val="20"/>
        </w:rPr>
        <w:t>0</w:t>
      </w:r>
      <w:r>
        <w:rPr>
          <w:rStyle w:val="vlist-s"/>
          <w:color w:val="1F1F1F"/>
          <w:sz w:val="2"/>
          <w:szCs w:val="2"/>
        </w:rPr>
        <w:t>​</w:t>
      </w:r>
      <w:r>
        <w:rPr>
          <w:rStyle w:val="mpunct"/>
          <w:color w:val="1F1F1F"/>
          <w:sz w:val="29"/>
          <w:szCs w:val="29"/>
        </w:rPr>
        <w:t>,</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Style w:val="mclose"/>
          <w:color w:val="1F1F1F"/>
          <w:sz w:val="29"/>
          <w:szCs w:val="29"/>
        </w:rPr>
        <w:t>)</w:t>
      </w:r>
      <w:r>
        <w:rPr>
          <w:rFonts w:ascii="Source Sans Pro" w:hAnsi="Source Sans Pro"/>
          <w:color w:val="1F1F1F"/>
        </w:rPr>
        <w:t xml:space="preserve"> will be 0. The following example shows the ideal situation where we have a cost function of 0. </w:t>
      </w:r>
    </w:p>
    <w:p w14:paraId="6254F0DE" w14:textId="05D558D4" w:rsidR="00017BAD" w:rsidRDefault="00017BAD" w:rsidP="00017BAD">
      <w:pPr>
        <w:rPr>
          <w:rFonts w:ascii="Times New Roman" w:hAnsi="Times New Roman"/>
        </w:rPr>
      </w:pPr>
      <w:r>
        <w:rPr>
          <w:noProof/>
        </w:rPr>
        <w:drawing>
          <wp:inline distT="0" distB="0" distL="0" distR="0" wp14:anchorId="782F6E26" wp14:editId="3F7BA77E">
            <wp:extent cx="3911600" cy="21399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2139950"/>
                    </a:xfrm>
                    <a:prstGeom prst="rect">
                      <a:avLst/>
                    </a:prstGeom>
                    <a:noFill/>
                    <a:ln>
                      <a:noFill/>
                    </a:ln>
                  </pic:spPr>
                </pic:pic>
              </a:graphicData>
            </a:graphic>
          </wp:inline>
        </w:drawing>
      </w:r>
    </w:p>
    <w:p w14:paraId="64BD7E80" w14:textId="77777777" w:rsidR="000B7BFE" w:rsidRDefault="000B7BFE" w:rsidP="00017BAD">
      <w:pPr>
        <w:rPr>
          <w:rFonts w:ascii="Times New Roman" w:hAnsi="Times New Roman"/>
        </w:rPr>
      </w:pPr>
    </w:p>
    <w:p w14:paraId="6FA962CA" w14:textId="54AAEB43" w:rsidR="00017BAD" w:rsidRDefault="00017BAD" w:rsidP="00017BA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When </w:t>
      </w:r>
      <w:r>
        <w:rPr>
          <w:rStyle w:val="katex-mathml"/>
          <w:color w:val="1F1F1F"/>
          <w:sz w:val="29"/>
          <w:szCs w:val="29"/>
          <w:bdr w:val="none" w:sz="0" w:space="0" w:color="auto" w:frame="1"/>
        </w:rPr>
        <w:t>\theta_1 = 1</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Style w:val="mrel"/>
          <w:color w:val="1F1F1F"/>
          <w:sz w:val="29"/>
          <w:szCs w:val="29"/>
        </w:rPr>
        <w:t>=</w:t>
      </w:r>
      <w:r>
        <w:rPr>
          <w:rStyle w:val="mord"/>
          <w:rFonts w:eastAsiaTheme="majorEastAsia"/>
          <w:color w:val="1F1F1F"/>
          <w:sz w:val="29"/>
          <w:szCs w:val="29"/>
        </w:rPr>
        <w:t>1</w:t>
      </w:r>
      <w:r>
        <w:rPr>
          <w:rFonts w:ascii="Source Sans Pro" w:hAnsi="Source Sans Pro"/>
          <w:color w:val="1F1F1F"/>
        </w:rPr>
        <w:t xml:space="preserve">, we get a slope of 1 which goes through every single data point in our model. Conversely, when </w:t>
      </w:r>
      <w:r>
        <w:rPr>
          <w:rStyle w:val="katex-mathml"/>
          <w:color w:val="1F1F1F"/>
          <w:sz w:val="29"/>
          <w:szCs w:val="29"/>
          <w:bdr w:val="none" w:sz="0" w:space="0" w:color="auto" w:frame="1"/>
        </w:rPr>
        <w:t>\theta_1 = 0.5</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Style w:val="mrel"/>
          <w:color w:val="1F1F1F"/>
          <w:sz w:val="29"/>
          <w:szCs w:val="29"/>
        </w:rPr>
        <w:t>=</w:t>
      </w:r>
      <w:r>
        <w:rPr>
          <w:rStyle w:val="mord"/>
          <w:rFonts w:eastAsiaTheme="majorEastAsia"/>
          <w:color w:val="1F1F1F"/>
          <w:sz w:val="29"/>
          <w:szCs w:val="29"/>
        </w:rPr>
        <w:t>0.5</w:t>
      </w:r>
      <w:r>
        <w:rPr>
          <w:rFonts w:ascii="Source Sans Pro" w:hAnsi="Source Sans Pro"/>
          <w:color w:val="1F1F1F"/>
        </w:rPr>
        <w:t xml:space="preserve">, we see the vertical distance from our fit to the data points increase. </w:t>
      </w:r>
    </w:p>
    <w:p w14:paraId="3C103F5C" w14:textId="77777777" w:rsidR="000B7BFE" w:rsidRDefault="000B7BFE" w:rsidP="00017BAD">
      <w:pPr>
        <w:pStyle w:val="NormalWeb"/>
        <w:shd w:val="clear" w:color="auto" w:fill="FFFFFF"/>
        <w:spacing w:before="0" w:beforeAutospacing="0" w:after="240" w:afterAutospacing="0"/>
        <w:rPr>
          <w:rFonts w:ascii="Source Sans Pro" w:hAnsi="Source Sans Pro"/>
          <w:color w:val="1F1F1F"/>
        </w:rPr>
      </w:pPr>
    </w:p>
    <w:p w14:paraId="503FE009" w14:textId="3E1E5EC2" w:rsidR="00017BAD" w:rsidRDefault="00017BAD" w:rsidP="00017BAD">
      <w:pPr>
        <w:rPr>
          <w:rFonts w:ascii="Times New Roman" w:hAnsi="Times New Roman"/>
        </w:rPr>
      </w:pPr>
      <w:r>
        <w:rPr>
          <w:noProof/>
        </w:rPr>
        <w:drawing>
          <wp:inline distT="0" distB="0" distL="0" distR="0" wp14:anchorId="4EA1AF80" wp14:editId="7FABB90F">
            <wp:extent cx="386715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14:paraId="3D828E77" w14:textId="77777777" w:rsidR="00017BAD" w:rsidRDefault="00017BAD" w:rsidP="00017BA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 xml:space="preserve">This increases our cost function to 0.58. Plotting several other points yields to the following graph: </w:t>
      </w:r>
    </w:p>
    <w:p w14:paraId="54A032DC" w14:textId="6B854191" w:rsidR="00017BAD" w:rsidRDefault="00017BAD" w:rsidP="00017BAD">
      <w:pPr>
        <w:rPr>
          <w:rFonts w:ascii="Times New Roman" w:hAnsi="Times New Roman"/>
        </w:rPr>
      </w:pPr>
      <w:r>
        <w:rPr>
          <w:noProof/>
        </w:rPr>
        <w:drawing>
          <wp:inline distT="0" distB="0" distL="0" distR="0" wp14:anchorId="2BD6998B" wp14:editId="0D400179">
            <wp:extent cx="289560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749550"/>
                    </a:xfrm>
                    <a:prstGeom prst="rect">
                      <a:avLst/>
                    </a:prstGeom>
                    <a:noFill/>
                    <a:ln>
                      <a:noFill/>
                    </a:ln>
                  </pic:spPr>
                </pic:pic>
              </a:graphicData>
            </a:graphic>
          </wp:inline>
        </w:drawing>
      </w:r>
    </w:p>
    <w:p w14:paraId="20CC14A4" w14:textId="6878FFB0" w:rsidR="00017BAD" w:rsidRDefault="00017BAD" w:rsidP="00017BAD">
      <w:pPr>
        <w:pStyle w:val="NormalWeb"/>
        <w:shd w:val="clear" w:color="auto" w:fill="FFFFFF"/>
        <w:spacing w:before="0" w:beforeAutospacing="0"/>
        <w:rPr>
          <w:rFonts w:ascii="Source Sans Pro" w:hAnsi="Source Sans Pro"/>
          <w:color w:val="1F1F1F"/>
        </w:rPr>
      </w:pPr>
      <w:r>
        <w:rPr>
          <w:rFonts w:ascii="Source Sans Pro" w:hAnsi="Source Sans Pro"/>
          <w:color w:val="1F1F1F"/>
        </w:rPr>
        <w:t>Thus</w:t>
      </w:r>
      <w:r w:rsidR="00A26527">
        <w:rPr>
          <w:rFonts w:ascii="Source Sans Pro" w:hAnsi="Source Sans Pro"/>
          <w:color w:val="1F1F1F"/>
        </w:rPr>
        <w:t>,</w:t>
      </w:r>
      <w:r>
        <w:rPr>
          <w:rFonts w:ascii="Source Sans Pro" w:hAnsi="Source Sans Pro"/>
          <w:color w:val="1F1F1F"/>
        </w:rPr>
        <w:t xml:space="preserve"> as a goal, we should try to minimize the cost function. In this case, </w:t>
      </w:r>
      <w:r>
        <w:rPr>
          <w:rStyle w:val="katex-mathml"/>
          <w:color w:val="1F1F1F"/>
          <w:sz w:val="29"/>
          <w:szCs w:val="29"/>
          <w:bdr w:val="none" w:sz="0" w:space="0" w:color="auto" w:frame="1"/>
        </w:rPr>
        <w:t>\theta_1 = 1</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Style w:val="mrel"/>
          <w:color w:val="1F1F1F"/>
          <w:sz w:val="29"/>
          <w:szCs w:val="29"/>
        </w:rPr>
        <w:t>=</w:t>
      </w:r>
      <w:r>
        <w:rPr>
          <w:rStyle w:val="mord"/>
          <w:rFonts w:eastAsiaTheme="majorEastAsia"/>
          <w:color w:val="1F1F1F"/>
          <w:sz w:val="29"/>
          <w:szCs w:val="29"/>
        </w:rPr>
        <w:t>1</w:t>
      </w:r>
      <w:r>
        <w:rPr>
          <w:rFonts w:ascii="Source Sans Pro" w:hAnsi="Source Sans Pro"/>
          <w:color w:val="1F1F1F"/>
        </w:rPr>
        <w:t xml:space="preserve"> is our global minimum. </w:t>
      </w:r>
    </w:p>
    <w:p w14:paraId="47F91023" w14:textId="43B1FA48" w:rsidR="00017BAD" w:rsidRDefault="00017BAD">
      <w:r>
        <w:br w:type="page"/>
      </w:r>
    </w:p>
    <w:p w14:paraId="6EDA49C9" w14:textId="77777777" w:rsidR="00A475E6" w:rsidRDefault="00A475E6" w:rsidP="00A475E6">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lastRenderedPageBreak/>
        <w:t>Cost Function - Intuition II</w:t>
      </w:r>
    </w:p>
    <w:p w14:paraId="474D9A7B" w14:textId="77777777" w:rsidR="00A475E6" w:rsidRDefault="00A475E6" w:rsidP="00A475E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 contour plot is a graph that contains many contour lines. A contour line of a two variable function has a constant value at all points of the same line. An example of such a graph is the one to the right below.</w:t>
      </w:r>
    </w:p>
    <w:p w14:paraId="072C4145" w14:textId="30099593" w:rsidR="00A475E6" w:rsidRDefault="00A475E6" w:rsidP="00A475E6">
      <w:pPr>
        <w:rPr>
          <w:rFonts w:ascii="Times New Roman" w:hAnsi="Times New Roman"/>
        </w:rPr>
      </w:pPr>
      <w:r>
        <w:rPr>
          <w:noProof/>
        </w:rPr>
        <w:drawing>
          <wp:inline distT="0" distB="0" distL="0" distR="0" wp14:anchorId="23948FBC" wp14:editId="55D38E5E">
            <wp:extent cx="5943600" cy="3152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47D0ACB6" w14:textId="77777777" w:rsidR="00A475E6" w:rsidRDefault="00A475E6" w:rsidP="00A475E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Taking any color and going along the 'circle', one would expect to get the same value of the cost function. For example, the three green points found on the green line above have the same value for </w:t>
      </w:r>
      <w:r>
        <w:rPr>
          <w:rStyle w:val="katex-mathml"/>
          <w:color w:val="1F1F1F"/>
          <w:sz w:val="29"/>
          <w:szCs w:val="29"/>
          <w:bdr w:val="none" w:sz="0" w:space="0" w:color="auto" w:frame="1"/>
        </w:rPr>
        <w:t>J(\theta_0,\theta_1)</w:t>
      </w:r>
      <w:r>
        <w:rPr>
          <w:rStyle w:val="mord"/>
          <w:rFonts w:ascii="KaTeX_Math" w:eastAsiaTheme="majorEastAsia" w:hAnsi="KaTeX_Math"/>
          <w:i/>
          <w:iCs/>
          <w:color w:val="1F1F1F"/>
          <w:sz w:val="29"/>
          <w:szCs w:val="29"/>
        </w:rPr>
        <w:t>J</w:t>
      </w:r>
      <w:r>
        <w:rPr>
          <w:rStyle w:val="mopen"/>
          <w:color w:val="1F1F1F"/>
          <w:sz w:val="29"/>
          <w:szCs w:val="29"/>
        </w:rPr>
        <w:t>(</w:t>
      </w:r>
      <w:r>
        <w:rPr>
          <w:rStyle w:val="mord"/>
          <w:rFonts w:ascii="KaTeX_Math" w:eastAsiaTheme="majorEastAsia" w:hAnsi="KaTeX_Math"/>
          <w:i/>
          <w:iCs/>
          <w:color w:val="1F1F1F"/>
          <w:sz w:val="29"/>
          <w:szCs w:val="29"/>
        </w:rPr>
        <w:t>θ</w:t>
      </w:r>
      <w:r>
        <w:rPr>
          <w:rStyle w:val="mord"/>
          <w:rFonts w:eastAsiaTheme="majorEastAsia"/>
          <w:color w:val="1F1F1F"/>
          <w:sz w:val="20"/>
          <w:szCs w:val="20"/>
        </w:rPr>
        <w:t>0</w:t>
      </w:r>
      <w:r>
        <w:rPr>
          <w:rStyle w:val="vlist-s"/>
          <w:color w:val="1F1F1F"/>
          <w:sz w:val="2"/>
          <w:szCs w:val="2"/>
        </w:rPr>
        <w:t>​</w:t>
      </w:r>
      <w:r>
        <w:rPr>
          <w:rStyle w:val="mpunct"/>
          <w:color w:val="1F1F1F"/>
          <w:sz w:val="29"/>
          <w:szCs w:val="29"/>
        </w:rPr>
        <w:t>,</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Style w:val="mclose"/>
          <w:color w:val="1F1F1F"/>
          <w:sz w:val="29"/>
          <w:szCs w:val="29"/>
        </w:rPr>
        <w:t>)</w:t>
      </w:r>
      <w:r>
        <w:rPr>
          <w:rFonts w:ascii="Source Sans Pro" w:hAnsi="Source Sans Pro"/>
          <w:color w:val="1F1F1F"/>
        </w:rPr>
        <w:t xml:space="preserve"> and as a result, they are found along the same line. The circled x displays the value of the cost function for the graph on the left when </w:t>
      </w:r>
      <w:r>
        <w:rPr>
          <w:rStyle w:val="katex-mathml"/>
          <w:color w:val="1F1F1F"/>
          <w:sz w:val="29"/>
          <w:szCs w:val="29"/>
          <w:bdr w:val="none" w:sz="0" w:space="0" w:color="auto" w:frame="1"/>
        </w:rPr>
        <w:t>\theta_0</w:t>
      </w:r>
      <w:r>
        <w:rPr>
          <w:rStyle w:val="mord"/>
          <w:rFonts w:ascii="KaTeX_Math" w:eastAsiaTheme="majorEastAsia" w:hAnsi="KaTeX_Math"/>
          <w:i/>
          <w:iCs/>
          <w:color w:val="1F1F1F"/>
          <w:sz w:val="29"/>
          <w:szCs w:val="29"/>
        </w:rPr>
        <w:t>θ</w:t>
      </w:r>
      <w:r>
        <w:rPr>
          <w:rStyle w:val="mord"/>
          <w:rFonts w:eastAsiaTheme="majorEastAsia"/>
          <w:color w:val="1F1F1F"/>
          <w:sz w:val="20"/>
          <w:szCs w:val="20"/>
        </w:rPr>
        <w:t>0</w:t>
      </w:r>
      <w:r>
        <w:rPr>
          <w:rStyle w:val="vlist-s"/>
          <w:color w:val="1F1F1F"/>
          <w:sz w:val="2"/>
          <w:szCs w:val="2"/>
        </w:rPr>
        <w:t>​</w:t>
      </w:r>
      <w:r>
        <w:rPr>
          <w:rFonts w:ascii="Source Sans Pro" w:hAnsi="Source Sans Pro"/>
          <w:color w:val="1F1F1F"/>
        </w:rPr>
        <w:t xml:space="preserve"> = 800 and </w:t>
      </w:r>
      <w:r>
        <w:rPr>
          <w:rStyle w:val="katex-mathml"/>
          <w:color w:val="1F1F1F"/>
          <w:sz w:val="29"/>
          <w:szCs w:val="29"/>
          <w:bdr w:val="none" w:sz="0" w:space="0" w:color="auto" w:frame="1"/>
        </w:rPr>
        <w:t>\theta_1</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Fonts w:ascii="Source Sans Pro" w:hAnsi="Source Sans Pro"/>
          <w:color w:val="1F1F1F"/>
        </w:rPr>
        <w:t>= -0.15. Taking another h(x) and plotting its contour plot, one gets the following graphs:</w:t>
      </w:r>
    </w:p>
    <w:p w14:paraId="2B7EA83F" w14:textId="22C7533C" w:rsidR="00A475E6" w:rsidRDefault="00A475E6" w:rsidP="00A475E6">
      <w:pPr>
        <w:rPr>
          <w:rFonts w:ascii="Times New Roman" w:hAnsi="Times New Roman"/>
        </w:rPr>
      </w:pPr>
      <w:r>
        <w:rPr>
          <w:noProof/>
        </w:rPr>
        <w:lastRenderedPageBreak/>
        <w:drawing>
          <wp:inline distT="0" distB="0" distL="0" distR="0" wp14:anchorId="155AD326" wp14:editId="2F4FC863">
            <wp:extent cx="594360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35094278" w14:textId="77777777" w:rsidR="00A475E6" w:rsidRDefault="00A475E6" w:rsidP="00A475E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When </w:t>
      </w:r>
      <w:r>
        <w:rPr>
          <w:rStyle w:val="katex-mathml"/>
          <w:color w:val="1F1F1F"/>
          <w:sz w:val="29"/>
          <w:szCs w:val="29"/>
          <w:bdr w:val="none" w:sz="0" w:space="0" w:color="auto" w:frame="1"/>
        </w:rPr>
        <w:t>\theta_0</w:t>
      </w:r>
      <w:r>
        <w:rPr>
          <w:rStyle w:val="mord"/>
          <w:rFonts w:ascii="KaTeX_Math" w:eastAsiaTheme="majorEastAsia" w:hAnsi="KaTeX_Math"/>
          <w:i/>
          <w:iCs/>
          <w:color w:val="1F1F1F"/>
          <w:sz w:val="29"/>
          <w:szCs w:val="29"/>
        </w:rPr>
        <w:t>θ</w:t>
      </w:r>
      <w:r>
        <w:rPr>
          <w:rStyle w:val="mord"/>
          <w:rFonts w:eastAsiaTheme="majorEastAsia"/>
          <w:color w:val="1F1F1F"/>
          <w:sz w:val="20"/>
          <w:szCs w:val="20"/>
        </w:rPr>
        <w:t>0</w:t>
      </w:r>
      <w:r>
        <w:rPr>
          <w:rStyle w:val="vlist-s"/>
          <w:color w:val="1F1F1F"/>
          <w:sz w:val="2"/>
          <w:szCs w:val="2"/>
        </w:rPr>
        <w:t>​</w:t>
      </w:r>
      <w:r>
        <w:rPr>
          <w:rFonts w:ascii="Source Sans Pro" w:hAnsi="Source Sans Pro"/>
          <w:color w:val="1F1F1F"/>
        </w:rPr>
        <w:t xml:space="preserve"> = 360 and </w:t>
      </w:r>
      <w:r>
        <w:rPr>
          <w:rStyle w:val="katex-mathml"/>
          <w:color w:val="1F1F1F"/>
          <w:sz w:val="29"/>
          <w:szCs w:val="29"/>
          <w:bdr w:val="none" w:sz="0" w:space="0" w:color="auto" w:frame="1"/>
        </w:rPr>
        <w:t>\theta_1</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Fonts w:ascii="Source Sans Pro" w:hAnsi="Source Sans Pro"/>
          <w:color w:val="1F1F1F"/>
        </w:rPr>
        <w:t xml:space="preserve"> = 0, the value of </w:t>
      </w:r>
      <w:r>
        <w:rPr>
          <w:rStyle w:val="katex-mathml"/>
          <w:color w:val="1F1F1F"/>
          <w:sz w:val="29"/>
          <w:szCs w:val="29"/>
          <w:bdr w:val="none" w:sz="0" w:space="0" w:color="auto" w:frame="1"/>
        </w:rPr>
        <w:t>J(\theta_0,\theta_1)</w:t>
      </w:r>
      <w:r>
        <w:rPr>
          <w:rStyle w:val="mord"/>
          <w:rFonts w:ascii="KaTeX_Math" w:eastAsiaTheme="majorEastAsia" w:hAnsi="KaTeX_Math"/>
          <w:i/>
          <w:iCs/>
          <w:color w:val="1F1F1F"/>
          <w:sz w:val="29"/>
          <w:szCs w:val="29"/>
        </w:rPr>
        <w:t>J</w:t>
      </w:r>
      <w:r>
        <w:rPr>
          <w:rStyle w:val="mopen"/>
          <w:color w:val="1F1F1F"/>
          <w:sz w:val="29"/>
          <w:szCs w:val="29"/>
        </w:rPr>
        <w:t>(</w:t>
      </w:r>
      <w:r>
        <w:rPr>
          <w:rStyle w:val="mord"/>
          <w:rFonts w:ascii="KaTeX_Math" w:eastAsiaTheme="majorEastAsia" w:hAnsi="KaTeX_Math"/>
          <w:i/>
          <w:iCs/>
          <w:color w:val="1F1F1F"/>
          <w:sz w:val="29"/>
          <w:szCs w:val="29"/>
        </w:rPr>
        <w:t>θ</w:t>
      </w:r>
      <w:r>
        <w:rPr>
          <w:rStyle w:val="mord"/>
          <w:rFonts w:eastAsiaTheme="majorEastAsia"/>
          <w:color w:val="1F1F1F"/>
          <w:sz w:val="20"/>
          <w:szCs w:val="20"/>
        </w:rPr>
        <w:t>0</w:t>
      </w:r>
      <w:r>
        <w:rPr>
          <w:rStyle w:val="vlist-s"/>
          <w:color w:val="1F1F1F"/>
          <w:sz w:val="2"/>
          <w:szCs w:val="2"/>
        </w:rPr>
        <w:t>​</w:t>
      </w:r>
      <w:r>
        <w:rPr>
          <w:rStyle w:val="mpunct"/>
          <w:color w:val="1F1F1F"/>
          <w:sz w:val="29"/>
          <w:szCs w:val="29"/>
        </w:rPr>
        <w:t>,</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Style w:val="mclose"/>
          <w:color w:val="1F1F1F"/>
          <w:sz w:val="29"/>
          <w:szCs w:val="29"/>
        </w:rPr>
        <w:t>)</w:t>
      </w:r>
      <w:r>
        <w:rPr>
          <w:rFonts w:ascii="Source Sans Pro" w:hAnsi="Source Sans Pro"/>
          <w:color w:val="1F1F1F"/>
        </w:rPr>
        <w:t xml:space="preserve"> in the contour plot gets closer to the center thus reducing the cost function error. Now giving our hypothesis function a slightly positive slope results in a better fit of the data.</w:t>
      </w:r>
    </w:p>
    <w:p w14:paraId="3F47B74E" w14:textId="1AF1C85A" w:rsidR="00A475E6" w:rsidRDefault="00A475E6" w:rsidP="00A475E6">
      <w:pPr>
        <w:rPr>
          <w:rFonts w:ascii="Times New Roman" w:hAnsi="Times New Roman"/>
        </w:rPr>
      </w:pPr>
      <w:r>
        <w:rPr>
          <w:noProof/>
        </w:rPr>
        <w:drawing>
          <wp:inline distT="0" distB="0" distL="0" distR="0" wp14:anchorId="586326F4" wp14:editId="4AFE5AE4">
            <wp:extent cx="5943600" cy="2889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3D5010A4" w14:textId="77777777" w:rsidR="00A475E6" w:rsidRDefault="00A475E6" w:rsidP="00A475E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graph above minimizes the cost function as much as possible and consequently, the result of </w:t>
      </w:r>
      <w:r>
        <w:rPr>
          <w:rStyle w:val="katex-mathml"/>
          <w:color w:val="1F1F1F"/>
          <w:sz w:val="29"/>
          <w:szCs w:val="29"/>
          <w:bdr w:val="none" w:sz="0" w:space="0" w:color="auto" w:frame="1"/>
        </w:rPr>
        <w:t>\theta_1</w:t>
      </w:r>
      <w:r>
        <w:rPr>
          <w:rStyle w:val="mord"/>
          <w:rFonts w:ascii="KaTeX_Math" w:eastAsiaTheme="majorEastAsia" w:hAnsi="KaTeX_Math"/>
          <w:i/>
          <w:iCs/>
          <w:color w:val="1F1F1F"/>
          <w:sz w:val="29"/>
          <w:szCs w:val="29"/>
        </w:rPr>
        <w:t>θ</w:t>
      </w:r>
      <w:r>
        <w:rPr>
          <w:rStyle w:val="mord"/>
          <w:rFonts w:eastAsiaTheme="majorEastAsia"/>
          <w:color w:val="1F1F1F"/>
          <w:sz w:val="20"/>
          <w:szCs w:val="20"/>
        </w:rPr>
        <w:t>1</w:t>
      </w:r>
      <w:r>
        <w:rPr>
          <w:rStyle w:val="vlist-s"/>
          <w:color w:val="1F1F1F"/>
          <w:sz w:val="2"/>
          <w:szCs w:val="2"/>
        </w:rPr>
        <w:t>​</w:t>
      </w:r>
      <w:r>
        <w:rPr>
          <w:rFonts w:ascii="Source Sans Pro" w:hAnsi="Source Sans Pro"/>
          <w:color w:val="1F1F1F"/>
        </w:rPr>
        <w:t xml:space="preserve"> and </w:t>
      </w:r>
      <w:r>
        <w:rPr>
          <w:rStyle w:val="katex-mathml"/>
          <w:color w:val="1F1F1F"/>
          <w:sz w:val="29"/>
          <w:szCs w:val="29"/>
          <w:bdr w:val="none" w:sz="0" w:space="0" w:color="auto" w:frame="1"/>
        </w:rPr>
        <w:t>\theta_0</w:t>
      </w:r>
      <w:r>
        <w:rPr>
          <w:rStyle w:val="mord"/>
          <w:rFonts w:ascii="KaTeX_Math" w:eastAsiaTheme="majorEastAsia" w:hAnsi="KaTeX_Math"/>
          <w:i/>
          <w:iCs/>
          <w:color w:val="1F1F1F"/>
          <w:sz w:val="29"/>
          <w:szCs w:val="29"/>
        </w:rPr>
        <w:t>θ</w:t>
      </w:r>
      <w:r>
        <w:rPr>
          <w:rStyle w:val="mord"/>
          <w:rFonts w:eastAsiaTheme="majorEastAsia"/>
          <w:color w:val="1F1F1F"/>
          <w:sz w:val="20"/>
          <w:szCs w:val="20"/>
        </w:rPr>
        <w:t>0</w:t>
      </w:r>
      <w:r>
        <w:rPr>
          <w:rStyle w:val="vlist-s"/>
          <w:color w:val="1F1F1F"/>
          <w:sz w:val="2"/>
          <w:szCs w:val="2"/>
        </w:rPr>
        <w:t>​</w:t>
      </w:r>
      <w:r>
        <w:rPr>
          <w:rFonts w:ascii="Source Sans Pro" w:hAnsi="Source Sans Pro"/>
          <w:color w:val="1F1F1F"/>
        </w:rPr>
        <w:t xml:space="preserve"> tend to be around 0.12 and 250 respectively. Plotting those values on our graph to the right seems to put our point in the center of the inner most 'circle'. </w:t>
      </w:r>
    </w:p>
    <w:p w14:paraId="1DDB66A3" w14:textId="77777777" w:rsidR="0099240A" w:rsidRDefault="0099240A"/>
    <w:p w14:paraId="4DB0A563" w14:textId="77777777" w:rsidR="00D87BF8" w:rsidRDefault="00D87BF8"/>
    <w:p w14:paraId="51F24356" w14:textId="77777777" w:rsidR="00E36912" w:rsidRDefault="00E36912" w:rsidP="00B7120B"/>
    <w:p w14:paraId="5565672C" w14:textId="0B04C90D" w:rsidR="00B7120B" w:rsidRDefault="00B7120B" w:rsidP="00B7120B">
      <w:r>
        <w:t>Khom</w:t>
      </w:r>
    </w:p>
    <w:p w14:paraId="02AF4B48" w14:textId="77777777" w:rsidR="00B7120B" w:rsidRDefault="00B7120B" w:rsidP="00B7120B"/>
    <w:sectPr w:rsidR="00B71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626C"/>
    <w:multiLevelType w:val="hybridMultilevel"/>
    <w:tmpl w:val="1854D6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65288"/>
    <w:multiLevelType w:val="hybridMultilevel"/>
    <w:tmpl w:val="88989EFA"/>
    <w:lvl w:ilvl="0" w:tplc="D360B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63AEC"/>
    <w:multiLevelType w:val="hybridMultilevel"/>
    <w:tmpl w:val="59685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27622"/>
    <w:multiLevelType w:val="hybridMultilevel"/>
    <w:tmpl w:val="D3D6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02478"/>
    <w:multiLevelType w:val="hybridMultilevel"/>
    <w:tmpl w:val="2696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51C25"/>
    <w:multiLevelType w:val="hybridMultilevel"/>
    <w:tmpl w:val="DF6CEBD6"/>
    <w:lvl w:ilvl="0" w:tplc="D360B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E5"/>
    <w:rsid w:val="00017140"/>
    <w:rsid w:val="00017BAD"/>
    <w:rsid w:val="000B7BFE"/>
    <w:rsid w:val="001A51E5"/>
    <w:rsid w:val="001B36C9"/>
    <w:rsid w:val="003778B2"/>
    <w:rsid w:val="0048233E"/>
    <w:rsid w:val="004D2BAE"/>
    <w:rsid w:val="005210C6"/>
    <w:rsid w:val="00584EA1"/>
    <w:rsid w:val="005978CB"/>
    <w:rsid w:val="00640E28"/>
    <w:rsid w:val="006A1FF3"/>
    <w:rsid w:val="006C3D70"/>
    <w:rsid w:val="006D0B7F"/>
    <w:rsid w:val="00742278"/>
    <w:rsid w:val="008151DF"/>
    <w:rsid w:val="00875FC7"/>
    <w:rsid w:val="0099240A"/>
    <w:rsid w:val="00A231A4"/>
    <w:rsid w:val="00A26527"/>
    <w:rsid w:val="00A475E6"/>
    <w:rsid w:val="00B7120B"/>
    <w:rsid w:val="00CC2427"/>
    <w:rsid w:val="00CE4833"/>
    <w:rsid w:val="00D87BF8"/>
    <w:rsid w:val="00DE207A"/>
    <w:rsid w:val="00E266C1"/>
    <w:rsid w:val="00E36912"/>
    <w:rsid w:val="00E8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1793"/>
  <w15:chartTrackingRefBased/>
  <w15:docId w15:val="{AB2252B3-0169-4223-AE22-F8E69AA7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7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1E5"/>
    <w:pPr>
      <w:ind w:left="720"/>
      <w:contextualSpacing/>
    </w:pPr>
  </w:style>
  <w:style w:type="character" w:customStyle="1" w:styleId="cds-137">
    <w:name w:val="cds-137"/>
    <w:basedOn w:val="DefaultParagraphFont"/>
    <w:rsid w:val="00B7120B"/>
  </w:style>
  <w:style w:type="character" w:customStyle="1" w:styleId="sr-only">
    <w:name w:val="sr-only"/>
    <w:basedOn w:val="DefaultParagraphFont"/>
    <w:rsid w:val="00B7120B"/>
  </w:style>
  <w:style w:type="character" w:customStyle="1" w:styleId="Heading2Char">
    <w:name w:val="Heading 2 Char"/>
    <w:basedOn w:val="DefaultParagraphFont"/>
    <w:link w:val="Heading2"/>
    <w:uiPriority w:val="9"/>
    <w:rsid w:val="003778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78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8B2"/>
    <w:rPr>
      <w:b/>
      <w:bCs/>
    </w:rPr>
  </w:style>
  <w:style w:type="character" w:styleId="Hyperlink">
    <w:name w:val="Hyperlink"/>
    <w:basedOn w:val="DefaultParagraphFont"/>
    <w:uiPriority w:val="99"/>
    <w:semiHidden/>
    <w:unhideWhenUsed/>
    <w:rsid w:val="0048233E"/>
    <w:rPr>
      <w:color w:val="0000FF"/>
      <w:u w:val="single"/>
    </w:rPr>
  </w:style>
  <w:style w:type="character" w:styleId="FollowedHyperlink">
    <w:name w:val="FollowedHyperlink"/>
    <w:basedOn w:val="DefaultParagraphFont"/>
    <w:uiPriority w:val="99"/>
    <w:semiHidden/>
    <w:unhideWhenUsed/>
    <w:rsid w:val="00CC2427"/>
    <w:rPr>
      <w:color w:val="954F72" w:themeColor="followedHyperlink"/>
      <w:u w:val="single"/>
    </w:rPr>
  </w:style>
  <w:style w:type="character" w:customStyle="1" w:styleId="Heading1Char">
    <w:name w:val="Heading 1 Char"/>
    <w:basedOn w:val="DefaultParagraphFont"/>
    <w:link w:val="Heading1"/>
    <w:uiPriority w:val="9"/>
    <w:rsid w:val="00CC2427"/>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6A1FF3"/>
  </w:style>
  <w:style w:type="character" w:customStyle="1" w:styleId="mord">
    <w:name w:val="mord"/>
    <w:basedOn w:val="DefaultParagraphFont"/>
    <w:rsid w:val="006A1FF3"/>
  </w:style>
  <w:style w:type="character" w:customStyle="1" w:styleId="mopen">
    <w:name w:val="mopen"/>
    <w:basedOn w:val="DefaultParagraphFont"/>
    <w:rsid w:val="006A1FF3"/>
  </w:style>
  <w:style w:type="character" w:customStyle="1" w:styleId="mclose">
    <w:name w:val="mclose"/>
    <w:basedOn w:val="DefaultParagraphFont"/>
    <w:rsid w:val="006A1FF3"/>
  </w:style>
  <w:style w:type="character" w:customStyle="1" w:styleId="mpunct">
    <w:name w:val="mpunct"/>
    <w:basedOn w:val="DefaultParagraphFont"/>
    <w:rsid w:val="006A1FF3"/>
  </w:style>
  <w:style w:type="character" w:customStyle="1" w:styleId="mrel">
    <w:name w:val="mrel"/>
    <w:basedOn w:val="DefaultParagraphFont"/>
    <w:rsid w:val="006A1FF3"/>
  </w:style>
  <w:style w:type="character" w:customStyle="1" w:styleId="vlist-s">
    <w:name w:val="vlist-s"/>
    <w:basedOn w:val="DefaultParagraphFont"/>
    <w:rsid w:val="005210C6"/>
  </w:style>
  <w:style w:type="character" w:customStyle="1" w:styleId="mop">
    <w:name w:val="mop"/>
    <w:basedOn w:val="DefaultParagraphFont"/>
    <w:rsid w:val="005210C6"/>
  </w:style>
  <w:style w:type="character" w:customStyle="1" w:styleId="mbin">
    <w:name w:val="mbin"/>
    <w:basedOn w:val="DefaultParagraphFont"/>
    <w:rsid w:val="005210C6"/>
  </w:style>
  <w:style w:type="character" w:customStyle="1" w:styleId="delimsizing">
    <w:name w:val="delimsizing"/>
    <w:basedOn w:val="DefaultParagraphFont"/>
    <w:rsid w:val="0052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868792">
      <w:bodyDiv w:val="1"/>
      <w:marLeft w:val="0"/>
      <w:marRight w:val="0"/>
      <w:marTop w:val="0"/>
      <w:marBottom w:val="0"/>
      <w:divBdr>
        <w:top w:val="none" w:sz="0" w:space="0" w:color="auto"/>
        <w:left w:val="none" w:sz="0" w:space="0" w:color="auto"/>
        <w:bottom w:val="none" w:sz="0" w:space="0" w:color="auto"/>
        <w:right w:val="none" w:sz="0" w:space="0" w:color="auto"/>
      </w:divBdr>
    </w:div>
    <w:div w:id="466507525">
      <w:bodyDiv w:val="1"/>
      <w:marLeft w:val="0"/>
      <w:marRight w:val="0"/>
      <w:marTop w:val="0"/>
      <w:marBottom w:val="0"/>
      <w:divBdr>
        <w:top w:val="none" w:sz="0" w:space="0" w:color="auto"/>
        <w:left w:val="none" w:sz="0" w:space="0" w:color="auto"/>
        <w:bottom w:val="none" w:sz="0" w:space="0" w:color="auto"/>
        <w:right w:val="none" w:sz="0" w:space="0" w:color="auto"/>
      </w:divBdr>
      <w:divsChild>
        <w:div w:id="1837570279">
          <w:marLeft w:val="0"/>
          <w:marRight w:val="0"/>
          <w:marTop w:val="0"/>
          <w:marBottom w:val="0"/>
          <w:divBdr>
            <w:top w:val="none" w:sz="0" w:space="0" w:color="auto"/>
            <w:left w:val="none" w:sz="0" w:space="0" w:color="auto"/>
            <w:bottom w:val="none" w:sz="0" w:space="0" w:color="auto"/>
            <w:right w:val="none" w:sz="0" w:space="0" w:color="auto"/>
          </w:divBdr>
          <w:divsChild>
            <w:div w:id="1544977803">
              <w:marLeft w:val="0"/>
              <w:marRight w:val="0"/>
              <w:marTop w:val="0"/>
              <w:marBottom w:val="0"/>
              <w:divBdr>
                <w:top w:val="none" w:sz="0" w:space="0" w:color="auto"/>
                <w:left w:val="none" w:sz="0" w:space="0" w:color="auto"/>
                <w:bottom w:val="none" w:sz="0" w:space="0" w:color="auto"/>
                <w:right w:val="none" w:sz="0" w:space="0" w:color="auto"/>
              </w:divBdr>
              <w:divsChild>
                <w:div w:id="768935679">
                  <w:marLeft w:val="0"/>
                  <w:marRight w:val="0"/>
                  <w:marTop w:val="0"/>
                  <w:marBottom w:val="0"/>
                  <w:divBdr>
                    <w:top w:val="none" w:sz="0" w:space="0" w:color="auto"/>
                    <w:left w:val="none" w:sz="0" w:space="0" w:color="auto"/>
                    <w:bottom w:val="none" w:sz="0" w:space="0" w:color="auto"/>
                    <w:right w:val="none" w:sz="0" w:space="0" w:color="auto"/>
                  </w:divBdr>
                  <w:divsChild>
                    <w:div w:id="1504664029">
                      <w:marLeft w:val="0"/>
                      <w:marRight w:val="0"/>
                      <w:marTop w:val="0"/>
                      <w:marBottom w:val="0"/>
                      <w:divBdr>
                        <w:top w:val="none" w:sz="0" w:space="0" w:color="auto"/>
                        <w:left w:val="none" w:sz="0" w:space="0" w:color="auto"/>
                        <w:bottom w:val="none" w:sz="0" w:space="0" w:color="auto"/>
                        <w:right w:val="none" w:sz="0" w:space="0" w:color="auto"/>
                      </w:divBdr>
                    </w:div>
                    <w:div w:id="257639506">
                      <w:marLeft w:val="0"/>
                      <w:marRight w:val="0"/>
                      <w:marTop w:val="0"/>
                      <w:marBottom w:val="0"/>
                      <w:divBdr>
                        <w:top w:val="none" w:sz="0" w:space="0" w:color="auto"/>
                        <w:left w:val="none" w:sz="0" w:space="0" w:color="auto"/>
                        <w:bottom w:val="none" w:sz="0" w:space="0" w:color="auto"/>
                        <w:right w:val="none" w:sz="0" w:space="0" w:color="auto"/>
                      </w:divBdr>
                    </w:div>
                    <w:div w:id="506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2561">
          <w:marLeft w:val="0"/>
          <w:marRight w:val="0"/>
          <w:marTop w:val="0"/>
          <w:marBottom w:val="0"/>
          <w:divBdr>
            <w:top w:val="none" w:sz="0" w:space="0" w:color="auto"/>
            <w:left w:val="none" w:sz="0" w:space="0" w:color="auto"/>
            <w:bottom w:val="none" w:sz="0" w:space="0" w:color="auto"/>
            <w:right w:val="none" w:sz="0" w:space="0" w:color="auto"/>
          </w:divBdr>
          <w:divsChild>
            <w:div w:id="784815866">
              <w:marLeft w:val="0"/>
              <w:marRight w:val="0"/>
              <w:marTop w:val="0"/>
              <w:marBottom w:val="0"/>
              <w:divBdr>
                <w:top w:val="none" w:sz="0" w:space="0" w:color="auto"/>
                <w:left w:val="none" w:sz="0" w:space="0" w:color="auto"/>
                <w:bottom w:val="none" w:sz="0" w:space="0" w:color="auto"/>
                <w:right w:val="none" w:sz="0" w:space="0" w:color="auto"/>
              </w:divBdr>
              <w:divsChild>
                <w:div w:id="1082682126">
                  <w:marLeft w:val="0"/>
                  <w:marRight w:val="0"/>
                  <w:marTop w:val="0"/>
                  <w:marBottom w:val="0"/>
                  <w:divBdr>
                    <w:top w:val="none" w:sz="0" w:space="0" w:color="auto"/>
                    <w:left w:val="none" w:sz="0" w:space="0" w:color="auto"/>
                    <w:bottom w:val="none" w:sz="0" w:space="0" w:color="auto"/>
                    <w:right w:val="none" w:sz="0" w:space="0" w:color="auto"/>
                  </w:divBdr>
                  <w:divsChild>
                    <w:div w:id="1435788295">
                      <w:marLeft w:val="0"/>
                      <w:marRight w:val="0"/>
                      <w:marTop w:val="0"/>
                      <w:marBottom w:val="0"/>
                      <w:divBdr>
                        <w:top w:val="none" w:sz="0" w:space="0" w:color="auto"/>
                        <w:left w:val="none" w:sz="0" w:space="0" w:color="auto"/>
                        <w:bottom w:val="none" w:sz="0" w:space="0" w:color="auto"/>
                        <w:right w:val="none" w:sz="0" w:space="0" w:color="auto"/>
                      </w:divBdr>
                    </w:div>
                    <w:div w:id="37438896">
                      <w:marLeft w:val="0"/>
                      <w:marRight w:val="0"/>
                      <w:marTop w:val="0"/>
                      <w:marBottom w:val="0"/>
                      <w:divBdr>
                        <w:top w:val="none" w:sz="0" w:space="0" w:color="auto"/>
                        <w:left w:val="none" w:sz="0" w:space="0" w:color="auto"/>
                        <w:bottom w:val="none" w:sz="0" w:space="0" w:color="auto"/>
                        <w:right w:val="none" w:sz="0" w:space="0" w:color="auto"/>
                      </w:divBdr>
                    </w:div>
                    <w:div w:id="370306711">
                      <w:marLeft w:val="0"/>
                      <w:marRight w:val="0"/>
                      <w:marTop w:val="0"/>
                      <w:marBottom w:val="0"/>
                      <w:divBdr>
                        <w:top w:val="none" w:sz="0" w:space="0" w:color="auto"/>
                        <w:left w:val="none" w:sz="0" w:space="0" w:color="auto"/>
                        <w:bottom w:val="none" w:sz="0" w:space="0" w:color="auto"/>
                        <w:right w:val="none" w:sz="0" w:space="0" w:color="auto"/>
                      </w:divBdr>
                    </w:div>
                    <w:div w:id="1052272738">
                      <w:marLeft w:val="0"/>
                      <w:marRight w:val="0"/>
                      <w:marTop w:val="0"/>
                      <w:marBottom w:val="0"/>
                      <w:divBdr>
                        <w:top w:val="none" w:sz="0" w:space="0" w:color="auto"/>
                        <w:left w:val="none" w:sz="0" w:space="0" w:color="auto"/>
                        <w:bottom w:val="none" w:sz="0" w:space="0" w:color="auto"/>
                        <w:right w:val="none" w:sz="0" w:space="0" w:color="auto"/>
                      </w:divBdr>
                    </w:div>
                    <w:div w:id="223953769">
                      <w:marLeft w:val="0"/>
                      <w:marRight w:val="0"/>
                      <w:marTop w:val="0"/>
                      <w:marBottom w:val="0"/>
                      <w:divBdr>
                        <w:top w:val="none" w:sz="0" w:space="0" w:color="auto"/>
                        <w:left w:val="none" w:sz="0" w:space="0" w:color="auto"/>
                        <w:bottom w:val="none" w:sz="0" w:space="0" w:color="auto"/>
                        <w:right w:val="none" w:sz="0" w:space="0" w:color="auto"/>
                      </w:divBdr>
                    </w:div>
                    <w:div w:id="783694136">
                      <w:marLeft w:val="0"/>
                      <w:marRight w:val="0"/>
                      <w:marTop w:val="0"/>
                      <w:marBottom w:val="0"/>
                      <w:divBdr>
                        <w:top w:val="none" w:sz="0" w:space="0" w:color="auto"/>
                        <w:left w:val="none" w:sz="0" w:space="0" w:color="auto"/>
                        <w:bottom w:val="none" w:sz="0" w:space="0" w:color="auto"/>
                        <w:right w:val="none" w:sz="0" w:space="0" w:color="auto"/>
                      </w:divBdr>
                    </w:div>
                    <w:div w:id="637347401">
                      <w:marLeft w:val="0"/>
                      <w:marRight w:val="0"/>
                      <w:marTop w:val="0"/>
                      <w:marBottom w:val="0"/>
                      <w:divBdr>
                        <w:top w:val="none" w:sz="0" w:space="0" w:color="auto"/>
                        <w:left w:val="none" w:sz="0" w:space="0" w:color="auto"/>
                        <w:bottom w:val="none" w:sz="0" w:space="0" w:color="auto"/>
                        <w:right w:val="none" w:sz="0" w:space="0" w:color="auto"/>
                      </w:divBdr>
                    </w:div>
                    <w:div w:id="1524829095">
                      <w:marLeft w:val="0"/>
                      <w:marRight w:val="0"/>
                      <w:marTop w:val="0"/>
                      <w:marBottom w:val="0"/>
                      <w:divBdr>
                        <w:top w:val="none" w:sz="0" w:space="0" w:color="auto"/>
                        <w:left w:val="none" w:sz="0" w:space="0" w:color="auto"/>
                        <w:bottom w:val="none" w:sz="0" w:space="0" w:color="auto"/>
                        <w:right w:val="none" w:sz="0" w:space="0" w:color="auto"/>
                      </w:divBdr>
                    </w:div>
                    <w:div w:id="41684960">
                      <w:marLeft w:val="0"/>
                      <w:marRight w:val="0"/>
                      <w:marTop w:val="0"/>
                      <w:marBottom w:val="0"/>
                      <w:divBdr>
                        <w:top w:val="none" w:sz="0" w:space="0" w:color="auto"/>
                        <w:left w:val="none" w:sz="0" w:space="0" w:color="auto"/>
                        <w:bottom w:val="none" w:sz="0" w:space="0" w:color="auto"/>
                        <w:right w:val="none" w:sz="0" w:space="0" w:color="auto"/>
                      </w:divBdr>
                    </w:div>
                    <w:div w:id="361173564">
                      <w:marLeft w:val="0"/>
                      <w:marRight w:val="0"/>
                      <w:marTop w:val="0"/>
                      <w:marBottom w:val="0"/>
                      <w:divBdr>
                        <w:top w:val="none" w:sz="0" w:space="0" w:color="auto"/>
                        <w:left w:val="none" w:sz="0" w:space="0" w:color="auto"/>
                        <w:bottom w:val="none" w:sz="0" w:space="0" w:color="auto"/>
                        <w:right w:val="none" w:sz="0" w:space="0" w:color="auto"/>
                      </w:divBdr>
                    </w:div>
                    <w:div w:id="281420763">
                      <w:marLeft w:val="0"/>
                      <w:marRight w:val="0"/>
                      <w:marTop w:val="0"/>
                      <w:marBottom w:val="0"/>
                      <w:divBdr>
                        <w:top w:val="none" w:sz="0" w:space="0" w:color="auto"/>
                        <w:left w:val="none" w:sz="0" w:space="0" w:color="auto"/>
                        <w:bottom w:val="none" w:sz="0" w:space="0" w:color="auto"/>
                        <w:right w:val="none" w:sz="0" w:space="0" w:color="auto"/>
                      </w:divBdr>
                    </w:div>
                    <w:div w:id="252473045">
                      <w:marLeft w:val="0"/>
                      <w:marRight w:val="0"/>
                      <w:marTop w:val="0"/>
                      <w:marBottom w:val="0"/>
                      <w:divBdr>
                        <w:top w:val="none" w:sz="0" w:space="0" w:color="auto"/>
                        <w:left w:val="none" w:sz="0" w:space="0" w:color="auto"/>
                        <w:bottom w:val="none" w:sz="0" w:space="0" w:color="auto"/>
                        <w:right w:val="none" w:sz="0" w:space="0" w:color="auto"/>
                      </w:divBdr>
                    </w:div>
                    <w:div w:id="154684030">
                      <w:marLeft w:val="0"/>
                      <w:marRight w:val="0"/>
                      <w:marTop w:val="0"/>
                      <w:marBottom w:val="0"/>
                      <w:divBdr>
                        <w:top w:val="none" w:sz="0" w:space="0" w:color="auto"/>
                        <w:left w:val="none" w:sz="0" w:space="0" w:color="auto"/>
                        <w:bottom w:val="none" w:sz="0" w:space="0" w:color="auto"/>
                        <w:right w:val="none" w:sz="0" w:space="0" w:color="auto"/>
                      </w:divBdr>
                    </w:div>
                    <w:div w:id="1706754773">
                      <w:marLeft w:val="0"/>
                      <w:marRight w:val="0"/>
                      <w:marTop w:val="0"/>
                      <w:marBottom w:val="0"/>
                      <w:divBdr>
                        <w:top w:val="none" w:sz="0" w:space="0" w:color="auto"/>
                        <w:left w:val="none" w:sz="0" w:space="0" w:color="auto"/>
                        <w:bottom w:val="none" w:sz="0" w:space="0" w:color="auto"/>
                        <w:right w:val="none" w:sz="0" w:space="0" w:color="auto"/>
                      </w:divBdr>
                    </w:div>
                    <w:div w:id="907493079">
                      <w:marLeft w:val="0"/>
                      <w:marRight w:val="0"/>
                      <w:marTop w:val="0"/>
                      <w:marBottom w:val="0"/>
                      <w:divBdr>
                        <w:top w:val="none" w:sz="0" w:space="0" w:color="auto"/>
                        <w:left w:val="none" w:sz="0" w:space="0" w:color="auto"/>
                        <w:bottom w:val="none" w:sz="0" w:space="0" w:color="auto"/>
                        <w:right w:val="none" w:sz="0" w:space="0" w:color="auto"/>
                      </w:divBdr>
                    </w:div>
                    <w:div w:id="15427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840793">
      <w:bodyDiv w:val="1"/>
      <w:marLeft w:val="0"/>
      <w:marRight w:val="0"/>
      <w:marTop w:val="0"/>
      <w:marBottom w:val="0"/>
      <w:divBdr>
        <w:top w:val="none" w:sz="0" w:space="0" w:color="auto"/>
        <w:left w:val="none" w:sz="0" w:space="0" w:color="auto"/>
        <w:bottom w:val="none" w:sz="0" w:space="0" w:color="auto"/>
        <w:right w:val="none" w:sz="0" w:space="0" w:color="auto"/>
      </w:divBdr>
    </w:div>
    <w:div w:id="913272316">
      <w:bodyDiv w:val="1"/>
      <w:marLeft w:val="0"/>
      <w:marRight w:val="0"/>
      <w:marTop w:val="0"/>
      <w:marBottom w:val="0"/>
      <w:divBdr>
        <w:top w:val="none" w:sz="0" w:space="0" w:color="auto"/>
        <w:left w:val="none" w:sz="0" w:space="0" w:color="auto"/>
        <w:bottom w:val="none" w:sz="0" w:space="0" w:color="auto"/>
        <w:right w:val="none" w:sz="0" w:space="0" w:color="auto"/>
      </w:divBdr>
    </w:div>
    <w:div w:id="1307706694">
      <w:bodyDiv w:val="1"/>
      <w:marLeft w:val="0"/>
      <w:marRight w:val="0"/>
      <w:marTop w:val="0"/>
      <w:marBottom w:val="0"/>
      <w:divBdr>
        <w:top w:val="none" w:sz="0" w:space="0" w:color="auto"/>
        <w:left w:val="none" w:sz="0" w:space="0" w:color="auto"/>
        <w:bottom w:val="none" w:sz="0" w:space="0" w:color="auto"/>
        <w:right w:val="none" w:sz="0" w:space="0" w:color="auto"/>
      </w:divBdr>
    </w:div>
    <w:div w:id="1472944553">
      <w:bodyDiv w:val="1"/>
      <w:marLeft w:val="0"/>
      <w:marRight w:val="0"/>
      <w:marTop w:val="0"/>
      <w:marBottom w:val="0"/>
      <w:divBdr>
        <w:top w:val="none" w:sz="0" w:space="0" w:color="auto"/>
        <w:left w:val="none" w:sz="0" w:space="0" w:color="auto"/>
        <w:bottom w:val="none" w:sz="0" w:space="0" w:color="auto"/>
        <w:right w:val="none" w:sz="0" w:space="0" w:color="auto"/>
      </w:divBdr>
      <w:divsChild>
        <w:div w:id="1357580121">
          <w:marLeft w:val="0"/>
          <w:marRight w:val="0"/>
          <w:marTop w:val="0"/>
          <w:marBottom w:val="720"/>
          <w:divBdr>
            <w:top w:val="none" w:sz="0" w:space="0" w:color="auto"/>
            <w:left w:val="none" w:sz="0" w:space="0" w:color="auto"/>
            <w:bottom w:val="none" w:sz="0" w:space="0" w:color="auto"/>
            <w:right w:val="none" w:sz="0" w:space="0" w:color="auto"/>
          </w:divBdr>
        </w:div>
        <w:div w:id="1195729265">
          <w:marLeft w:val="0"/>
          <w:marRight w:val="0"/>
          <w:marTop w:val="0"/>
          <w:marBottom w:val="0"/>
          <w:divBdr>
            <w:top w:val="none" w:sz="0" w:space="0" w:color="auto"/>
            <w:left w:val="none" w:sz="0" w:space="0" w:color="auto"/>
            <w:bottom w:val="none" w:sz="0" w:space="0" w:color="auto"/>
            <w:right w:val="none" w:sz="0" w:space="0" w:color="auto"/>
          </w:divBdr>
          <w:divsChild>
            <w:div w:id="762456275">
              <w:marLeft w:val="0"/>
              <w:marRight w:val="0"/>
              <w:marTop w:val="0"/>
              <w:marBottom w:val="0"/>
              <w:divBdr>
                <w:top w:val="none" w:sz="0" w:space="0" w:color="auto"/>
                <w:left w:val="none" w:sz="0" w:space="0" w:color="auto"/>
                <w:bottom w:val="none" w:sz="0" w:space="0" w:color="auto"/>
                <w:right w:val="none" w:sz="0" w:space="0" w:color="auto"/>
              </w:divBdr>
              <w:divsChild>
                <w:div w:id="1209798558">
                  <w:marLeft w:val="0"/>
                  <w:marRight w:val="0"/>
                  <w:marTop w:val="0"/>
                  <w:marBottom w:val="0"/>
                  <w:divBdr>
                    <w:top w:val="none" w:sz="0" w:space="0" w:color="auto"/>
                    <w:left w:val="none" w:sz="0" w:space="0" w:color="auto"/>
                    <w:bottom w:val="none" w:sz="0" w:space="0" w:color="auto"/>
                    <w:right w:val="none" w:sz="0" w:space="0" w:color="auto"/>
                  </w:divBdr>
                  <w:divsChild>
                    <w:div w:id="1231769557">
                      <w:marLeft w:val="0"/>
                      <w:marRight w:val="0"/>
                      <w:marTop w:val="0"/>
                      <w:marBottom w:val="0"/>
                      <w:divBdr>
                        <w:top w:val="none" w:sz="0" w:space="0" w:color="auto"/>
                        <w:left w:val="none" w:sz="0" w:space="0" w:color="auto"/>
                        <w:bottom w:val="none" w:sz="0" w:space="0" w:color="auto"/>
                        <w:right w:val="none" w:sz="0" w:space="0" w:color="auto"/>
                      </w:divBdr>
                      <w:divsChild>
                        <w:div w:id="707485861">
                          <w:marLeft w:val="0"/>
                          <w:marRight w:val="0"/>
                          <w:marTop w:val="0"/>
                          <w:marBottom w:val="0"/>
                          <w:divBdr>
                            <w:top w:val="none" w:sz="0" w:space="0" w:color="auto"/>
                            <w:left w:val="none" w:sz="0" w:space="0" w:color="auto"/>
                            <w:bottom w:val="none" w:sz="0" w:space="0" w:color="auto"/>
                            <w:right w:val="none" w:sz="0" w:space="0" w:color="auto"/>
                          </w:divBdr>
                          <w:divsChild>
                            <w:div w:id="517230442">
                              <w:marLeft w:val="0"/>
                              <w:marRight w:val="0"/>
                              <w:marTop w:val="0"/>
                              <w:marBottom w:val="0"/>
                              <w:divBdr>
                                <w:top w:val="none" w:sz="0" w:space="0" w:color="auto"/>
                                <w:left w:val="none" w:sz="0" w:space="0" w:color="auto"/>
                                <w:bottom w:val="none" w:sz="0" w:space="0" w:color="auto"/>
                                <w:right w:val="none" w:sz="0" w:space="0" w:color="auto"/>
                              </w:divBdr>
                              <w:divsChild>
                                <w:div w:id="10165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41865">
      <w:bodyDiv w:val="1"/>
      <w:marLeft w:val="0"/>
      <w:marRight w:val="0"/>
      <w:marTop w:val="0"/>
      <w:marBottom w:val="0"/>
      <w:divBdr>
        <w:top w:val="none" w:sz="0" w:space="0" w:color="auto"/>
        <w:left w:val="none" w:sz="0" w:space="0" w:color="auto"/>
        <w:bottom w:val="none" w:sz="0" w:space="0" w:color="auto"/>
        <w:right w:val="none" w:sz="0" w:space="0" w:color="auto"/>
      </w:divBdr>
      <w:divsChild>
        <w:div w:id="2030645023">
          <w:marLeft w:val="0"/>
          <w:marRight w:val="0"/>
          <w:marTop w:val="0"/>
          <w:marBottom w:val="720"/>
          <w:divBdr>
            <w:top w:val="none" w:sz="0" w:space="0" w:color="auto"/>
            <w:left w:val="none" w:sz="0" w:space="0" w:color="auto"/>
            <w:bottom w:val="none" w:sz="0" w:space="0" w:color="auto"/>
            <w:right w:val="none" w:sz="0" w:space="0" w:color="auto"/>
          </w:divBdr>
        </w:div>
        <w:div w:id="131218021">
          <w:marLeft w:val="0"/>
          <w:marRight w:val="0"/>
          <w:marTop w:val="0"/>
          <w:marBottom w:val="0"/>
          <w:divBdr>
            <w:top w:val="none" w:sz="0" w:space="0" w:color="auto"/>
            <w:left w:val="none" w:sz="0" w:space="0" w:color="auto"/>
            <w:bottom w:val="none" w:sz="0" w:space="0" w:color="auto"/>
            <w:right w:val="none" w:sz="0" w:space="0" w:color="auto"/>
          </w:divBdr>
          <w:divsChild>
            <w:div w:id="1364787467">
              <w:marLeft w:val="0"/>
              <w:marRight w:val="0"/>
              <w:marTop w:val="0"/>
              <w:marBottom w:val="0"/>
              <w:divBdr>
                <w:top w:val="none" w:sz="0" w:space="0" w:color="auto"/>
                <w:left w:val="none" w:sz="0" w:space="0" w:color="auto"/>
                <w:bottom w:val="none" w:sz="0" w:space="0" w:color="auto"/>
                <w:right w:val="none" w:sz="0" w:space="0" w:color="auto"/>
              </w:divBdr>
              <w:divsChild>
                <w:div w:id="1024210523">
                  <w:marLeft w:val="0"/>
                  <w:marRight w:val="0"/>
                  <w:marTop w:val="0"/>
                  <w:marBottom w:val="0"/>
                  <w:divBdr>
                    <w:top w:val="none" w:sz="0" w:space="0" w:color="auto"/>
                    <w:left w:val="none" w:sz="0" w:space="0" w:color="auto"/>
                    <w:bottom w:val="none" w:sz="0" w:space="0" w:color="auto"/>
                    <w:right w:val="none" w:sz="0" w:space="0" w:color="auto"/>
                  </w:divBdr>
                  <w:divsChild>
                    <w:div w:id="1317420838">
                      <w:marLeft w:val="0"/>
                      <w:marRight w:val="0"/>
                      <w:marTop w:val="0"/>
                      <w:marBottom w:val="0"/>
                      <w:divBdr>
                        <w:top w:val="none" w:sz="0" w:space="0" w:color="auto"/>
                        <w:left w:val="none" w:sz="0" w:space="0" w:color="auto"/>
                        <w:bottom w:val="none" w:sz="0" w:space="0" w:color="auto"/>
                        <w:right w:val="none" w:sz="0" w:space="0" w:color="auto"/>
                      </w:divBdr>
                      <w:divsChild>
                        <w:div w:id="881792717">
                          <w:marLeft w:val="0"/>
                          <w:marRight w:val="0"/>
                          <w:marTop w:val="0"/>
                          <w:marBottom w:val="0"/>
                          <w:divBdr>
                            <w:top w:val="none" w:sz="0" w:space="0" w:color="auto"/>
                            <w:left w:val="none" w:sz="0" w:space="0" w:color="auto"/>
                            <w:bottom w:val="none" w:sz="0" w:space="0" w:color="auto"/>
                            <w:right w:val="none" w:sz="0" w:space="0" w:color="auto"/>
                          </w:divBdr>
                          <w:divsChild>
                            <w:div w:id="2080056724">
                              <w:marLeft w:val="0"/>
                              <w:marRight w:val="0"/>
                              <w:marTop w:val="0"/>
                              <w:marBottom w:val="0"/>
                              <w:divBdr>
                                <w:top w:val="none" w:sz="0" w:space="0" w:color="auto"/>
                                <w:left w:val="none" w:sz="0" w:space="0" w:color="auto"/>
                                <w:bottom w:val="none" w:sz="0" w:space="0" w:color="auto"/>
                                <w:right w:val="none" w:sz="0" w:space="0" w:color="auto"/>
                              </w:divBdr>
                              <w:divsChild>
                                <w:div w:id="13888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538149">
      <w:bodyDiv w:val="1"/>
      <w:marLeft w:val="0"/>
      <w:marRight w:val="0"/>
      <w:marTop w:val="0"/>
      <w:marBottom w:val="0"/>
      <w:divBdr>
        <w:top w:val="none" w:sz="0" w:space="0" w:color="auto"/>
        <w:left w:val="none" w:sz="0" w:space="0" w:color="auto"/>
        <w:bottom w:val="none" w:sz="0" w:space="0" w:color="auto"/>
        <w:right w:val="none" w:sz="0" w:space="0" w:color="auto"/>
      </w:divBdr>
    </w:div>
    <w:div w:id="188281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cktail_party_effec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coursera.org/learn/machine-learning/discussions" TargetMode="Externa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House</a:t>
            </a:r>
            <a:r>
              <a:rPr lang="en-US" baseline="0"/>
              <a:t> price prediction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400</c:v>
                </c:pt>
                <c:pt idx="1">
                  <c:v>510</c:v>
                </c:pt>
                <c:pt idx="2">
                  <c:v>510</c:v>
                </c:pt>
                <c:pt idx="3">
                  <c:v>800</c:v>
                </c:pt>
                <c:pt idx="4">
                  <c:v>900</c:v>
                </c:pt>
                <c:pt idx="5">
                  <c:v>1010</c:v>
                </c:pt>
                <c:pt idx="6">
                  <c:v>1400</c:v>
                </c:pt>
                <c:pt idx="7">
                  <c:v>1600</c:v>
                </c:pt>
                <c:pt idx="8">
                  <c:v>1650</c:v>
                </c:pt>
                <c:pt idx="9">
                  <c:v>1700</c:v>
                </c:pt>
                <c:pt idx="10">
                  <c:v>1900</c:v>
                </c:pt>
                <c:pt idx="11">
                  <c:v>2400</c:v>
                </c:pt>
              </c:numCache>
            </c:numRef>
          </c:xVal>
          <c:yVal>
            <c:numRef>
              <c:f>Sheet1!$B$2:$B$13</c:f>
              <c:numCache>
                <c:formatCode>General</c:formatCode>
                <c:ptCount val="12"/>
                <c:pt idx="0">
                  <c:v>100</c:v>
                </c:pt>
                <c:pt idx="1">
                  <c:v>150</c:v>
                </c:pt>
                <c:pt idx="2">
                  <c:v>200</c:v>
                </c:pt>
                <c:pt idx="3">
                  <c:v>250</c:v>
                </c:pt>
                <c:pt idx="4">
                  <c:v>300</c:v>
                </c:pt>
                <c:pt idx="5">
                  <c:v>290</c:v>
                </c:pt>
                <c:pt idx="6">
                  <c:v>310</c:v>
                </c:pt>
                <c:pt idx="7">
                  <c:v>295</c:v>
                </c:pt>
                <c:pt idx="8">
                  <c:v>340</c:v>
                </c:pt>
                <c:pt idx="9">
                  <c:v>300</c:v>
                </c:pt>
                <c:pt idx="10">
                  <c:v>290</c:v>
                </c:pt>
                <c:pt idx="11">
                  <c:v>280</c:v>
                </c:pt>
              </c:numCache>
            </c:numRef>
          </c:yVal>
          <c:smooth val="0"/>
          <c:extLst>
            <c:ext xmlns:c16="http://schemas.microsoft.com/office/drawing/2014/chart" uri="{C3380CC4-5D6E-409C-BE32-E72D297353CC}">
              <c16:uniqueId val="{00000000-208E-4C66-8488-BD167318F87F}"/>
            </c:ext>
          </c:extLst>
        </c:ser>
        <c:dLbls>
          <c:showLegendKey val="0"/>
          <c:showVal val="0"/>
          <c:showCatName val="0"/>
          <c:showSerName val="0"/>
          <c:showPercent val="0"/>
          <c:showBubbleSize val="0"/>
        </c:dLbls>
        <c:axId val="296049279"/>
        <c:axId val="2114876671"/>
      </c:scatterChart>
      <c:valAx>
        <c:axId val="296049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in feet</a:t>
                </a:r>
                <a:r>
                  <a:rPr lang="en-US" sz="1100" baseline="30000"/>
                  <a:t>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76671"/>
        <c:crosses val="autoZero"/>
        <c:crossBetween val="midCat"/>
      </c:valAx>
      <c:valAx>
        <c:axId val="211487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r>
                  <a:rPr lang="en-US" baseline="0"/>
                  <a:t> ($) in 1000's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49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20</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 Magar</dc:creator>
  <cp:keywords/>
  <dc:description/>
  <cp:lastModifiedBy>Khom Magar</cp:lastModifiedBy>
  <cp:revision>14</cp:revision>
  <dcterms:created xsi:type="dcterms:W3CDTF">2022-05-25T12:18:00Z</dcterms:created>
  <dcterms:modified xsi:type="dcterms:W3CDTF">2022-05-26T15:03:00Z</dcterms:modified>
</cp:coreProperties>
</file>