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7F7" w:rsidRDefault="006F37F7">
      <w:pPr>
        <w:rPr>
          <w:rFonts w:ascii="Times New Roman" w:hAnsi="Times New Roman" w:cs="Times New Roman"/>
          <w:b/>
          <w:bCs/>
          <w:sz w:val="24"/>
          <w:szCs w:val="24"/>
        </w:rPr>
      </w:pPr>
      <w:r>
        <w:rPr>
          <w:rFonts w:ascii="Times New Roman" w:hAnsi="Times New Roman" w:cs="Times New Roman"/>
          <w:b/>
          <w:bCs/>
          <w:sz w:val="24"/>
          <w:szCs w:val="24"/>
        </w:rPr>
        <w:t>Engineering Economics: Numerical Problems (Chapter3, 4, 5 and 6)</w:t>
      </w:r>
    </w:p>
    <w:p w:rsidR="00C02AE4" w:rsidRPr="006F37F7" w:rsidRDefault="00D57EDD">
      <w:pPr>
        <w:rPr>
          <w:rFonts w:ascii="Times New Roman" w:hAnsi="Times New Roman" w:cs="Times New Roman"/>
          <w:b/>
          <w:bCs/>
          <w:sz w:val="24"/>
          <w:szCs w:val="24"/>
        </w:rPr>
      </w:pPr>
      <w:r w:rsidRPr="006F37F7">
        <w:rPr>
          <w:rFonts w:ascii="Times New Roman" w:hAnsi="Times New Roman" w:cs="Times New Roman"/>
          <w:b/>
          <w:bCs/>
          <w:sz w:val="24"/>
          <w:szCs w:val="24"/>
        </w:rPr>
        <w:t>Chapter 3: Time Value of Money</w:t>
      </w:r>
      <w:r w:rsidR="00F436C8" w:rsidRPr="006F37F7">
        <w:rPr>
          <w:rFonts w:ascii="Times New Roman" w:hAnsi="Times New Roman" w:cs="Times New Roman"/>
          <w:b/>
          <w:bCs/>
          <w:sz w:val="24"/>
          <w:szCs w:val="24"/>
        </w:rPr>
        <w:t xml:space="preserve"> (Chan S. Park, Chapter 3 &amp; 4)</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Suppose you deposit $1,000 in a bank savings account that pays interest at a rate of10% compounded annually. Assume that you don’t withdraw the interest earned atthe end of each period (one year), but let it accumulate. How much would you haveat the end of year 3? (Example 3.1)</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In 1626, Peter Minuit of the Dutch West India Company paid $24 to purchase</w:t>
      </w:r>
      <w:r w:rsidR="006F37F7">
        <w:rPr>
          <w:rFonts w:ascii="Times New Roman" w:hAnsi="Times New Roman" w:cs="Times New Roman"/>
          <w:sz w:val="24"/>
          <w:szCs w:val="24"/>
          <w:lang w:bidi="ne-NP"/>
        </w:rPr>
        <w:t xml:space="preserve"> </w:t>
      </w:r>
      <w:r w:rsidRPr="006F37F7">
        <w:rPr>
          <w:rFonts w:ascii="Times New Roman" w:hAnsi="Times New Roman" w:cs="Times New Roman"/>
          <w:sz w:val="24"/>
          <w:szCs w:val="24"/>
          <w:lang w:bidi="ne-NP"/>
        </w:rPr>
        <w:t>Manhattan Island in New York from the Indians. In retrospect, if Minuit had investedthe $24 in a savings account that earned 8% interest, how much would it beworth in 2007? (Example 3.2)</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Suppose you are offered the alternative of receiving either $3,000 at the end of fiveyears or </w:t>
      </w:r>
      <w:r w:rsidRPr="006F37F7">
        <w:rPr>
          <w:rFonts w:ascii="Times New Roman" w:hAnsi="Times New Roman" w:cs="Times New Roman"/>
          <w:i/>
          <w:iCs/>
          <w:sz w:val="24"/>
          <w:szCs w:val="24"/>
          <w:lang w:bidi="ne-NP"/>
        </w:rPr>
        <w:t xml:space="preserve">P </w:t>
      </w:r>
      <w:r w:rsidRPr="006F37F7">
        <w:rPr>
          <w:rFonts w:ascii="Times New Roman" w:hAnsi="Times New Roman" w:cs="Times New Roman"/>
          <w:sz w:val="24"/>
          <w:szCs w:val="24"/>
          <w:lang w:bidi="ne-NP"/>
        </w:rPr>
        <w:t xml:space="preserve">dollars today. There is no question that the $3,000 will be paid in full (norisk). Because you have no current need for the money, you would deposit the </w:t>
      </w:r>
      <w:r w:rsidRPr="006F37F7">
        <w:rPr>
          <w:rFonts w:ascii="Times New Roman" w:hAnsi="Times New Roman" w:cs="Times New Roman"/>
          <w:i/>
          <w:iCs/>
          <w:sz w:val="24"/>
          <w:szCs w:val="24"/>
          <w:lang w:bidi="ne-NP"/>
        </w:rPr>
        <w:t xml:space="preserve">P </w:t>
      </w:r>
      <w:r w:rsidRPr="006F37F7">
        <w:rPr>
          <w:rFonts w:ascii="Times New Roman" w:hAnsi="Times New Roman" w:cs="Times New Roman"/>
          <w:sz w:val="24"/>
          <w:szCs w:val="24"/>
          <w:lang w:bidi="ne-NP"/>
        </w:rPr>
        <w:t xml:space="preserve">dollarsin an account that pays 8% interest. What value of </w:t>
      </w:r>
      <w:r w:rsidRPr="006F37F7">
        <w:rPr>
          <w:rFonts w:ascii="Times New Roman" w:hAnsi="Times New Roman" w:cs="Times New Roman"/>
          <w:i/>
          <w:iCs/>
          <w:sz w:val="24"/>
          <w:szCs w:val="24"/>
          <w:lang w:bidi="ne-NP"/>
        </w:rPr>
        <w:t xml:space="preserve">P </w:t>
      </w:r>
      <w:r w:rsidRPr="006F37F7">
        <w:rPr>
          <w:rFonts w:ascii="Times New Roman" w:hAnsi="Times New Roman" w:cs="Times New Roman"/>
          <w:sz w:val="24"/>
          <w:szCs w:val="24"/>
          <w:lang w:bidi="ne-NP"/>
        </w:rPr>
        <w:t xml:space="preserve">would make you indifferent toyour choice between </w:t>
      </w:r>
      <w:r w:rsidRPr="006F37F7">
        <w:rPr>
          <w:rFonts w:ascii="Times New Roman" w:hAnsi="Times New Roman" w:cs="Times New Roman"/>
          <w:i/>
          <w:iCs/>
          <w:sz w:val="24"/>
          <w:szCs w:val="24"/>
          <w:lang w:bidi="ne-NP"/>
        </w:rPr>
        <w:t xml:space="preserve">P </w:t>
      </w:r>
      <w:r w:rsidRPr="006F37F7">
        <w:rPr>
          <w:rFonts w:ascii="Times New Roman" w:hAnsi="Times New Roman" w:cs="Times New Roman"/>
          <w:sz w:val="24"/>
          <w:szCs w:val="24"/>
          <w:lang w:bidi="ne-NP"/>
        </w:rPr>
        <w:t>dollars today and the promise of $3,000 at the end of five years? (Example 3.3)</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In Example 3.3, we determined that, given an interest rate of 8% per year, receiving$2,042 today is equivalent to receiving $3,000 in five years. Are these cash flowsequivalent at an interest rate of 10%?(Example 3.5)</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Suppose that you borrow $1,000 from a bank for three years at 10% annual interest. The bank offers two options: (1) repaying the interest charges for each year at the end of that year and repaying the principal at the end of year 3 or (2) repaying the loan all at once </w:t>
      </w:r>
      <w:r w:rsidR="006542D3" w:rsidRPr="006F37F7">
        <w:rPr>
          <w:rFonts w:ascii="Times New Roman" w:hAnsi="Times New Roman" w:cs="Times New Roman"/>
          <w:sz w:val="24"/>
          <w:szCs w:val="24"/>
          <w:lang w:bidi="ne-NP"/>
        </w:rPr>
        <w:t xml:space="preserve">($1,331) </w:t>
      </w:r>
      <w:bookmarkStart w:id="0" w:name="_GoBack"/>
      <w:bookmarkEnd w:id="0"/>
      <w:r w:rsidRPr="006F37F7">
        <w:rPr>
          <w:rFonts w:ascii="Times New Roman" w:hAnsi="Times New Roman" w:cs="Times New Roman"/>
          <w:sz w:val="24"/>
          <w:szCs w:val="24"/>
          <w:lang w:bidi="ne-NP"/>
        </w:rPr>
        <w:t>(including both interest and principal) at the end of year 3. Determine whether these options are equivalent, assuming that the appropriate interest rate for the comparison is 10%.(Example 3.6)</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If you had $2,000 now and invested it at 10%, how much would it be worth in eightyears (Example 3.7)?</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Suppose that $1,000 is to be received in five years. At an annual interest rate of 12%,what is the present worth of this amount? (Example 3.8)</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Suppose you buy a share for $10 and sell it for $20. Then your profit is $10. If thathappens within a year, your rate of return is an impressive 100% Ifit takes five years, what would be the average annual rate of return on your investment? (Example 3.9)</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You have just purchased 100 shares of General Electric stock at $60 per share. You willsell the stock when its market price has doubled. If you expect the stock price to increase20% per year, how long do you anticipate waiting before selling the stock (Example 3.10)?</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Wilson Technology, a growing machine shop, wishes to set aside money now to investover the next four years in automating its customer service department. The companycan earn 10% on a lump sum deposited now, and it wishes to withdraw the money inthe following increments:</w:t>
      </w:r>
    </w:p>
    <w:p w:rsidR="00F436C8" w:rsidRPr="006F37F7" w:rsidRDefault="00F436C8" w:rsidP="00F436C8">
      <w:pPr>
        <w:autoSpaceDE w:val="0"/>
        <w:autoSpaceDN w:val="0"/>
        <w:adjustRightInd w:val="0"/>
        <w:spacing w:after="0" w:line="240" w:lineRule="auto"/>
        <w:ind w:firstLine="720"/>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 </w:t>
      </w:r>
      <w:r w:rsidRPr="006F37F7">
        <w:rPr>
          <w:rFonts w:ascii="Times New Roman" w:hAnsi="Times New Roman" w:cs="Times New Roman"/>
          <w:b/>
          <w:bCs/>
          <w:sz w:val="24"/>
          <w:szCs w:val="24"/>
          <w:lang w:bidi="ne-NP"/>
        </w:rPr>
        <w:t xml:space="preserve">Year 1: </w:t>
      </w:r>
      <w:r w:rsidRPr="006F37F7">
        <w:rPr>
          <w:rFonts w:ascii="Times New Roman" w:hAnsi="Times New Roman" w:cs="Times New Roman"/>
          <w:sz w:val="24"/>
          <w:szCs w:val="24"/>
          <w:lang w:bidi="ne-NP"/>
        </w:rPr>
        <w:t>$25,000, to purchase a computer and database software designed for customer service use;</w:t>
      </w:r>
    </w:p>
    <w:p w:rsidR="00F436C8" w:rsidRPr="006F37F7" w:rsidRDefault="00F436C8" w:rsidP="00F436C8">
      <w:pPr>
        <w:autoSpaceDE w:val="0"/>
        <w:autoSpaceDN w:val="0"/>
        <w:adjustRightInd w:val="0"/>
        <w:spacing w:after="0" w:line="240" w:lineRule="auto"/>
        <w:ind w:left="720"/>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 </w:t>
      </w:r>
      <w:r w:rsidRPr="006F37F7">
        <w:rPr>
          <w:rFonts w:ascii="Times New Roman" w:hAnsi="Times New Roman" w:cs="Times New Roman"/>
          <w:b/>
          <w:bCs/>
          <w:sz w:val="24"/>
          <w:szCs w:val="24"/>
          <w:lang w:bidi="ne-NP"/>
        </w:rPr>
        <w:t xml:space="preserve">Year 2: </w:t>
      </w:r>
      <w:r w:rsidRPr="006F37F7">
        <w:rPr>
          <w:rFonts w:ascii="Times New Roman" w:hAnsi="Times New Roman" w:cs="Times New Roman"/>
          <w:sz w:val="24"/>
          <w:szCs w:val="24"/>
          <w:lang w:bidi="ne-NP"/>
        </w:rPr>
        <w:t>$3,000, to purchase additional hardware to accommodate anticipated growth in use of the system;</w:t>
      </w:r>
    </w:p>
    <w:p w:rsidR="00F436C8" w:rsidRPr="006F37F7" w:rsidRDefault="00F436C8" w:rsidP="00F436C8">
      <w:pPr>
        <w:autoSpaceDE w:val="0"/>
        <w:autoSpaceDN w:val="0"/>
        <w:adjustRightInd w:val="0"/>
        <w:spacing w:after="0" w:line="240" w:lineRule="auto"/>
        <w:ind w:firstLine="720"/>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 </w:t>
      </w:r>
      <w:r w:rsidRPr="006F37F7">
        <w:rPr>
          <w:rFonts w:ascii="Times New Roman" w:hAnsi="Times New Roman" w:cs="Times New Roman"/>
          <w:b/>
          <w:bCs/>
          <w:sz w:val="24"/>
          <w:szCs w:val="24"/>
          <w:lang w:bidi="ne-NP"/>
        </w:rPr>
        <w:t xml:space="preserve">Year 3: </w:t>
      </w:r>
      <w:r w:rsidRPr="006F37F7">
        <w:rPr>
          <w:rFonts w:ascii="Times New Roman" w:hAnsi="Times New Roman" w:cs="Times New Roman"/>
          <w:sz w:val="24"/>
          <w:szCs w:val="24"/>
          <w:lang w:bidi="ne-NP"/>
        </w:rPr>
        <w:t>No expenses; and</w:t>
      </w:r>
    </w:p>
    <w:p w:rsidR="00F436C8" w:rsidRPr="006F37F7" w:rsidRDefault="00F436C8" w:rsidP="00F436C8">
      <w:pPr>
        <w:pStyle w:val="ListParagraph"/>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 </w:t>
      </w:r>
      <w:r w:rsidRPr="006F37F7">
        <w:rPr>
          <w:rFonts w:ascii="Times New Roman" w:hAnsi="Times New Roman" w:cs="Times New Roman"/>
          <w:b/>
          <w:bCs/>
          <w:sz w:val="24"/>
          <w:szCs w:val="24"/>
          <w:lang w:bidi="ne-NP"/>
        </w:rPr>
        <w:t xml:space="preserve">Year 4: </w:t>
      </w:r>
      <w:r w:rsidRPr="006F37F7">
        <w:rPr>
          <w:rFonts w:ascii="Times New Roman" w:hAnsi="Times New Roman" w:cs="Times New Roman"/>
          <w:sz w:val="24"/>
          <w:szCs w:val="24"/>
          <w:lang w:bidi="ne-NP"/>
        </w:rPr>
        <w:t>$5,000, to purchase software upgrades.</w:t>
      </w:r>
    </w:p>
    <w:p w:rsidR="00F436C8" w:rsidRPr="006F37F7" w:rsidRDefault="00F436C8" w:rsidP="00F436C8">
      <w:pPr>
        <w:autoSpaceDE w:val="0"/>
        <w:autoSpaceDN w:val="0"/>
        <w:adjustRightInd w:val="0"/>
        <w:spacing w:after="0" w:line="240" w:lineRule="auto"/>
        <w:ind w:firstLine="720"/>
        <w:rPr>
          <w:rFonts w:ascii="Times New Roman" w:hAnsi="Times New Roman" w:cs="Times New Roman"/>
          <w:sz w:val="24"/>
          <w:szCs w:val="24"/>
          <w:lang w:bidi="ne-NP"/>
        </w:rPr>
      </w:pPr>
      <w:r w:rsidRPr="006F37F7">
        <w:rPr>
          <w:rFonts w:ascii="Times New Roman" w:hAnsi="Times New Roman" w:cs="Times New Roman"/>
          <w:sz w:val="24"/>
          <w:szCs w:val="24"/>
          <w:lang w:bidi="ne-NP"/>
        </w:rPr>
        <w:t>How much money must be deposited now to cover the anticipated payments over the next 4 years?</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Suppose you make an annual contribution of $3,000 to your savings account at theend of each year for 10 years. If the account earns 7% interest annually, how muchcan be withdrawn at the end of 10 years (Example 3.13)?</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lastRenderedPageBreak/>
        <w:t>In Example 3.13, the first deposit of the 10-deposit series was made at the end ofperiod 1 and the remaining nine deposits were made at the end of each followingperiod. Suppose that all deposits were made at the beginning of each period instead.How would you compute the balance at the end of period 10?</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To help you reach a $5,000 goal five years from now, your father offers to give you $500 now. You plan to get a part-time job and make five additional deposits, one at the end of each year. (The first deposit is made at the end of the first year.) If all your money is deposited in a bank that pays 7% interest, how large must your annual deposit be? (Example 3.15)</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Consider three investment plans at an annual interest rate of 9.38% (Figure 3.22):</w:t>
      </w:r>
    </w:p>
    <w:p w:rsidR="00F436C8" w:rsidRPr="006F37F7" w:rsidRDefault="00F436C8" w:rsidP="00F436C8">
      <w:pPr>
        <w:autoSpaceDE w:val="0"/>
        <w:autoSpaceDN w:val="0"/>
        <w:adjustRightInd w:val="0"/>
        <w:spacing w:after="0" w:line="240" w:lineRule="auto"/>
        <w:ind w:left="360"/>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 </w:t>
      </w:r>
      <w:r w:rsidRPr="006F37F7">
        <w:rPr>
          <w:rFonts w:ascii="Times New Roman" w:hAnsi="Times New Roman" w:cs="Times New Roman"/>
          <w:b/>
          <w:bCs/>
          <w:sz w:val="24"/>
          <w:szCs w:val="24"/>
          <w:lang w:bidi="ne-NP"/>
        </w:rPr>
        <w:t xml:space="preserve">Investor A. </w:t>
      </w:r>
      <w:r w:rsidRPr="006F37F7">
        <w:rPr>
          <w:rFonts w:ascii="Times New Roman" w:hAnsi="Times New Roman" w:cs="Times New Roman"/>
          <w:sz w:val="24"/>
          <w:szCs w:val="24"/>
          <w:lang w:bidi="ne-NP"/>
        </w:rPr>
        <w:t>Invest $2,000 per year for the first 10 years of your career. At the end of 10 years, make no further investments, but reinvest the amount accumulated at the end of 10 years for the next 31 years.</w:t>
      </w:r>
    </w:p>
    <w:p w:rsidR="00F436C8" w:rsidRPr="006F37F7" w:rsidRDefault="00F436C8" w:rsidP="00F436C8">
      <w:pPr>
        <w:autoSpaceDE w:val="0"/>
        <w:autoSpaceDN w:val="0"/>
        <w:adjustRightInd w:val="0"/>
        <w:spacing w:after="0" w:line="240" w:lineRule="auto"/>
        <w:ind w:firstLine="360"/>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 </w:t>
      </w:r>
      <w:r w:rsidRPr="006F37F7">
        <w:rPr>
          <w:rFonts w:ascii="Times New Roman" w:hAnsi="Times New Roman" w:cs="Times New Roman"/>
          <w:b/>
          <w:bCs/>
          <w:sz w:val="24"/>
          <w:szCs w:val="24"/>
          <w:lang w:bidi="ne-NP"/>
        </w:rPr>
        <w:t xml:space="preserve">Investor B. </w:t>
      </w:r>
      <w:r w:rsidRPr="006F37F7">
        <w:rPr>
          <w:rFonts w:ascii="Times New Roman" w:hAnsi="Times New Roman" w:cs="Times New Roman"/>
          <w:sz w:val="24"/>
          <w:szCs w:val="24"/>
          <w:lang w:bidi="ne-NP"/>
        </w:rPr>
        <w:t>Do nothing for the first 10 years. Then start investing $2,000 per year for the next 31 years.</w:t>
      </w:r>
    </w:p>
    <w:p w:rsidR="00F436C8" w:rsidRPr="006F37F7" w:rsidRDefault="00F436C8" w:rsidP="00F436C8">
      <w:pPr>
        <w:autoSpaceDE w:val="0"/>
        <w:autoSpaceDN w:val="0"/>
        <w:adjustRightInd w:val="0"/>
        <w:spacing w:after="0" w:line="240" w:lineRule="auto"/>
        <w:ind w:firstLine="360"/>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 </w:t>
      </w:r>
      <w:r w:rsidRPr="006F37F7">
        <w:rPr>
          <w:rFonts w:ascii="Times New Roman" w:hAnsi="Times New Roman" w:cs="Times New Roman"/>
          <w:b/>
          <w:bCs/>
          <w:sz w:val="24"/>
          <w:szCs w:val="24"/>
          <w:lang w:bidi="ne-NP"/>
        </w:rPr>
        <w:t xml:space="preserve">Investor C. </w:t>
      </w:r>
      <w:r w:rsidRPr="006F37F7">
        <w:rPr>
          <w:rFonts w:ascii="Times New Roman" w:hAnsi="Times New Roman" w:cs="Times New Roman"/>
          <w:sz w:val="24"/>
          <w:szCs w:val="24"/>
          <w:lang w:bidi="ne-NP"/>
        </w:rPr>
        <w:t>Invest $2,000 per year for the entire 41 years.</w:t>
      </w:r>
    </w:p>
    <w:p w:rsidR="00F436C8" w:rsidRPr="006F37F7" w:rsidRDefault="00F436C8" w:rsidP="00F436C8">
      <w:pPr>
        <w:autoSpaceDE w:val="0"/>
        <w:autoSpaceDN w:val="0"/>
        <w:adjustRightInd w:val="0"/>
        <w:spacing w:after="0" w:line="240" w:lineRule="auto"/>
        <w:ind w:left="360"/>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Note that all investments are made at the </w:t>
      </w:r>
      <w:r w:rsidRPr="006F37F7">
        <w:rPr>
          <w:rFonts w:ascii="Times New Roman" w:hAnsi="Times New Roman" w:cs="Times New Roman"/>
          <w:i/>
          <w:iCs/>
          <w:sz w:val="24"/>
          <w:szCs w:val="24"/>
          <w:lang w:bidi="ne-NP"/>
        </w:rPr>
        <w:t xml:space="preserve">beginning </w:t>
      </w:r>
      <w:r w:rsidRPr="006F37F7">
        <w:rPr>
          <w:rFonts w:ascii="Times New Roman" w:hAnsi="Times New Roman" w:cs="Times New Roman"/>
          <w:sz w:val="24"/>
          <w:szCs w:val="24"/>
          <w:lang w:bidi="ne-NP"/>
        </w:rPr>
        <w:t>of each year; the first deposit will be made at the beginning of age 25 (n = 0) and you want to calculate the balance at the age of 65 (n = 41)</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BioGen Company, a small biotechnology firm, has borrowed $250,000 to purchase laboratory equipment for gene splicing. The loan carries an interest rate of 8% per year and is to be repaid in equal installments over the next six years. Compute the amount of the annual installment. (Example 3.17)</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color w:val="000000"/>
          <w:sz w:val="24"/>
          <w:szCs w:val="24"/>
          <w:lang w:bidi="ne-NP"/>
        </w:rPr>
        <w:t xml:space="preserve">Suppose that BioGen wants to negotiate with the bank to defer thefirst loan repayment until the end of year 2 (but still desires to make six equal installmentsat 8% interest). If the bank wishes to earn the same profit, what should be theannual installment, also known </w:t>
      </w:r>
      <w:r w:rsidRPr="006F37F7">
        <w:rPr>
          <w:rFonts w:ascii="Times New Roman" w:hAnsi="Times New Roman" w:cs="Times New Roman"/>
          <w:sz w:val="24"/>
          <w:szCs w:val="24"/>
          <w:lang w:bidi="ne-NP"/>
        </w:rPr>
        <w:t xml:space="preserve">as </w:t>
      </w:r>
      <w:r w:rsidRPr="006F37F7">
        <w:rPr>
          <w:rFonts w:ascii="Times New Roman" w:hAnsi="Times New Roman" w:cs="Times New Roman"/>
          <w:b/>
          <w:bCs/>
          <w:sz w:val="24"/>
          <w:szCs w:val="24"/>
          <w:lang w:bidi="ne-NP"/>
        </w:rPr>
        <w:t>deferred annuity.</w:t>
      </w:r>
      <w:r w:rsidRPr="006F37F7">
        <w:rPr>
          <w:rFonts w:ascii="Times New Roman" w:hAnsi="Times New Roman" w:cs="Times New Roman"/>
          <w:sz w:val="24"/>
          <w:szCs w:val="24"/>
          <w:lang w:bidi="ne-NP"/>
        </w:rPr>
        <w:t>(Example 3.18)</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A textile mill has just purchased a lift truck that has a useful life of five years. The engineerestimates that maintenance costs for the truck during the first year will be$1,000. As the truck ages, maintenance costs are expected to increase at a rate of$250 per year over the remaining life. Assume that the maintenance costs occur at theend of each year. The firm wants to set up a maintenance account that earns 12% annualinterest. All future maintenance expenses will be paid out of this account. Howmuch does the firm have to deposit in the account now? (Example 20)</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John and Barbara have just opened two savings accounts at their credit union. Theaccounts earn 10% annual interest. John wants to deposit $1,000 in his account at theend of the first year and increase this amount by $300 for each of the next five years.Barbara wants to deposit an equal amount each year for the next six years. Whatshould be the size of Barbara’s annual deposit so that the two accounts will haveequal balances at the end of six years (Figure 3.31)?</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Suppose that you make a series of annual deposits into a bank account that pays 10%interest. The initial deposit at the end of the first year is $1,200. The deposit amountsdecline by $200 in each of the next four years. How much would you have immediatelyafter the fifth deposit?</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The two cash flows in Figure 3.38 are equivalent at an interest rate of 12% compoundedannually. Determine the unknown value </w:t>
      </w:r>
      <w:r w:rsidRPr="006F37F7">
        <w:rPr>
          <w:rFonts w:ascii="Times New Roman" w:hAnsi="Times New Roman" w:cs="Times New Roman"/>
          <w:i/>
          <w:iCs/>
          <w:sz w:val="24"/>
          <w:szCs w:val="24"/>
          <w:lang w:bidi="ne-NP"/>
        </w:rPr>
        <w:t>C</w:t>
      </w:r>
      <w:r w:rsidRPr="006F37F7">
        <w:rPr>
          <w:rFonts w:ascii="Times New Roman" w:hAnsi="Times New Roman" w:cs="Times New Roman"/>
          <w:sz w:val="24"/>
          <w:szCs w:val="24"/>
          <w:lang w:bidi="ne-NP"/>
        </w:rPr>
        <w:t>.</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A couple with a newborn daughter wants to save for their child’s college expenses inadvance. The couple can establish a college fund that pays 7% annual interest. Assumingthat the child enters college at age 18, the parents estimate that an amount of$40,000 per year (actual dollars) will be required to support the child’s college expensesfor 4 years. Determine the equal annual amounts the couple must save until they sendtheir child to college. (Assume that the first deposit will be made on the child’s </w:t>
      </w:r>
      <w:r w:rsidRPr="006F37F7">
        <w:rPr>
          <w:rFonts w:ascii="Times New Roman" w:hAnsi="Times New Roman" w:cs="Times New Roman"/>
          <w:sz w:val="24"/>
          <w:szCs w:val="24"/>
          <w:lang w:bidi="ne-NP"/>
        </w:rPr>
        <w:lastRenderedPageBreak/>
        <w:t>firstbirthday and the last deposit on the child’s 18th birthday. The first withdrawal will bemade at the beginning of the freshman year, which also is the child’s 18th birthday.)</w:t>
      </w:r>
    </w:p>
    <w:p w:rsidR="00F436C8" w:rsidRPr="006F37F7" w:rsidRDefault="00A12DA7"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You deposit $5,000 in a savings account that earns 8% simple interest per year. What is the minimum number of years you must wait to double your balance? Suppose instead that you deposit the $5,000 in another savings account that earns 7% interest compounded yearly. How many years will it take now to double your balance?</w:t>
      </w:r>
    </w:p>
    <w:p w:rsidR="00041751" w:rsidRPr="006F37F7" w:rsidRDefault="00041751" w:rsidP="00041751">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Find present equivalent from the cash flow given if interest rate is 11% per year using uniform gradient method. (PU, 2014/F)</w:t>
      </w:r>
    </w:p>
    <w:tbl>
      <w:tblPr>
        <w:tblStyle w:val="TableGrid"/>
        <w:tblW w:w="0" w:type="auto"/>
        <w:tblInd w:w="2268" w:type="dxa"/>
        <w:tblLook w:val="04A0"/>
      </w:tblPr>
      <w:tblGrid>
        <w:gridCol w:w="2209"/>
        <w:gridCol w:w="1751"/>
      </w:tblGrid>
      <w:tr w:rsidR="00041751" w:rsidRPr="006F37F7" w:rsidTr="000F7F48">
        <w:tc>
          <w:tcPr>
            <w:tcW w:w="2209" w:type="dxa"/>
          </w:tcPr>
          <w:p w:rsidR="00041751" w:rsidRPr="006F37F7" w:rsidRDefault="00041751" w:rsidP="000F7F4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End of Year</w:t>
            </w:r>
          </w:p>
        </w:tc>
        <w:tc>
          <w:tcPr>
            <w:tcW w:w="1751" w:type="dxa"/>
          </w:tcPr>
          <w:p w:rsidR="00041751" w:rsidRPr="006F37F7" w:rsidRDefault="00041751" w:rsidP="000F7F4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Cash Flow</w:t>
            </w:r>
          </w:p>
        </w:tc>
      </w:tr>
      <w:tr w:rsidR="00041751" w:rsidRPr="006F37F7" w:rsidTr="000F7F48">
        <w:tc>
          <w:tcPr>
            <w:tcW w:w="2209" w:type="dxa"/>
          </w:tcPr>
          <w:p w:rsidR="00041751" w:rsidRPr="006F37F7" w:rsidRDefault="00041751" w:rsidP="000F7F4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1</w:t>
            </w:r>
          </w:p>
        </w:tc>
        <w:tc>
          <w:tcPr>
            <w:tcW w:w="1751" w:type="dxa"/>
          </w:tcPr>
          <w:p w:rsidR="00041751" w:rsidRPr="006F37F7" w:rsidRDefault="00041751" w:rsidP="000F7F4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400</w:t>
            </w:r>
          </w:p>
        </w:tc>
      </w:tr>
      <w:tr w:rsidR="00041751" w:rsidRPr="006F37F7" w:rsidTr="000F7F48">
        <w:tc>
          <w:tcPr>
            <w:tcW w:w="2209" w:type="dxa"/>
          </w:tcPr>
          <w:p w:rsidR="00041751" w:rsidRPr="006F37F7" w:rsidRDefault="00041751" w:rsidP="000F7F4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2</w:t>
            </w:r>
          </w:p>
        </w:tc>
        <w:tc>
          <w:tcPr>
            <w:tcW w:w="1751" w:type="dxa"/>
          </w:tcPr>
          <w:p w:rsidR="00041751" w:rsidRPr="006F37F7" w:rsidRDefault="00041751" w:rsidP="000F7F4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600</w:t>
            </w:r>
          </w:p>
        </w:tc>
      </w:tr>
      <w:tr w:rsidR="00041751" w:rsidRPr="006F37F7" w:rsidTr="000F7F48">
        <w:tc>
          <w:tcPr>
            <w:tcW w:w="2209" w:type="dxa"/>
          </w:tcPr>
          <w:p w:rsidR="00041751" w:rsidRPr="006F37F7" w:rsidRDefault="00041751" w:rsidP="000F7F4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3</w:t>
            </w:r>
          </w:p>
        </w:tc>
        <w:tc>
          <w:tcPr>
            <w:tcW w:w="1751" w:type="dxa"/>
          </w:tcPr>
          <w:p w:rsidR="00041751" w:rsidRPr="006F37F7" w:rsidRDefault="00041751" w:rsidP="000F7F4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800</w:t>
            </w:r>
          </w:p>
        </w:tc>
      </w:tr>
      <w:tr w:rsidR="00041751" w:rsidRPr="006F37F7" w:rsidTr="000F7F48">
        <w:tc>
          <w:tcPr>
            <w:tcW w:w="2209" w:type="dxa"/>
          </w:tcPr>
          <w:p w:rsidR="00041751" w:rsidRPr="006F37F7" w:rsidRDefault="00041751" w:rsidP="000F7F4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4</w:t>
            </w:r>
          </w:p>
        </w:tc>
        <w:tc>
          <w:tcPr>
            <w:tcW w:w="1751" w:type="dxa"/>
          </w:tcPr>
          <w:p w:rsidR="00041751" w:rsidRPr="006F37F7" w:rsidRDefault="00041751" w:rsidP="000F7F4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1,000</w:t>
            </w:r>
          </w:p>
        </w:tc>
      </w:tr>
      <w:tr w:rsidR="00041751" w:rsidRPr="006F37F7" w:rsidTr="000F7F48">
        <w:tc>
          <w:tcPr>
            <w:tcW w:w="2209" w:type="dxa"/>
          </w:tcPr>
          <w:p w:rsidR="00041751" w:rsidRPr="006F37F7" w:rsidRDefault="00041751" w:rsidP="000F7F4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5</w:t>
            </w:r>
          </w:p>
        </w:tc>
        <w:tc>
          <w:tcPr>
            <w:tcW w:w="1751" w:type="dxa"/>
          </w:tcPr>
          <w:p w:rsidR="00041751" w:rsidRPr="006F37F7" w:rsidRDefault="00041751" w:rsidP="000F7F4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1,200</w:t>
            </w:r>
          </w:p>
        </w:tc>
      </w:tr>
      <w:tr w:rsidR="00041751" w:rsidRPr="006F37F7" w:rsidTr="000F7F48">
        <w:tc>
          <w:tcPr>
            <w:tcW w:w="2209" w:type="dxa"/>
          </w:tcPr>
          <w:p w:rsidR="00041751" w:rsidRPr="006F37F7" w:rsidRDefault="00041751" w:rsidP="000F7F4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6</w:t>
            </w:r>
          </w:p>
        </w:tc>
        <w:tc>
          <w:tcPr>
            <w:tcW w:w="1751" w:type="dxa"/>
          </w:tcPr>
          <w:p w:rsidR="00041751" w:rsidRPr="006F37F7" w:rsidRDefault="00041751" w:rsidP="000F7F4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1,400</w:t>
            </w:r>
          </w:p>
        </w:tc>
      </w:tr>
    </w:tbl>
    <w:p w:rsidR="00041751" w:rsidRPr="006F37F7" w:rsidRDefault="00041751" w:rsidP="00041751">
      <w:pPr>
        <w:autoSpaceDE w:val="0"/>
        <w:autoSpaceDN w:val="0"/>
        <w:adjustRightInd w:val="0"/>
        <w:spacing w:after="0" w:line="240" w:lineRule="auto"/>
        <w:rPr>
          <w:rFonts w:ascii="Times New Roman" w:hAnsi="Times New Roman" w:cs="Times New Roman"/>
          <w:sz w:val="24"/>
          <w:szCs w:val="24"/>
          <w:lang w:bidi="ne-NP"/>
        </w:rPr>
      </w:pPr>
    </w:p>
    <w:p w:rsidR="00041751" w:rsidRPr="006F37F7" w:rsidRDefault="00041751" w:rsidP="00041751">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Find the value of G if i=12% (PU/2014/S)</w:t>
      </w:r>
    </w:p>
    <w:p w:rsidR="00041751" w:rsidRPr="006F37F7" w:rsidRDefault="00041751" w:rsidP="00041751">
      <w:pPr>
        <w:pStyle w:val="ListParagraph"/>
        <w:autoSpaceDE w:val="0"/>
        <w:autoSpaceDN w:val="0"/>
        <w:adjustRightInd w:val="0"/>
        <w:spacing w:after="0" w:line="240" w:lineRule="auto"/>
        <w:jc w:val="both"/>
        <w:rPr>
          <w:rFonts w:ascii="Times New Roman" w:hAnsi="Times New Roman" w:cs="Times New Roman"/>
          <w:b/>
          <w:bCs/>
          <w:sz w:val="24"/>
          <w:szCs w:val="24"/>
        </w:rPr>
      </w:pPr>
    </w:p>
    <w:p w:rsidR="00041751" w:rsidRPr="006F37F7" w:rsidRDefault="00041751" w:rsidP="00041751">
      <w:pPr>
        <w:pStyle w:val="BodyTextIndent"/>
        <w:spacing w:after="0" w:line="240" w:lineRule="auto"/>
        <w:jc w:val="both"/>
        <w:rPr>
          <w:rFonts w:ascii="Times New Roman" w:hAnsi="Times New Roman" w:cs="Times New Roman"/>
          <w:sz w:val="24"/>
          <w:szCs w:val="24"/>
        </w:rPr>
      </w:pPr>
      <w:r w:rsidRPr="006F37F7">
        <w:rPr>
          <w:rFonts w:ascii="Times New Roman" w:hAnsi="Times New Roman" w:cs="Times New Roman"/>
          <w:noProof/>
          <w:sz w:val="24"/>
          <w:szCs w:val="24"/>
        </w:rPr>
        <w:pict>
          <v:group id="_x0000_s1026" style="position:absolute;left:0;text-align:left;margin-left:77.25pt;margin-top:6.15pt;width:146.25pt;height:79.05pt;z-index:251660288" coordorigin="3273,5043" coordsize="2925,1581">
            <v:shapetype id="_x0000_t32" coordsize="21600,21600" o:spt="32" o:oned="t" path="m,l21600,21600e" filled="f">
              <v:path arrowok="t" fillok="f" o:connecttype="none"/>
              <o:lock v:ext="edit" shapetype="t"/>
            </v:shapetype>
            <v:shape id="_x0000_s1027" type="#_x0000_t32" style="position:absolute;left:3273;top:5988;width:2925;height:0" o:connectortype="straight"/>
            <v:shape id="_x0000_s1028" type="#_x0000_t32" style="position:absolute;left:3273;top:5988;width:1;height:636" o:connectortype="straight">
              <v:stroke endarrow="block"/>
            </v:shape>
            <v:shape id="_x0000_s1029" type="#_x0000_t32" style="position:absolute;left:3985;top:5688;width:15;height:300;flip:y" o:connectortype="straight">
              <v:stroke endarrow="block"/>
            </v:shape>
            <v:shape id="_x0000_s1030" type="#_x0000_t32" style="position:absolute;left:4503;top:5553;width:0;height:435;flip:y" o:connectortype="straight">
              <v:stroke endarrow="block"/>
            </v:shape>
            <v:shape id="_x0000_s1031" type="#_x0000_t32" style="position:absolute;left:5028;top:5388;width:0;height:600;flip:y" o:connectortype="straight">
              <v:stroke endarrow="block"/>
            </v:shape>
            <v:shape id="_x0000_s1032" type="#_x0000_t32" style="position:absolute;left:5583;top:5268;width:0;height:720;flip:y" o:connectortype="straight">
              <v:stroke endarrow="block"/>
            </v:shape>
            <v:shape id="_x0000_s1033" type="#_x0000_t32" style="position:absolute;left:6198;top:5043;width:0;height:945;flip:y" o:connectortype="straight">
              <v:stroke endarrow="block"/>
            </v:shape>
          </v:group>
        </w:pict>
      </w:r>
      <w:r w:rsidRPr="006F37F7">
        <w:rPr>
          <w:rFonts w:ascii="Times New Roman" w:hAnsi="Times New Roman" w:cs="Times New Roman"/>
          <w:sz w:val="24"/>
          <w:szCs w:val="24"/>
        </w:rPr>
        <w:tab/>
      </w:r>
      <w:r w:rsidRPr="006F37F7">
        <w:rPr>
          <w:rFonts w:ascii="Times New Roman" w:hAnsi="Times New Roman" w:cs="Times New Roman"/>
          <w:sz w:val="24"/>
          <w:szCs w:val="24"/>
        </w:rPr>
        <w:tab/>
      </w:r>
      <w:r w:rsidRPr="006F37F7">
        <w:rPr>
          <w:rFonts w:ascii="Times New Roman" w:hAnsi="Times New Roman" w:cs="Times New Roman"/>
          <w:sz w:val="24"/>
          <w:szCs w:val="24"/>
        </w:rPr>
        <w:tab/>
      </w:r>
      <w:r w:rsidRPr="006F37F7">
        <w:rPr>
          <w:rFonts w:ascii="Times New Roman" w:hAnsi="Times New Roman" w:cs="Times New Roman"/>
          <w:sz w:val="24"/>
          <w:szCs w:val="24"/>
        </w:rPr>
        <w:tab/>
      </w:r>
      <w:r w:rsidRPr="006F37F7">
        <w:rPr>
          <w:rFonts w:ascii="Times New Roman" w:hAnsi="Times New Roman" w:cs="Times New Roman"/>
          <w:sz w:val="24"/>
          <w:szCs w:val="24"/>
        </w:rPr>
        <w:tab/>
        <w:t xml:space="preserve">                4G</w:t>
      </w:r>
    </w:p>
    <w:p w:rsidR="00041751" w:rsidRPr="006F37F7" w:rsidRDefault="00041751" w:rsidP="00041751">
      <w:pPr>
        <w:pStyle w:val="BodyTextIndent"/>
        <w:spacing w:after="0" w:line="240" w:lineRule="auto"/>
        <w:jc w:val="both"/>
        <w:rPr>
          <w:rFonts w:ascii="Times New Roman" w:hAnsi="Times New Roman" w:cs="Times New Roman"/>
          <w:sz w:val="24"/>
          <w:szCs w:val="24"/>
        </w:rPr>
      </w:pPr>
    </w:p>
    <w:p w:rsidR="00041751" w:rsidRPr="006F37F7" w:rsidRDefault="00041751" w:rsidP="00041751">
      <w:pPr>
        <w:pStyle w:val="BodyTextIndent"/>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ab/>
      </w:r>
      <w:r w:rsidRPr="006F37F7">
        <w:rPr>
          <w:rFonts w:ascii="Times New Roman" w:hAnsi="Times New Roman" w:cs="Times New Roman"/>
          <w:sz w:val="24"/>
          <w:szCs w:val="24"/>
        </w:rPr>
        <w:tab/>
        <w:t xml:space="preserve">           5,000</w:t>
      </w:r>
    </w:p>
    <w:p w:rsidR="00041751" w:rsidRPr="006F37F7" w:rsidRDefault="00041751" w:rsidP="00041751">
      <w:pPr>
        <w:pStyle w:val="BodyTextIndent"/>
        <w:spacing w:after="0" w:line="240" w:lineRule="auto"/>
        <w:jc w:val="both"/>
        <w:rPr>
          <w:rFonts w:ascii="Times New Roman" w:hAnsi="Times New Roman" w:cs="Times New Roman"/>
          <w:sz w:val="24"/>
          <w:szCs w:val="24"/>
        </w:rPr>
      </w:pPr>
    </w:p>
    <w:p w:rsidR="00041751" w:rsidRPr="006F37F7" w:rsidRDefault="00041751" w:rsidP="00041751">
      <w:pPr>
        <w:pStyle w:val="BodyTextIndent"/>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ab/>
        <w:t xml:space="preserve">           0           1       2       3       4         5</w:t>
      </w:r>
    </w:p>
    <w:p w:rsidR="00041751" w:rsidRPr="006F37F7" w:rsidRDefault="00041751" w:rsidP="00041751">
      <w:pPr>
        <w:pStyle w:val="BodyTextIndent"/>
        <w:spacing w:after="0" w:line="240" w:lineRule="auto"/>
        <w:jc w:val="both"/>
        <w:rPr>
          <w:rFonts w:ascii="Times New Roman" w:hAnsi="Times New Roman" w:cs="Times New Roman"/>
          <w:sz w:val="24"/>
          <w:szCs w:val="24"/>
        </w:rPr>
      </w:pPr>
    </w:p>
    <w:p w:rsidR="00041751" w:rsidRPr="006F37F7" w:rsidRDefault="00041751" w:rsidP="00041751">
      <w:pPr>
        <w:pStyle w:val="BodyTextIndent"/>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ab/>
      </w:r>
      <w:r w:rsidRPr="006F37F7">
        <w:rPr>
          <w:rFonts w:ascii="Times New Roman" w:hAnsi="Times New Roman" w:cs="Times New Roman"/>
          <w:sz w:val="24"/>
          <w:szCs w:val="24"/>
        </w:rPr>
        <w:tab/>
        <w:t>50,000</w:t>
      </w:r>
    </w:p>
    <w:p w:rsidR="00041751" w:rsidRPr="006F37F7" w:rsidRDefault="00041751" w:rsidP="00041751">
      <w:pPr>
        <w:pStyle w:val="ListParagraph"/>
        <w:numPr>
          <w:ilvl w:val="0"/>
          <w:numId w:val="6"/>
        </w:numPr>
        <w:autoSpaceDE w:val="0"/>
        <w:autoSpaceDN w:val="0"/>
        <w:adjustRightInd w:val="0"/>
        <w:spacing w:after="0" w:line="240" w:lineRule="auto"/>
        <w:jc w:val="both"/>
        <w:rPr>
          <w:rFonts w:ascii="Times New Roman" w:hAnsi="Times New Roman" w:cs="Times New Roman"/>
          <w:color w:val="231F20"/>
          <w:sz w:val="24"/>
          <w:szCs w:val="24"/>
        </w:rPr>
      </w:pPr>
      <w:r w:rsidRPr="006F37F7">
        <w:rPr>
          <w:rFonts w:ascii="Times New Roman" w:hAnsi="Times New Roman" w:cs="Times New Roman"/>
          <w:color w:val="231F20"/>
          <w:sz w:val="24"/>
          <w:szCs w:val="24"/>
        </w:rPr>
        <w:t>A father deposits a sum of Rs. 100,000 in a bank account for his son’s education who will be admitted to a professional course after 5 years. The bank has 12% interest per year compounded monthly. Find the future amount of the deposited money at the time of admitting his son in the professional course. (PU, 2014)</w:t>
      </w:r>
    </w:p>
    <w:p w:rsidR="00041751" w:rsidRPr="006F37F7" w:rsidRDefault="00041751" w:rsidP="00041751">
      <w:pPr>
        <w:pStyle w:val="NormalWeb"/>
        <w:numPr>
          <w:ilvl w:val="0"/>
          <w:numId w:val="6"/>
        </w:numPr>
        <w:spacing w:before="0" w:beforeAutospacing="0" w:after="0" w:afterAutospacing="0"/>
        <w:jc w:val="both"/>
      </w:pPr>
      <w:r w:rsidRPr="006F37F7">
        <w:t>Suppose that the parents of a young child to make annual deposits into a saving account, with the first deposit being on the child’s fifth birthday and the last deposit being the child’s fifteenth birthday. Then starting on the child’s eighteenth birthday, the withdrawal will be Rs. 20,000 and will increase by Rs. 4,000 every year till the child’s twenty first birthday. If the effective interest rate is 8% during this period of time, what are the annual deposits in years five through fifteen? Also show the cash flow diagram in detail. (PU, 2005/S)</w:t>
      </w:r>
    </w:p>
    <w:p w:rsidR="00041751" w:rsidRPr="006F37F7" w:rsidRDefault="00041751" w:rsidP="00041751">
      <w:pPr>
        <w:pStyle w:val="NormalWeb"/>
        <w:numPr>
          <w:ilvl w:val="0"/>
          <w:numId w:val="6"/>
        </w:numPr>
        <w:spacing w:before="0" w:beforeAutospacing="0" w:after="0" w:afterAutospacing="0"/>
        <w:jc w:val="both"/>
      </w:pPr>
      <w:r w:rsidRPr="006F37F7">
        <w:t>What is the future equivalent of Rs. 50,000 per year that follows continuously for 8 years if the nominal interest rate is 12% and compounded continuously. (PU/2005/Spring)</w:t>
      </w:r>
    </w:p>
    <w:p w:rsidR="00041751" w:rsidRPr="006F37F7" w:rsidRDefault="00041751" w:rsidP="00041751">
      <w:pPr>
        <w:pStyle w:val="NormalWeb"/>
        <w:numPr>
          <w:ilvl w:val="0"/>
          <w:numId w:val="6"/>
        </w:numPr>
        <w:spacing w:before="0" w:beforeAutospacing="0" w:after="0" w:afterAutospacing="0"/>
        <w:jc w:val="both"/>
      </w:pPr>
      <w:r w:rsidRPr="006F37F7">
        <w:t xml:space="preserve">Calculate the future worth of the following cash flows deposited at 8% compounded continuously for 5 years. </w:t>
      </w:r>
    </w:p>
    <w:p w:rsidR="00041751" w:rsidRPr="006F37F7" w:rsidRDefault="00041751" w:rsidP="00041751">
      <w:pPr>
        <w:pStyle w:val="ListParagraph"/>
        <w:numPr>
          <w:ilvl w:val="0"/>
          <w:numId w:val="46"/>
        </w:numPr>
        <w:suppressAutoHyphens/>
        <w:autoSpaceDE w:val="0"/>
        <w:autoSpaceDN w:val="0"/>
        <w:adjustRightInd w:val="0"/>
        <w:spacing w:after="0" w:line="240" w:lineRule="auto"/>
        <w:contextualSpacing w:val="0"/>
        <w:jc w:val="both"/>
        <w:rPr>
          <w:rFonts w:ascii="Times New Roman" w:hAnsi="Times New Roman" w:cs="Times New Roman"/>
          <w:sz w:val="24"/>
          <w:szCs w:val="24"/>
        </w:rPr>
      </w:pPr>
      <w:r w:rsidRPr="006F37F7">
        <w:rPr>
          <w:rFonts w:ascii="Times New Roman" w:hAnsi="Times New Roman" w:cs="Times New Roman"/>
          <w:sz w:val="24"/>
          <w:szCs w:val="24"/>
        </w:rPr>
        <w:t xml:space="preserve">Rs.50,000 at the beginning of each year. </w:t>
      </w:r>
    </w:p>
    <w:p w:rsidR="00041751" w:rsidRPr="006F37F7" w:rsidRDefault="00041751" w:rsidP="00041751">
      <w:pPr>
        <w:autoSpaceDE w:val="0"/>
        <w:autoSpaceDN w:val="0"/>
        <w:adjustRightInd w:val="0"/>
        <w:spacing w:after="0" w:line="240" w:lineRule="auto"/>
        <w:ind w:left="360"/>
        <w:jc w:val="both"/>
        <w:rPr>
          <w:rFonts w:ascii="Times New Roman" w:hAnsi="Times New Roman" w:cs="Times New Roman"/>
          <w:sz w:val="24"/>
          <w:szCs w:val="24"/>
        </w:rPr>
      </w:pPr>
      <w:r w:rsidRPr="006F37F7">
        <w:rPr>
          <w:rFonts w:ascii="Times New Roman" w:hAnsi="Times New Roman" w:cs="Times New Roman"/>
          <w:sz w:val="24"/>
          <w:szCs w:val="24"/>
        </w:rPr>
        <w:t>ii.    Rs. 50,000 the end of each year. (PU, 2017/F)</w:t>
      </w:r>
    </w:p>
    <w:p w:rsidR="00064512" w:rsidRPr="006F37F7" w:rsidRDefault="00064512" w:rsidP="00064512">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Suppose that one has a bank loan of Rs. 10,000, which is to be repaid in equal end of the month installments for 5 years with nominal interest rate of 12% compounded monthly. What is the amount of each payment? (PU, 2009/F)</w:t>
      </w:r>
    </w:p>
    <w:p w:rsidR="00064512" w:rsidRPr="006F37F7" w:rsidRDefault="00064512" w:rsidP="00064512">
      <w:pPr>
        <w:pStyle w:val="NormalWeb"/>
        <w:numPr>
          <w:ilvl w:val="0"/>
          <w:numId w:val="6"/>
        </w:numPr>
        <w:spacing w:before="0" w:beforeAutospacing="0" w:after="0" w:afterAutospacing="0"/>
        <w:jc w:val="both"/>
      </w:pPr>
      <w:r w:rsidRPr="006F37F7">
        <w:t>A man aged 40 years now had Rs. 5,00,000 from bank for his studies at the age of 20 years. Interest was charged 11% per year compounded quarterly. He wished to pay in semi-annual equal installment with the first installment 5 year after receiving the loan. He has just cleared his loan now. What amount did he pay in each installment? (PU, 2012/F; 2016/S)</w:t>
      </w:r>
    </w:p>
    <w:p w:rsidR="00064512" w:rsidRPr="006F37F7" w:rsidRDefault="00064512" w:rsidP="00064512">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lastRenderedPageBreak/>
        <w:t>Sarita wants to deposit Rs. 15,000 in every year into a bank at interest rate of 12% per year compounded semi annually. What will be the maturity amount after 5 years? (PU, 2013/F)</w:t>
      </w:r>
    </w:p>
    <w:p w:rsidR="00064512" w:rsidRPr="006F37F7" w:rsidRDefault="00064512" w:rsidP="006F37F7">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How much do you need to deposit now in a savings account that earns 8% interest compounded continuously so that you can withdraw Rs. 1000 at the end of each quarter for five years?</w:t>
      </w:r>
    </w:p>
    <w:p w:rsidR="00041751" w:rsidRPr="006F37F7" w:rsidRDefault="00041751" w:rsidP="006F37F7">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Suppose a farmer want to save money semi-annually in a financial company for the engineering education of his daughter of 2 years old. How much money does he need to save per period if she will need Rs. 20,00,000 when her age will be 18 years old. The company compounded the money semi-annually and interest rate is 12%. (PU, 2019/F)</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A man wants to have $ 20,000 for his daughter’s education after five years. How much should he deposit now at saving account which provides 10% interest compounded annually? </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You are considering investing $3,000 at an interest rate of 8% compounded annually for five years or investing the $3,000 at 9% per year simple interest for five years. Which option is better?</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Suppose that you are obtaining a personal loan from your uncle in the amount of $20,000 (now) to be repaid in two years to cover some of your college expenses. If your uncle usually earns 8% interest (annually) on his money, which is invested in various sources, what minimum lump-sum payment two years from now would make your uncle happy?</w:t>
      </w:r>
    </w:p>
    <w:p w:rsidR="00064512" w:rsidRPr="006F37F7" w:rsidRDefault="00064512" w:rsidP="00064512">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How many deposits of Rs. 5,000 each should make per month so that the final accumulated amount will be Rs. 100,000 if the bank interest rate is 12% per year? (PU, 2014)</w:t>
      </w:r>
    </w:p>
    <w:p w:rsidR="00064512" w:rsidRPr="006F37F7" w:rsidRDefault="00064512" w:rsidP="00064512">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If you have Rs. 10,00,000 loan from a bank, how much rupees should you pay as installment per two month for five years bank interest rate is 12% per year.(PU, 2018/F)</w:t>
      </w:r>
    </w:p>
    <w:p w:rsidR="00064512" w:rsidRPr="006F37F7" w:rsidRDefault="00064512" w:rsidP="00064512">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 xml:space="preserve">How many deposits of Rs. 25,000 each should Mr. A made each month so that the final accumulated amount will be Rs. 10,000,000 if interest rate is 12% per year. </w:t>
      </w:r>
    </w:p>
    <w:p w:rsidR="00064512" w:rsidRPr="006F37F7" w:rsidRDefault="00064512" w:rsidP="00064512">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Hari wants to deposit an amount P now such that he can withdraw an equal amount of Rs. 2,000 each year for the first 5 years and then Rs. 3,000 for the following 3 years. Calculate what P amount is if the interest earned is 6% per year. Draw Cash flow diagram. (PU, 2009/F; 2008/F)</w:t>
      </w:r>
    </w:p>
    <w:p w:rsidR="00064512" w:rsidRPr="006F37F7" w:rsidRDefault="00064512" w:rsidP="0006451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F37F7">
        <w:rPr>
          <w:rFonts w:ascii="Times New Roman" w:hAnsi="Times New Roman" w:cs="Times New Roman"/>
          <w:sz w:val="24"/>
          <w:szCs w:val="24"/>
        </w:rPr>
        <w:t xml:space="preserve">Suppose you deposit Rs. 100,000 in fixed deposit account of Nabil Bank that pays interest at 6% compounded monthly for the first two years and 9% compounded monthly for the next three years. Determine the balance at the end of five years. </w:t>
      </w:r>
    </w:p>
    <w:p w:rsidR="00064512" w:rsidRPr="006F37F7" w:rsidRDefault="00064512" w:rsidP="00064512">
      <w:pPr>
        <w:pStyle w:val="NormalWeb"/>
        <w:numPr>
          <w:ilvl w:val="0"/>
          <w:numId w:val="6"/>
        </w:numPr>
        <w:spacing w:before="0" w:beforeAutospacing="0" w:after="0" w:afterAutospacing="0"/>
        <w:jc w:val="both"/>
      </w:pPr>
      <w:r w:rsidRPr="006F37F7">
        <w:t>Find present equivalent from cash flow given if interest rate is 11% per year using uniform gradient method. (PU, 2011/F)</w:t>
      </w:r>
    </w:p>
    <w:tbl>
      <w:tblPr>
        <w:tblStyle w:val="TableGrid"/>
        <w:tblW w:w="0" w:type="auto"/>
        <w:tblInd w:w="360" w:type="dxa"/>
        <w:tblLook w:val="04A0"/>
      </w:tblPr>
      <w:tblGrid>
        <w:gridCol w:w="1368"/>
        <w:gridCol w:w="1105"/>
        <w:gridCol w:w="1224"/>
        <w:gridCol w:w="1224"/>
        <w:gridCol w:w="1224"/>
        <w:gridCol w:w="1225"/>
        <w:gridCol w:w="1225"/>
      </w:tblGrid>
      <w:tr w:rsidR="00064512" w:rsidRPr="006F37F7" w:rsidTr="000F7F48">
        <w:tc>
          <w:tcPr>
            <w:tcW w:w="1368" w:type="dxa"/>
          </w:tcPr>
          <w:p w:rsidR="00064512" w:rsidRPr="006F37F7" w:rsidRDefault="00064512" w:rsidP="000F7F48">
            <w:pPr>
              <w:pStyle w:val="NormalWeb"/>
              <w:spacing w:before="0" w:beforeAutospacing="0" w:after="0" w:afterAutospacing="0"/>
              <w:jc w:val="both"/>
            </w:pPr>
            <w:r w:rsidRPr="006F37F7">
              <w:t>EOY</w:t>
            </w:r>
          </w:p>
        </w:tc>
        <w:tc>
          <w:tcPr>
            <w:tcW w:w="1105" w:type="dxa"/>
          </w:tcPr>
          <w:p w:rsidR="00064512" w:rsidRPr="006F37F7" w:rsidRDefault="00064512" w:rsidP="000F7F48">
            <w:pPr>
              <w:pStyle w:val="NormalWeb"/>
              <w:spacing w:before="0" w:beforeAutospacing="0" w:after="0" w:afterAutospacing="0"/>
              <w:jc w:val="both"/>
            </w:pPr>
            <w:r w:rsidRPr="006F37F7">
              <w:t>1</w:t>
            </w:r>
          </w:p>
        </w:tc>
        <w:tc>
          <w:tcPr>
            <w:tcW w:w="1224" w:type="dxa"/>
          </w:tcPr>
          <w:p w:rsidR="00064512" w:rsidRPr="006F37F7" w:rsidRDefault="00064512" w:rsidP="000F7F48">
            <w:pPr>
              <w:pStyle w:val="NormalWeb"/>
              <w:spacing w:before="0" w:beforeAutospacing="0" w:after="0" w:afterAutospacing="0"/>
              <w:jc w:val="both"/>
            </w:pPr>
            <w:r w:rsidRPr="006F37F7">
              <w:t>2</w:t>
            </w:r>
          </w:p>
        </w:tc>
        <w:tc>
          <w:tcPr>
            <w:tcW w:w="1224" w:type="dxa"/>
          </w:tcPr>
          <w:p w:rsidR="00064512" w:rsidRPr="006F37F7" w:rsidRDefault="00064512" w:rsidP="000F7F48">
            <w:pPr>
              <w:pStyle w:val="NormalWeb"/>
              <w:spacing w:before="0" w:beforeAutospacing="0" w:after="0" w:afterAutospacing="0"/>
              <w:jc w:val="both"/>
            </w:pPr>
            <w:r w:rsidRPr="006F37F7">
              <w:t>3</w:t>
            </w:r>
          </w:p>
        </w:tc>
        <w:tc>
          <w:tcPr>
            <w:tcW w:w="1224" w:type="dxa"/>
          </w:tcPr>
          <w:p w:rsidR="00064512" w:rsidRPr="006F37F7" w:rsidRDefault="00064512" w:rsidP="000F7F48">
            <w:pPr>
              <w:pStyle w:val="NormalWeb"/>
              <w:spacing w:before="0" w:beforeAutospacing="0" w:after="0" w:afterAutospacing="0"/>
              <w:jc w:val="both"/>
            </w:pPr>
            <w:r w:rsidRPr="006F37F7">
              <w:t>4</w:t>
            </w:r>
          </w:p>
        </w:tc>
        <w:tc>
          <w:tcPr>
            <w:tcW w:w="1225" w:type="dxa"/>
          </w:tcPr>
          <w:p w:rsidR="00064512" w:rsidRPr="006F37F7" w:rsidRDefault="00064512" w:rsidP="000F7F48">
            <w:pPr>
              <w:pStyle w:val="NormalWeb"/>
              <w:spacing w:before="0" w:beforeAutospacing="0" w:after="0" w:afterAutospacing="0"/>
              <w:jc w:val="both"/>
            </w:pPr>
            <w:r w:rsidRPr="006F37F7">
              <w:t>5</w:t>
            </w:r>
          </w:p>
        </w:tc>
        <w:tc>
          <w:tcPr>
            <w:tcW w:w="1225" w:type="dxa"/>
          </w:tcPr>
          <w:p w:rsidR="00064512" w:rsidRPr="006F37F7" w:rsidRDefault="00064512" w:rsidP="000F7F48">
            <w:pPr>
              <w:pStyle w:val="NormalWeb"/>
              <w:spacing w:before="0" w:beforeAutospacing="0" w:after="0" w:afterAutospacing="0"/>
              <w:jc w:val="both"/>
            </w:pPr>
            <w:r w:rsidRPr="006F37F7">
              <w:t>6</w:t>
            </w:r>
          </w:p>
        </w:tc>
      </w:tr>
      <w:tr w:rsidR="00064512" w:rsidRPr="006F37F7" w:rsidTr="000F7F48">
        <w:tc>
          <w:tcPr>
            <w:tcW w:w="1368" w:type="dxa"/>
          </w:tcPr>
          <w:p w:rsidR="00064512" w:rsidRPr="006F37F7" w:rsidRDefault="00064512" w:rsidP="000F7F48">
            <w:pPr>
              <w:pStyle w:val="NormalWeb"/>
              <w:spacing w:before="0" w:beforeAutospacing="0" w:after="0" w:afterAutospacing="0"/>
              <w:jc w:val="both"/>
            </w:pPr>
            <w:r w:rsidRPr="006F37F7">
              <w:t>Cash Flow</w:t>
            </w:r>
          </w:p>
        </w:tc>
        <w:tc>
          <w:tcPr>
            <w:tcW w:w="1105" w:type="dxa"/>
          </w:tcPr>
          <w:p w:rsidR="00064512" w:rsidRPr="006F37F7" w:rsidRDefault="00064512" w:rsidP="000F7F48">
            <w:pPr>
              <w:pStyle w:val="NormalWeb"/>
              <w:spacing w:before="0" w:beforeAutospacing="0" w:after="0" w:afterAutospacing="0"/>
              <w:jc w:val="both"/>
            </w:pPr>
            <w:r w:rsidRPr="006F37F7">
              <w:t>-40000</w:t>
            </w:r>
          </w:p>
        </w:tc>
        <w:tc>
          <w:tcPr>
            <w:tcW w:w="1224" w:type="dxa"/>
          </w:tcPr>
          <w:p w:rsidR="00064512" w:rsidRPr="006F37F7" w:rsidRDefault="00064512" w:rsidP="000F7F48">
            <w:pPr>
              <w:pStyle w:val="NormalWeb"/>
              <w:spacing w:before="0" w:beforeAutospacing="0" w:after="0" w:afterAutospacing="0"/>
              <w:jc w:val="both"/>
            </w:pPr>
            <w:r w:rsidRPr="006F37F7">
              <w:t>-50000</w:t>
            </w:r>
          </w:p>
        </w:tc>
        <w:tc>
          <w:tcPr>
            <w:tcW w:w="1224" w:type="dxa"/>
          </w:tcPr>
          <w:p w:rsidR="00064512" w:rsidRPr="006F37F7" w:rsidRDefault="00064512" w:rsidP="000F7F48">
            <w:pPr>
              <w:pStyle w:val="NormalWeb"/>
              <w:spacing w:before="0" w:beforeAutospacing="0" w:after="0" w:afterAutospacing="0"/>
              <w:jc w:val="both"/>
            </w:pPr>
            <w:r w:rsidRPr="006F37F7">
              <w:t>-60000</w:t>
            </w:r>
          </w:p>
        </w:tc>
        <w:tc>
          <w:tcPr>
            <w:tcW w:w="1224" w:type="dxa"/>
          </w:tcPr>
          <w:p w:rsidR="00064512" w:rsidRPr="006F37F7" w:rsidRDefault="00064512" w:rsidP="000F7F48">
            <w:pPr>
              <w:pStyle w:val="NormalWeb"/>
              <w:spacing w:before="0" w:beforeAutospacing="0" w:after="0" w:afterAutospacing="0"/>
              <w:jc w:val="both"/>
            </w:pPr>
            <w:r w:rsidRPr="006F37F7">
              <w:t>-70000</w:t>
            </w:r>
          </w:p>
        </w:tc>
        <w:tc>
          <w:tcPr>
            <w:tcW w:w="1225" w:type="dxa"/>
          </w:tcPr>
          <w:p w:rsidR="00064512" w:rsidRPr="006F37F7" w:rsidRDefault="00064512" w:rsidP="000F7F48">
            <w:pPr>
              <w:pStyle w:val="NormalWeb"/>
              <w:spacing w:before="0" w:beforeAutospacing="0" w:after="0" w:afterAutospacing="0"/>
              <w:jc w:val="both"/>
            </w:pPr>
            <w:r w:rsidRPr="006F37F7">
              <w:t>-80000</w:t>
            </w:r>
          </w:p>
        </w:tc>
        <w:tc>
          <w:tcPr>
            <w:tcW w:w="1225" w:type="dxa"/>
          </w:tcPr>
          <w:p w:rsidR="00064512" w:rsidRPr="006F37F7" w:rsidRDefault="00064512" w:rsidP="000F7F48">
            <w:pPr>
              <w:pStyle w:val="NormalWeb"/>
              <w:spacing w:before="0" w:beforeAutospacing="0" w:after="0" w:afterAutospacing="0"/>
              <w:jc w:val="both"/>
            </w:pPr>
            <w:r w:rsidRPr="006F37F7">
              <w:t>-100000</w:t>
            </w:r>
          </w:p>
        </w:tc>
      </w:tr>
    </w:tbl>
    <w:p w:rsidR="00064512" w:rsidRPr="006F37F7" w:rsidRDefault="00064512" w:rsidP="006F37F7">
      <w:pPr>
        <w:pStyle w:val="NormalWeb"/>
        <w:spacing w:before="0" w:beforeAutospacing="0" w:after="0" w:afterAutospacing="0"/>
        <w:ind w:left="360"/>
        <w:jc w:val="both"/>
      </w:pPr>
      <w:r w:rsidRPr="006F37F7">
        <w:t>{Hints: P= -[40,000(P/A,11%,5)+10,000(P/G,10%,5)+100,000(P/F,11%,6)]}</w:t>
      </w:r>
    </w:p>
    <w:p w:rsidR="00064512" w:rsidRPr="006F37F7" w:rsidRDefault="00064512" w:rsidP="00064512">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Suppose you make Rs. 5000 monthly deposits to a retirement plan that pays interest at a rate of 10% compounded quarterly. Compute the balance at the end of 10 years.</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If $1,500 is invested now, $1,800 two years from now, and $2,000 four years from now at an interest rate of 6% compounded annually, what will be the total amount in 15 years?</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You are considering to deposit $4,000 at a nominal interest rate of 12% for five years. Find the maturity of the deposit when the interest is compounding quarterly. (Use quarterly interest rate with total no of quarters to calculate or use yearly effective interest rate.) </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Find the effective interest rate per </w:t>
      </w:r>
      <w:r w:rsidRPr="006F37F7">
        <w:rPr>
          <w:rFonts w:ascii="Times New Roman" w:hAnsi="Times New Roman" w:cs="Times New Roman"/>
          <w:i/>
          <w:iCs/>
          <w:sz w:val="24"/>
          <w:szCs w:val="24"/>
          <w:lang w:bidi="ne-NP"/>
        </w:rPr>
        <w:t xml:space="preserve">quarter </w:t>
      </w:r>
      <w:r w:rsidRPr="006F37F7">
        <w:rPr>
          <w:rFonts w:ascii="Times New Roman" w:hAnsi="Times New Roman" w:cs="Times New Roman"/>
          <w:sz w:val="24"/>
          <w:szCs w:val="24"/>
          <w:lang w:bidi="ne-NP"/>
        </w:rPr>
        <w:t>at a nominal rate of 8% compounded(a) quarterly, (b) monthly, (c) weekly, (d) daily, and (e) continuously. (Example 4.3)</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Suppose you make equal quarterly deposits of $1,500 into a fund that pays interest ata rate of 6% compounded monthly, as shown in Figure 4.4. Find the balance at theend of year 2.</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lastRenderedPageBreak/>
        <w:t>A series of equal quarterly receipts of $500 extends over a period of five years asshown in Figure 4.5. What is the present worth of this quarterly payment series at 8%interest compounded continuously?</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Suppose you make $500 monthly deposits to a tax-deferred retirement plan that paysinterest at a rate of 10% compounded quarterly. Compute the balance at the end of10 years. (Example 4.7)</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Consider a situation in which money flows daily. Suppose you own a retail shop andgenerate $200 cash each day. You establish a special business account and deposityour daily cash flows in an account for 15 months. The account earns an interest rateof 6%. Compare the accumulated cash values at the end of 15 months, assuming</w:t>
      </w:r>
    </w:p>
    <w:p w:rsidR="00F436C8" w:rsidRPr="006F37F7" w:rsidRDefault="00F436C8" w:rsidP="00F436C8">
      <w:pPr>
        <w:autoSpaceDE w:val="0"/>
        <w:autoSpaceDN w:val="0"/>
        <w:adjustRightInd w:val="0"/>
        <w:spacing w:after="0" w:line="240" w:lineRule="auto"/>
        <w:ind w:firstLine="720"/>
        <w:rPr>
          <w:rFonts w:ascii="Times New Roman" w:hAnsi="Times New Roman" w:cs="Times New Roman"/>
          <w:sz w:val="24"/>
          <w:szCs w:val="24"/>
          <w:lang w:bidi="ne-NP"/>
        </w:rPr>
      </w:pPr>
      <w:r w:rsidRPr="006F37F7">
        <w:rPr>
          <w:rFonts w:ascii="Times New Roman" w:hAnsi="Times New Roman" w:cs="Times New Roman"/>
          <w:sz w:val="24"/>
          <w:szCs w:val="24"/>
          <w:lang w:bidi="ne-NP"/>
        </w:rPr>
        <w:t>(a) Daily compounding and</w:t>
      </w:r>
    </w:p>
    <w:p w:rsidR="00F436C8" w:rsidRPr="006F37F7" w:rsidRDefault="00F436C8" w:rsidP="00F436C8">
      <w:pPr>
        <w:autoSpaceDE w:val="0"/>
        <w:autoSpaceDN w:val="0"/>
        <w:adjustRightInd w:val="0"/>
        <w:spacing w:after="0" w:line="240" w:lineRule="auto"/>
        <w:ind w:firstLine="720"/>
        <w:rPr>
          <w:rFonts w:ascii="Times New Roman" w:hAnsi="Times New Roman" w:cs="Times New Roman"/>
          <w:sz w:val="24"/>
          <w:szCs w:val="24"/>
          <w:lang w:bidi="ne-NP"/>
        </w:rPr>
      </w:pPr>
      <w:r w:rsidRPr="006F37F7">
        <w:rPr>
          <w:rFonts w:ascii="Times New Roman" w:hAnsi="Times New Roman" w:cs="Times New Roman"/>
          <w:sz w:val="24"/>
          <w:szCs w:val="24"/>
          <w:lang w:bidi="ne-NP"/>
        </w:rPr>
        <w:t>(b) Continuous compounding.</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Suppose you deposit $2,000 in an individual retirement account (IRA) that pays interestat 6% compounded monthly for the first two years and 9% compoundedmonthly for the next three years. Determine the balance at the end of five years(Figure 4.12).</w:t>
      </w:r>
    </w:p>
    <w:p w:rsidR="00F436C8" w:rsidRPr="006F37F7" w:rsidRDefault="00F436C8" w:rsidP="00F436C8">
      <w:pPr>
        <w:pStyle w:val="ListParagraph"/>
        <w:numPr>
          <w:ilvl w:val="0"/>
          <w:numId w:val="6"/>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Suppose you secure a home improvement loan in the amount of $5,000 from a localbank. The loan officer computes your monthly payment as follows:</w:t>
      </w:r>
    </w:p>
    <w:p w:rsidR="00F436C8" w:rsidRPr="006F37F7" w:rsidRDefault="00F436C8" w:rsidP="00F436C8">
      <w:pPr>
        <w:autoSpaceDE w:val="0"/>
        <w:autoSpaceDN w:val="0"/>
        <w:adjustRightInd w:val="0"/>
        <w:spacing w:after="0" w:line="240" w:lineRule="auto"/>
        <w:ind w:left="720" w:firstLine="720"/>
        <w:rPr>
          <w:rFonts w:ascii="Times New Roman" w:hAnsi="Times New Roman" w:cs="Times New Roman"/>
          <w:sz w:val="24"/>
          <w:szCs w:val="24"/>
          <w:lang w:bidi="ne-NP"/>
        </w:rPr>
      </w:pPr>
      <w:r w:rsidRPr="006F37F7">
        <w:rPr>
          <w:rFonts w:ascii="Times New Roman" w:hAnsi="Times New Roman" w:cs="Times New Roman"/>
          <w:sz w:val="24"/>
          <w:szCs w:val="24"/>
          <w:lang w:bidi="ne-NP"/>
        </w:rPr>
        <w:t>Contract amount = $5,000</w:t>
      </w:r>
    </w:p>
    <w:p w:rsidR="00F436C8" w:rsidRPr="006F37F7" w:rsidRDefault="00F436C8" w:rsidP="00F436C8">
      <w:pPr>
        <w:autoSpaceDE w:val="0"/>
        <w:autoSpaceDN w:val="0"/>
        <w:adjustRightInd w:val="0"/>
        <w:spacing w:after="0" w:line="240" w:lineRule="auto"/>
        <w:ind w:left="720" w:firstLine="720"/>
        <w:rPr>
          <w:rFonts w:ascii="Times New Roman" w:hAnsi="Times New Roman" w:cs="Times New Roman"/>
          <w:sz w:val="24"/>
          <w:szCs w:val="24"/>
          <w:lang w:bidi="ne-NP"/>
        </w:rPr>
      </w:pPr>
      <w:r w:rsidRPr="006F37F7">
        <w:rPr>
          <w:rFonts w:ascii="Times New Roman" w:hAnsi="Times New Roman" w:cs="Times New Roman"/>
          <w:sz w:val="24"/>
          <w:szCs w:val="24"/>
          <w:lang w:bidi="ne-NP"/>
        </w:rPr>
        <w:t>Contract period = 24 months,</w:t>
      </w:r>
    </w:p>
    <w:p w:rsidR="00F436C8" w:rsidRPr="006F37F7" w:rsidRDefault="00F436C8" w:rsidP="00F436C8">
      <w:pPr>
        <w:autoSpaceDE w:val="0"/>
        <w:autoSpaceDN w:val="0"/>
        <w:adjustRightInd w:val="0"/>
        <w:spacing w:after="0" w:line="240" w:lineRule="auto"/>
        <w:ind w:left="720" w:firstLine="720"/>
        <w:rPr>
          <w:rFonts w:ascii="Times New Roman" w:hAnsi="Times New Roman" w:cs="Times New Roman"/>
          <w:sz w:val="24"/>
          <w:szCs w:val="24"/>
          <w:lang w:bidi="ne-NP"/>
        </w:rPr>
      </w:pPr>
      <w:r w:rsidRPr="006F37F7">
        <w:rPr>
          <w:rFonts w:ascii="Times New Roman" w:hAnsi="Times New Roman" w:cs="Times New Roman"/>
          <w:sz w:val="24"/>
          <w:szCs w:val="24"/>
          <w:lang w:bidi="ne-NP"/>
        </w:rPr>
        <w:t>Annual percentage rate = 12%,</w:t>
      </w:r>
    </w:p>
    <w:p w:rsidR="00F436C8" w:rsidRPr="006F37F7" w:rsidRDefault="00F436C8" w:rsidP="00F436C8">
      <w:pPr>
        <w:autoSpaceDE w:val="0"/>
        <w:autoSpaceDN w:val="0"/>
        <w:adjustRightInd w:val="0"/>
        <w:spacing w:after="0" w:line="240" w:lineRule="auto"/>
        <w:ind w:left="720" w:firstLine="720"/>
        <w:rPr>
          <w:rFonts w:ascii="Times New Roman" w:hAnsi="Times New Roman" w:cs="Times New Roman"/>
          <w:sz w:val="24"/>
          <w:szCs w:val="24"/>
          <w:lang w:bidi="ne-NP"/>
        </w:rPr>
      </w:pPr>
      <w:r w:rsidRPr="006F37F7">
        <w:rPr>
          <w:rFonts w:ascii="Times New Roman" w:hAnsi="Times New Roman" w:cs="Times New Roman"/>
          <w:sz w:val="24"/>
          <w:szCs w:val="24"/>
          <w:lang w:bidi="ne-NP"/>
        </w:rPr>
        <w:t>Monthly installments = $235.37.</w:t>
      </w:r>
    </w:p>
    <w:p w:rsidR="00F436C8" w:rsidRPr="006F37F7" w:rsidRDefault="00F436C8" w:rsidP="00F436C8">
      <w:pPr>
        <w:autoSpaceDE w:val="0"/>
        <w:autoSpaceDN w:val="0"/>
        <w:adjustRightInd w:val="0"/>
        <w:spacing w:after="0" w:line="240" w:lineRule="auto"/>
        <w:ind w:left="720"/>
        <w:rPr>
          <w:rFonts w:ascii="Times New Roman" w:hAnsi="Times New Roman" w:cs="Times New Roman"/>
          <w:sz w:val="24"/>
          <w:szCs w:val="24"/>
          <w:lang w:bidi="ne-NP"/>
        </w:rPr>
      </w:pPr>
      <w:r w:rsidRPr="006F37F7">
        <w:rPr>
          <w:rFonts w:ascii="Times New Roman" w:hAnsi="Times New Roman" w:cs="Times New Roman"/>
          <w:sz w:val="24"/>
          <w:szCs w:val="24"/>
          <w:lang w:bidi="ne-NP"/>
        </w:rPr>
        <w:t>Figure 4.14 is the cash flow diagram. Construct the loan payment schedule by showing the remaining balance, interest payment, and principal payment at the end of each period over the life of the loan.</w:t>
      </w:r>
    </w:p>
    <w:p w:rsidR="00F436C8" w:rsidRPr="006F37F7" w:rsidRDefault="00F436C8" w:rsidP="00F436C8">
      <w:pPr>
        <w:autoSpaceDE w:val="0"/>
        <w:autoSpaceDN w:val="0"/>
        <w:adjustRightInd w:val="0"/>
        <w:spacing w:after="0" w:line="240" w:lineRule="auto"/>
        <w:ind w:left="720"/>
        <w:rPr>
          <w:rFonts w:ascii="Times New Roman" w:hAnsi="Times New Roman" w:cs="Times New Roman"/>
          <w:sz w:val="24"/>
          <w:szCs w:val="24"/>
          <w:lang w:bidi="ne-NP"/>
        </w:rPr>
      </w:pPr>
    </w:p>
    <w:p w:rsidR="00F436C8" w:rsidRPr="006F37F7" w:rsidRDefault="00F436C8" w:rsidP="00F436C8">
      <w:pPr>
        <w:autoSpaceDE w:val="0"/>
        <w:autoSpaceDN w:val="0"/>
        <w:adjustRightInd w:val="0"/>
        <w:spacing w:after="0" w:line="240" w:lineRule="auto"/>
        <w:rPr>
          <w:rFonts w:ascii="Times New Roman" w:hAnsi="Times New Roman" w:cs="Times New Roman"/>
          <w:b/>
          <w:bCs/>
          <w:sz w:val="24"/>
          <w:szCs w:val="24"/>
          <w:lang w:bidi="ne-NP"/>
        </w:rPr>
      </w:pPr>
      <w:r w:rsidRPr="006F37F7">
        <w:rPr>
          <w:rFonts w:ascii="Times New Roman" w:hAnsi="Times New Roman" w:cs="Times New Roman"/>
          <w:b/>
          <w:bCs/>
          <w:sz w:val="24"/>
          <w:szCs w:val="24"/>
          <w:lang w:bidi="ne-NP"/>
        </w:rPr>
        <w:t>Chapter 4</w:t>
      </w:r>
      <w:r w:rsidR="0079783E" w:rsidRPr="006F37F7">
        <w:rPr>
          <w:rFonts w:ascii="Times New Roman" w:hAnsi="Times New Roman" w:cs="Times New Roman"/>
          <w:b/>
          <w:bCs/>
          <w:sz w:val="24"/>
          <w:szCs w:val="24"/>
          <w:lang w:bidi="ne-NP"/>
        </w:rPr>
        <w:t>&amp; 5</w:t>
      </w:r>
      <w:r w:rsidRPr="006F37F7">
        <w:rPr>
          <w:rFonts w:ascii="Times New Roman" w:hAnsi="Times New Roman" w:cs="Times New Roman"/>
          <w:b/>
          <w:bCs/>
          <w:sz w:val="24"/>
          <w:szCs w:val="24"/>
          <w:lang w:bidi="ne-NP"/>
        </w:rPr>
        <w:t>: Basic Methods of Engineering Economics Studies</w:t>
      </w:r>
      <w:r w:rsidR="0079783E" w:rsidRPr="006F37F7">
        <w:rPr>
          <w:rFonts w:ascii="Times New Roman" w:hAnsi="Times New Roman" w:cs="Times New Roman"/>
          <w:b/>
          <w:bCs/>
          <w:sz w:val="24"/>
          <w:szCs w:val="24"/>
          <w:lang w:bidi="ne-NP"/>
        </w:rPr>
        <w:t xml:space="preserve">and Comparative Analysis of Alternatives </w:t>
      </w:r>
      <w:r w:rsidRPr="006F37F7">
        <w:rPr>
          <w:rFonts w:ascii="Times New Roman" w:hAnsi="Times New Roman" w:cs="Times New Roman"/>
          <w:b/>
          <w:bCs/>
          <w:sz w:val="24"/>
          <w:szCs w:val="24"/>
          <w:lang w:bidi="ne-NP"/>
        </w:rPr>
        <w:t>(CS Park Chapter: 5, 6 &amp; 7)</w:t>
      </w:r>
    </w:p>
    <w:p w:rsidR="00F436C8" w:rsidRPr="006F37F7" w:rsidRDefault="00F436C8" w:rsidP="00F436C8">
      <w:pPr>
        <w:pStyle w:val="ListParagraph"/>
        <w:numPr>
          <w:ilvl w:val="0"/>
          <w:numId w:val="30"/>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Autonumerics Company has just bought a new spindle machine at a cost of $105,000to replace one that had a salvage value of $20,000. The projected annual after-tax savingsvia improved efficiency, which will exceed the investment cost, are as given in example 5.3. Find: </w:t>
      </w:r>
    </w:p>
    <w:p w:rsidR="00F436C8" w:rsidRPr="006F37F7" w:rsidRDefault="00F436C8" w:rsidP="00F436C8">
      <w:pPr>
        <w:pStyle w:val="ListParagraph"/>
        <w:numPr>
          <w:ilvl w:val="1"/>
          <w:numId w:val="30"/>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Conventional Payback Period (Example 5.3)</w:t>
      </w:r>
    </w:p>
    <w:p w:rsidR="00F436C8" w:rsidRPr="006F37F7" w:rsidRDefault="00F436C8" w:rsidP="00F436C8">
      <w:pPr>
        <w:pStyle w:val="ListParagraph"/>
        <w:numPr>
          <w:ilvl w:val="1"/>
          <w:numId w:val="30"/>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Discounted Payback Period (Table 5.2) </w:t>
      </w:r>
    </w:p>
    <w:p w:rsidR="00F436C8" w:rsidRPr="006F37F7" w:rsidRDefault="00F436C8" w:rsidP="00F436C8">
      <w:pPr>
        <w:pStyle w:val="ListParagraph"/>
        <w:numPr>
          <w:ilvl w:val="0"/>
          <w:numId w:val="30"/>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Consider the investment cash flows associated with the computer process controlproject discussed in Example 5.1. If the firm’s MARR is 15%, compute the NPW ofthis project. Is the project acceptable?</w:t>
      </w:r>
    </w:p>
    <w:p w:rsidR="00F436C8" w:rsidRPr="006F37F7" w:rsidRDefault="00F436C8" w:rsidP="00F436C8">
      <w:pPr>
        <w:pStyle w:val="ListParagraph"/>
        <w:numPr>
          <w:ilvl w:val="0"/>
          <w:numId w:val="30"/>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Tiger Machine Tool Company is considering acquiring a new metal-cutting machine. The required initial investment of $75,000 and the projected cash benefits3 over the project’s three-year life are as given in example 5.5. You have been asked by the president of the company to evaluate the economicmerit of the acquisition. The firm’s MARR is known to be 15%. Find NPW. </w:t>
      </w:r>
    </w:p>
    <w:p w:rsidR="00F436C8" w:rsidRPr="006F37F7" w:rsidRDefault="00F436C8" w:rsidP="00F436C8">
      <w:pPr>
        <w:pStyle w:val="ListParagraph"/>
        <w:numPr>
          <w:ilvl w:val="0"/>
          <w:numId w:val="30"/>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An engineering school has just completed a new engineering complex worth $50 million.A campaign targeting alumni is planned to raise funds for future maintenance costs,which are estimated at $2 million per year. Any unforeseen costs above $2 millionper year would be obtained by raising tuition. Assuming that the school can create atrust fund that earns 8% interest annually, how much has to be raised now to coverthe perpetual string of $2 million in annual costs? (Capitalized Worth Method)</w:t>
      </w:r>
    </w:p>
    <w:p w:rsidR="00F436C8" w:rsidRPr="006F37F7" w:rsidRDefault="00F436C8" w:rsidP="00F436C8">
      <w:pPr>
        <w:pStyle w:val="ListParagraph"/>
        <w:numPr>
          <w:ilvl w:val="0"/>
          <w:numId w:val="30"/>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Consider a machine that costs $20,000 and has a five-year useful life. At the end of thefive years, it can be sold for $4,000 after tax adjustment. The annual operating andmaintenance (O&amp;M) costs are about $500. If the firm could earn an after-tax revenueof $5,000 per year with this machine, should it be purchased at an interest rate of 10%? (Example 6.4)</w:t>
      </w:r>
    </w:p>
    <w:p w:rsidR="00F436C8" w:rsidRPr="006F37F7" w:rsidRDefault="00F436C8" w:rsidP="00F436C8">
      <w:pPr>
        <w:pStyle w:val="ListParagraph"/>
        <w:numPr>
          <w:ilvl w:val="0"/>
          <w:numId w:val="30"/>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lastRenderedPageBreak/>
        <w:t>Consider the investment in the metal-cutting machine of Example 5.5. Recall thatthis three-year investment was expected to generate an NPW of $3,553. Suppose thatthe machine will be operated for 2,000 hours per year. Compute the equivalent savingsper machine hour ati= 15%. (Example 6.5)</w:t>
      </w:r>
    </w:p>
    <w:p w:rsidR="00F436C8" w:rsidRPr="006F37F7" w:rsidRDefault="00F436C8" w:rsidP="00F436C8">
      <w:pPr>
        <w:pStyle w:val="ListParagraph"/>
        <w:numPr>
          <w:ilvl w:val="0"/>
          <w:numId w:val="30"/>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Sunbelt Corporation, an investment company, is considering building a 50-unit apartmentcomplex in a growing area near Tucson, Arizona. Since the long-term growthpotential of the town is excellent, it is believed that the company could average 85%full occupancy for the complex each year. If the following financial data are reasonablyaccurate estimates, determine the minimum monthly rent that should be chargedif a 15% rate of return is desired:</w:t>
      </w:r>
    </w:p>
    <w:p w:rsidR="00F436C8" w:rsidRPr="006F37F7" w:rsidRDefault="00F436C8" w:rsidP="00F436C8">
      <w:pPr>
        <w:pStyle w:val="ListParagraph"/>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Land investment cost = $1,000,000</w:t>
      </w:r>
    </w:p>
    <w:p w:rsidR="00F436C8" w:rsidRPr="006F37F7" w:rsidRDefault="00F436C8" w:rsidP="00F436C8">
      <w:pPr>
        <w:pStyle w:val="ListParagraph"/>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Building investment cost = $2,500,000</w:t>
      </w:r>
    </w:p>
    <w:p w:rsidR="00F436C8" w:rsidRPr="006F37F7" w:rsidRDefault="00F436C8" w:rsidP="00F436C8">
      <w:pPr>
        <w:pStyle w:val="ListParagraph"/>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Annual upkeep cost = $150,000</w:t>
      </w:r>
    </w:p>
    <w:p w:rsidR="00F436C8" w:rsidRPr="006F37F7" w:rsidRDefault="00F436C8" w:rsidP="00F436C8">
      <w:pPr>
        <w:pStyle w:val="ListParagraph"/>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Property taxes and insurance = 5%of total initial investment</w:t>
      </w:r>
    </w:p>
    <w:p w:rsidR="00F436C8" w:rsidRPr="006F37F7" w:rsidRDefault="00F436C8" w:rsidP="00F436C8">
      <w:pPr>
        <w:pStyle w:val="ListParagraph"/>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Study period = 25 years</w:t>
      </w:r>
    </w:p>
    <w:p w:rsidR="00F436C8" w:rsidRPr="006F37F7" w:rsidRDefault="00F436C8" w:rsidP="00F436C8">
      <w:pPr>
        <w:pStyle w:val="ListParagraph"/>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Salvage value = Onlyland cost can be recovered in full.</w:t>
      </w:r>
    </w:p>
    <w:p w:rsidR="00F436C8" w:rsidRPr="006F37F7" w:rsidRDefault="00F436C8" w:rsidP="00F436C8">
      <w:pPr>
        <w:pStyle w:val="ListParagraph"/>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Find: Minimum monthly rental charge.</w:t>
      </w:r>
    </w:p>
    <w:p w:rsidR="00F436C8" w:rsidRPr="006F37F7" w:rsidRDefault="00F436C8" w:rsidP="00F436C8">
      <w:pPr>
        <w:pStyle w:val="ListParagraph"/>
        <w:numPr>
          <w:ilvl w:val="0"/>
          <w:numId w:val="30"/>
        </w:numPr>
        <w:autoSpaceDE w:val="0"/>
        <w:autoSpaceDN w:val="0"/>
        <w:adjustRightInd w:val="0"/>
        <w:spacing w:after="0" w:line="240" w:lineRule="auto"/>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The Imperial Chemical Company is considering purchasing a chemical analysis machine worth $13,000. Although the purchase of this machine will not produce any increase in sales revenues, it will result in a reduction of labor costs. In order to operate the machine properly, it must be calibrated each year. The machine has an expected life of six years, after which it will have no salvage value. The following table summarizes the annual savings in labor cost and the annual maintenance cost in calibration over six years given in example 7.4. Find the rate of return for this project. (Trial and Error Method). </w:t>
      </w:r>
    </w:p>
    <w:p w:rsidR="006F37F7" w:rsidRPr="006F37F7" w:rsidRDefault="006F37F7" w:rsidP="006F37F7">
      <w:pPr>
        <w:pStyle w:val="NormalWeb"/>
        <w:numPr>
          <w:ilvl w:val="0"/>
          <w:numId w:val="30"/>
        </w:numPr>
        <w:spacing w:before="0" w:beforeAutospacing="0" w:after="0" w:afterAutospacing="0"/>
        <w:jc w:val="both"/>
      </w:pPr>
      <w:r w:rsidRPr="006F37F7">
        <w:t>Consider an investment project with the following cash flow. Compute the IRR for this investment and determine its acceptability at MARR=10% and draw also an investment balance diagram. (PU, 2009/F)</w:t>
      </w:r>
    </w:p>
    <w:tbl>
      <w:tblPr>
        <w:tblStyle w:val="TableGrid"/>
        <w:tblW w:w="0" w:type="auto"/>
        <w:jc w:val="center"/>
        <w:tblLook w:val="04A0"/>
      </w:tblPr>
      <w:tblGrid>
        <w:gridCol w:w="1368"/>
        <w:gridCol w:w="1890"/>
      </w:tblGrid>
      <w:tr w:rsidR="006F37F7" w:rsidRPr="006F37F7" w:rsidTr="00E35218">
        <w:trPr>
          <w:jc w:val="center"/>
        </w:trPr>
        <w:tc>
          <w:tcPr>
            <w:tcW w:w="1368" w:type="dxa"/>
          </w:tcPr>
          <w:p w:rsidR="006F37F7" w:rsidRPr="006F37F7" w:rsidRDefault="006F37F7" w:rsidP="00E35218">
            <w:pPr>
              <w:jc w:val="center"/>
              <w:rPr>
                <w:rFonts w:ascii="Times New Roman" w:eastAsia="Times New Roman" w:hAnsi="Times New Roman" w:cs="Times New Roman"/>
                <w:sz w:val="24"/>
                <w:szCs w:val="24"/>
              </w:rPr>
            </w:pPr>
            <w:r w:rsidRPr="006F37F7">
              <w:rPr>
                <w:rFonts w:ascii="Times New Roman" w:eastAsia="Times New Roman" w:hAnsi="Times New Roman" w:cs="Times New Roman"/>
                <w:kern w:val="24"/>
                <w:sz w:val="24"/>
                <w:szCs w:val="24"/>
              </w:rPr>
              <w:t>End of Year</w:t>
            </w:r>
          </w:p>
        </w:tc>
        <w:tc>
          <w:tcPr>
            <w:tcW w:w="1890" w:type="dxa"/>
          </w:tcPr>
          <w:p w:rsidR="006F37F7" w:rsidRPr="006F37F7" w:rsidRDefault="006F37F7" w:rsidP="00E35218">
            <w:pPr>
              <w:jc w:val="center"/>
              <w:rPr>
                <w:rFonts w:ascii="Times New Roman" w:eastAsia="Times New Roman" w:hAnsi="Times New Roman" w:cs="Times New Roman"/>
                <w:sz w:val="24"/>
                <w:szCs w:val="24"/>
              </w:rPr>
            </w:pPr>
            <w:r w:rsidRPr="006F37F7">
              <w:rPr>
                <w:rFonts w:ascii="Times New Roman" w:eastAsia="Times New Roman" w:hAnsi="Times New Roman" w:cs="Times New Roman"/>
                <w:kern w:val="24"/>
                <w:sz w:val="24"/>
                <w:szCs w:val="24"/>
              </w:rPr>
              <w:t>Net cash flows</w:t>
            </w:r>
          </w:p>
        </w:tc>
      </w:tr>
      <w:tr w:rsidR="006F37F7" w:rsidRPr="006F37F7" w:rsidTr="00E35218">
        <w:trPr>
          <w:jc w:val="center"/>
        </w:trPr>
        <w:tc>
          <w:tcPr>
            <w:tcW w:w="1368" w:type="dxa"/>
          </w:tcPr>
          <w:p w:rsidR="006F37F7" w:rsidRPr="006F37F7" w:rsidRDefault="006F37F7" w:rsidP="00E35218">
            <w:pPr>
              <w:jc w:val="center"/>
              <w:rPr>
                <w:rFonts w:ascii="Times New Roman" w:eastAsia="Times New Roman" w:hAnsi="Times New Roman" w:cs="Times New Roman"/>
                <w:sz w:val="24"/>
                <w:szCs w:val="24"/>
              </w:rPr>
            </w:pPr>
            <w:r w:rsidRPr="006F37F7">
              <w:rPr>
                <w:rFonts w:ascii="Times New Roman" w:eastAsia="Times New Roman" w:hAnsi="Times New Roman" w:cs="Times New Roman"/>
                <w:kern w:val="24"/>
                <w:sz w:val="24"/>
                <w:szCs w:val="24"/>
              </w:rPr>
              <w:t>0</w:t>
            </w:r>
          </w:p>
        </w:tc>
        <w:tc>
          <w:tcPr>
            <w:tcW w:w="1890" w:type="dxa"/>
          </w:tcPr>
          <w:p w:rsidR="006F37F7" w:rsidRPr="006F37F7" w:rsidRDefault="006F37F7" w:rsidP="00E35218">
            <w:pPr>
              <w:jc w:val="center"/>
              <w:rPr>
                <w:rFonts w:ascii="Times New Roman" w:eastAsia="Times New Roman" w:hAnsi="Times New Roman" w:cs="Times New Roman"/>
                <w:sz w:val="24"/>
                <w:szCs w:val="24"/>
              </w:rPr>
            </w:pPr>
            <w:r w:rsidRPr="006F37F7">
              <w:rPr>
                <w:rFonts w:ascii="Times New Roman" w:eastAsia="Times New Roman" w:hAnsi="Times New Roman" w:cs="Times New Roman"/>
                <w:kern w:val="24"/>
                <w:sz w:val="24"/>
                <w:szCs w:val="24"/>
              </w:rPr>
              <w:t>-22,000</w:t>
            </w:r>
          </w:p>
        </w:tc>
      </w:tr>
      <w:tr w:rsidR="006F37F7" w:rsidRPr="006F37F7" w:rsidTr="00E35218">
        <w:trPr>
          <w:jc w:val="center"/>
        </w:trPr>
        <w:tc>
          <w:tcPr>
            <w:tcW w:w="1368" w:type="dxa"/>
          </w:tcPr>
          <w:p w:rsidR="006F37F7" w:rsidRPr="006F37F7" w:rsidRDefault="006F37F7" w:rsidP="00E35218">
            <w:pPr>
              <w:jc w:val="center"/>
              <w:rPr>
                <w:rFonts w:ascii="Times New Roman" w:eastAsia="Times New Roman" w:hAnsi="Times New Roman" w:cs="Times New Roman"/>
                <w:sz w:val="24"/>
                <w:szCs w:val="24"/>
              </w:rPr>
            </w:pPr>
            <w:r w:rsidRPr="006F37F7">
              <w:rPr>
                <w:rFonts w:ascii="Times New Roman" w:eastAsia="Times New Roman" w:hAnsi="Times New Roman" w:cs="Times New Roman"/>
                <w:kern w:val="24"/>
                <w:sz w:val="24"/>
                <w:szCs w:val="24"/>
              </w:rPr>
              <w:t>1</w:t>
            </w:r>
          </w:p>
        </w:tc>
        <w:tc>
          <w:tcPr>
            <w:tcW w:w="1890" w:type="dxa"/>
          </w:tcPr>
          <w:p w:rsidR="006F37F7" w:rsidRPr="006F37F7" w:rsidRDefault="006F37F7" w:rsidP="00E35218">
            <w:pPr>
              <w:jc w:val="center"/>
              <w:rPr>
                <w:rFonts w:ascii="Times New Roman" w:eastAsia="Times New Roman" w:hAnsi="Times New Roman" w:cs="Times New Roman"/>
                <w:sz w:val="24"/>
                <w:szCs w:val="24"/>
              </w:rPr>
            </w:pPr>
            <w:r w:rsidRPr="006F37F7">
              <w:rPr>
                <w:rFonts w:ascii="Times New Roman" w:eastAsia="Times New Roman" w:hAnsi="Times New Roman" w:cs="Times New Roman"/>
                <w:kern w:val="24"/>
                <w:sz w:val="24"/>
                <w:szCs w:val="24"/>
              </w:rPr>
              <w:t>-1,000</w:t>
            </w:r>
          </w:p>
        </w:tc>
      </w:tr>
      <w:tr w:rsidR="006F37F7" w:rsidRPr="006F37F7" w:rsidTr="00E35218">
        <w:trPr>
          <w:jc w:val="center"/>
        </w:trPr>
        <w:tc>
          <w:tcPr>
            <w:tcW w:w="1368" w:type="dxa"/>
          </w:tcPr>
          <w:p w:rsidR="006F37F7" w:rsidRPr="006F37F7" w:rsidRDefault="006F37F7" w:rsidP="00E35218">
            <w:pPr>
              <w:jc w:val="center"/>
              <w:rPr>
                <w:rFonts w:ascii="Times New Roman" w:eastAsia="Times New Roman" w:hAnsi="Times New Roman" w:cs="Times New Roman"/>
                <w:sz w:val="24"/>
                <w:szCs w:val="24"/>
              </w:rPr>
            </w:pPr>
            <w:r w:rsidRPr="006F37F7">
              <w:rPr>
                <w:rFonts w:ascii="Times New Roman" w:eastAsia="Times New Roman" w:hAnsi="Times New Roman" w:cs="Times New Roman"/>
                <w:kern w:val="24"/>
                <w:sz w:val="24"/>
                <w:szCs w:val="24"/>
              </w:rPr>
              <w:t>2</w:t>
            </w:r>
          </w:p>
        </w:tc>
        <w:tc>
          <w:tcPr>
            <w:tcW w:w="1890" w:type="dxa"/>
          </w:tcPr>
          <w:p w:rsidR="006F37F7" w:rsidRPr="006F37F7" w:rsidRDefault="006F37F7" w:rsidP="00E35218">
            <w:pPr>
              <w:jc w:val="center"/>
              <w:rPr>
                <w:rFonts w:ascii="Times New Roman" w:eastAsia="Times New Roman" w:hAnsi="Times New Roman" w:cs="Times New Roman"/>
                <w:sz w:val="24"/>
                <w:szCs w:val="24"/>
              </w:rPr>
            </w:pPr>
            <w:r w:rsidRPr="006F37F7">
              <w:rPr>
                <w:rFonts w:ascii="Times New Roman" w:eastAsia="Times New Roman" w:hAnsi="Times New Roman" w:cs="Times New Roman"/>
                <w:kern w:val="24"/>
                <w:sz w:val="24"/>
                <w:szCs w:val="24"/>
              </w:rPr>
              <w:t>0</w:t>
            </w:r>
          </w:p>
        </w:tc>
      </w:tr>
      <w:tr w:rsidR="006F37F7" w:rsidRPr="006F37F7" w:rsidTr="00E35218">
        <w:trPr>
          <w:jc w:val="center"/>
        </w:trPr>
        <w:tc>
          <w:tcPr>
            <w:tcW w:w="1368" w:type="dxa"/>
          </w:tcPr>
          <w:p w:rsidR="006F37F7" w:rsidRPr="006F37F7" w:rsidRDefault="006F37F7" w:rsidP="00E35218">
            <w:pPr>
              <w:jc w:val="center"/>
              <w:rPr>
                <w:rFonts w:ascii="Times New Roman" w:eastAsia="Times New Roman" w:hAnsi="Times New Roman" w:cs="Times New Roman"/>
                <w:sz w:val="24"/>
                <w:szCs w:val="24"/>
              </w:rPr>
            </w:pPr>
            <w:r w:rsidRPr="006F37F7">
              <w:rPr>
                <w:rFonts w:ascii="Times New Roman" w:eastAsia="Times New Roman" w:hAnsi="Times New Roman" w:cs="Times New Roman"/>
                <w:kern w:val="24"/>
                <w:sz w:val="24"/>
                <w:szCs w:val="24"/>
              </w:rPr>
              <w:t>3</w:t>
            </w:r>
          </w:p>
        </w:tc>
        <w:tc>
          <w:tcPr>
            <w:tcW w:w="1890" w:type="dxa"/>
          </w:tcPr>
          <w:p w:rsidR="006F37F7" w:rsidRPr="006F37F7" w:rsidRDefault="006F37F7" w:rsidP="00E35218">
            <w:pPr>
              <w:jc w:val="center"/>
              <w:rPr>
                <w:rFonts w:ascii="Times New Roman" w:eastAsia="Times New Roman" w:hAnsi="Times New Roman" w:cs="Times New Roman"/>
                <w:sz w:val="24"/>
                <w:szCs w:val="24"/>
              </w:rPr>
            </w:pPr>
            <w:r w:rsidRPr="006F37F7">
              <w:rPr>
                <w:rFonts w:ascii="Times New Roman" w:eastAsia="Times New Roman" w:hAnsi="Times New Roman" w:cs="Times New Roman"/>
                <w:kern w:val="24"/>
                <w:sz w:val="24"/>
                <w:szCs w:val="24"/>
              </w:rPr>
              <w:t>8,000</w:t>
            </w:r>
          </w:p>
        </w:tc>
      </w:tr>
      <w:tr w:rsidR="006F37F7" w:rsidRPr="006F37F7" w:rsidTr="00E35218">
        <w:trPr>
          <w:jc w:val="center"/>
        </w:trPr>
        <w:tc>
          <w:tcPr>
            <w:tcW w:w="1368" w:type="dxa"/>
          </w:tcPr>
          <w:p w:rsidR="006F37F7" w:rsidRPr="006F37F7" w:rsidRDefault="006F37F7" w:rsidP="00E35218">
            <w:pPr>
              <w:jc w:val="center"/>
              <w:rPr>
                <w:rFonts w:ascii="Times New Roman" w:eastAsia="Times New Roman" w:hAnsi="Times New Roman" w:cs="Times New Roman"/>
                <w:sz w:val="24"/>
                <w:szCs w:val="24"/>
              </w:rPr>
            </w:pPr>
            <w:r w:rsidRPr="006F37F7">
              <w:rPr>
                <w:rFonts w:ascii="Times New Roman" w:eastAsia="Times New Roman" w:hAnsi="Times New Roman" w:cs="Times New Roman"/>
                <w:kern w:val="24"/>
                <w:sz w:val="24"/>
                <w:szCs w:val="24"/>
              </w:rPr>
              <w:t>4</w:t>
            </w:r>
          </w:p>
        </w:tc>
        <w:tc>
          <w:tcPr>
            <w:tcW w:w="1890" w:type="dxa"/>
          </w:tcPr>
          <w:p w:rsidR="006F37F7" w:rsidRPr="006F37F7" w:rsidRDefault="006F37F7" w:rsidP="00E35218">
            <w:pPr>
              <w:jc w:val="center"/>
              <w:rPr>
                <w:rFonts w:ascii="Times New Roman" w:eastAsia="Times New Roman" w:hAnsi="Times New Roman" w:cs="Times New Roman"/>
                <w:sz w:val="24"/>
                <w:szCs w:val="24"/>
              </w:rPr>
            </w:pPr>
            <w:r w:rsidRPr="006F37F7">
              <w:rPr>
                <w:rFonts w:ascii="Times New Roman" w:eastAsia="Times New Roman" w:hAnsi="Times New Roman" w:cs="Times New Roman"/>
                <w:kern w:val="24"/>
                <w:sz w:val="24"/>
                <w:szCs w:val="24"/>
              </w:rPr>
              <w:t>3,000</w:t>
            </w:r>
          </w:p>
        </w:tc>
      </w:tr>
      <w:tr w:rsidR="006F37F7" w:rsidRPr="006F37F7" w:rsidTr="00E35218">
        <w:trPr>
          <w:jc w:val="center"/>
        </w:trPr>
        <w:tc>
          <w:tcPr>
            <w:tcW w:w="1368" w:type="dxa"/>
          </w:tcPr>
          <w:p w:rsidR="006F37F7" w:rsidRPr="006F37F7" w:rsidRDefault="006F37F7" w:rsidP="00E35218">
            <w:pPr>
              <w:jc w:val="center"/>
              <w:rPr>
                <w:rFonts w:ascii="Times New Roman" w:eastAsia="Times New Roman" w:hAnsi="Times New Roman" w:cs="Times New Roman"/>
                <w:sz w:val="24"/>
                <w:szCs w:val="24"/>
              </w:rPr>
            </w:pPr>
            <w:r w:rsidRPr="006F37F7">
              <w:rPr>
                <w:rFonts w:ascii="Times New Roman" w:eastAsia="Times New Roman" w:hAnsi="Times New Roman" w:cs="Times New Roman"/>
                <w:sz w:val="24"/>
                <w:szCs w:val="24"/>
              </w:rPr>
              <w:t>5</w:t>
            </w:r>
          </w:p>
        </w:tc>
        <w:tc>
          <w:tcPr>
            <w:tcW w:w="1890" w:type="dxa"/>
          </w:tcPr>
          <w:p w:rsidR="006F37F7" w:rsidRPr="006F37F7" w:rsidRDefault="006F37F7" w:rsidP="00E35218">
            <w:pPr>
              <w:jc w:val="center"/>
              <w:rPr>
                <w:rFonts w:ascii="Times New Roman" w:eastAsia="Times New Roman" w:hAnsi="Times New Roman" w:cs="Times New Roman"/>
                <w:sz w:val="24"/>
                <w:szCs w:val="24"/>
              </w:rPr>
            </w:pPr>
            <w:r w:rsidRPr="006F37F7">
              <w:rPr>
                <w:rFonts w:ascii="Times New Roman" w:eastAsia="Times New Roman" w:hAnsi="Times New Roman" w:cs="Times New Roman"/>
                <w:sz w:val="24"/>
                <w:szCs w:val="24"/>
              </w:rPr>
              <w:t>15,000</w:t>
            </w:r>
          </w:p>
        </w:tc>
      </w:tr>
    </w:tbl>
    <w:p w:rsidR="006F37F7" w:rsidRPr="006F37F7" w:rsidRDefault="00F436C8" w:rsidP="006F37F7">
      <w:pPr>
        <w:pStyle w:val="ListParagraph"/>
        <w:numPr>
          <w:ilvl w:val="0"/>
          <w:numId w:val="30"/>
        </w:numPr>
        <w:autoSpaceDE w:val="0"/>
        <w:autoSpaceDN w:val="0"/>
        <w:adjustRightInd w:val="0"/>
        <w:rPr>
          <w:rFonts w:ascii="Times New Roman" w:hAnsi="Times New Roman" w:cs="Times New Roman"/>
          <w:sz w:val="24"/>
          <w:szCs w:val="24"/>
          <w:lang w:bidi="ne-NP"/>
        </w:rPr>
      </w:pPr>
      <w:r w:rsidRPr="006F37F7">
        <w:rPr>
          <w:rFonts w:ascii="Times New Roman" w:hAnsi="Times New Roman" w:cs="Times New Roman"/>
          <w:sz w:val="24"/>
          <w:szCs w:val="24"/>
          <w:lang w:bidi="ne-NP"/>
        </w:rPr>
        <w:t>Gandaki</w:t>
      </w:r>
      <w:r w:rsidR="007B217D" w:rsidRPr="006F37F7">
        <w:rPr>
          <w:rFonts w:ascii="Times New Roman" w:hAnsi="Times New Roman" w:cs="Times New Roman"/>
          <w:sz w:val="24"/>
          <w:szCs w:val="24"/>
          <w:lang w:bidi="ne-NP"/>
        </w:rPr>
        <w:t xml:space="preserve"> College </w:t>
      </w:r>
      <w:r w:rsidRPr="006F37F7">
        <w:rPr>
          <w:rFonts w:ascii="Times New Roman" w:hAnsi="Times New Roman" w:cs="Times New Roman"/>
          <w:sz w:val="24"/>
          <w:szCs w:val="24"/>
          <w:lang w:bidi="ne-NP"/>
        </w:rPr>
        <w:t xml:space="preserve"> of Engineering and Sciences (GCES) </w:t>
      </w:r>
      <w:r w:rsidR="007B217D" w:rsidRPr="006F37F7">
        <w:rPr>
          <w:rFonts w:ascii="Times New Roman" w:hAnsi="Times New Roman" w:cs="Times New Roman"/>
          <w:sz w:val="24"/>
          <w:szCs w:val="24"/>
          <w:lang w:bidi="ne-NP"/>
        </w:rPr>
        <w:t>is considering to purchase a new photocopy machine costing Rs. 1,00,000 having salvage value of Rs. 25,000 at 10</w:t>
      </w:r>
      <w:r w:rsidR="007B217D" w:rsidRPr="006F37F7">
        <w:rPr>
          <w:rFonts w:ascii="Times New Roman" w:hAnsi="Times New Roman" w:cs="Times New Roman"/>
          <w:sz w:val="24"/>
          <w:szCs w:val="24"/>
          <w:vertAlign w:val="superscript"/>
          <w:lang w:bidi="ne-NP"/>
        </w:rPr>
        <w:t>th</w:t>
      </w:r>
      <w:r w:rsidR="007B217D" w:rsidRPr="006F37F7">
        <w:rPr>
          <w:rFonts w:ascii="Times New Roman" w:hAnsi="Times New Roman" w:cs="Times New Roman"/>
          <w:sz w:val="24"/>
          <w:szCs w:val="24"/>
          <w:lang w:bidi="ne-NP"/>
        </w:rPr>
        <w:t xml:space="preserve"> year that needs Rs. 5,000 electricity cost per year where MARR 10% per year. </w:t>
      </w:r>
      <w:r w:rsidRPr="006F37F7">
        <w:rPr>
          <w:rFonts w:ascii="Times New Roman" w:hAnsi="Times New Roman" w:cs="Times New Roman"/>
          <w:sz w:val="24"/>
          <w:szCs w:val="24"/>
          <w:lang w:bidi="ne-NP"/>
        </w:rPr>
        <w:t xml:space="preserve">a) Find PW, AW&amp; FW, </w:t>
      </w:r>
      <w:r w:rsidR="007B217D" w:rsidRPr="006F37F7">
        <w:rPr>
          <w:rFonts w:ascii="Times New Roman" w:hAnsi="Times New Roman" w:cs="Times New Roman"/>
          <w:sz w:val="24"/>
          <w:szCs w:val="24"/>
          <w:lang w:bidi="ne-NP"/>
        </w:rPr>
        <w:t>b) Find IRR &amp;</w:t>
      </w:r>
      <w:r w:rsidRPr="006F37F7">
        <w:rPr>
          <w:rFonts w:ascii="Times New Roman" w:hAnsi="Times New Roman" w:cs="Times New Roman"/>
          <w:sz w:val="24"/>
          <w:szCs w:val="24"/>
          <w:lang w:bidi="ne-NP"/>
        </w:rPr>
        <w:t xml:space="preserve"> Decide investment on photocopy, </w:t>
      </w:r>
      <w:r w:rsidR="007B217D" w:rsidRPr="006F37F7">
        <w:rPr>
          <w:rFonts w:ascii="Times New Roman" w:hAnsi="Times New Roman" w:cs="Times New Roman"/>
          <w:sz w:val="24"/>
          <w:szCs w:val="24"/>
          <w:lang w:bidi="ne-NP"/>
        </w:rPr>
        <w:t>c) Find both types of B/C ratio by PW formulation</w:t>
      </w:r>
      <w:r w:rsidRPr="006F37F7">
        <w:rPr>
          <w:rFonts w:ascii="Times New Roman" w:hAnsi="Times New Roman" w:cs="Times New Roman"/>
          <w:sz w:val="24"/>
          <w:szCs w:val="24"/>
          <w:lang w:bidi="ne-NP"/>
        </w:rPr>
        <w:t xml:space="preserve">, </w:t>
      </w:r>
      <w:r w:rsidR="007B217D" w:rsidRPr="006F37F7">
        <w:rPr>
          <w:rFonts w:ascii="Times New Roman" w:hAnsi="Times New Roman" w:cs="Times New Roman"/>
          <w:sz w:val="24"/>
          <w:szCs w:val="24"/>
          <w:lang w:bidi="ne-NP"/>
        </w:rPr>
        <w:t>d) Find sim</w:t>
      </w:r>
      <w:r w:rsidRPr="006F37F7">
        <w:rPr>
          <w:rFonts w:ascii="Times New Roman" w:hAnsi="Times New Roman" w:cs="Times New Roman"/>
          <w:sz w:val="24"/>
          <w:szCs w:val="24"/>
          <w:lang w:bidi="ne-NP"/>
        </w:rPr>
        <w:t xml:space="preserve">ple &amp; discounted payback period, </w:t>
      </w:r>
      <w:r w:rsidR="007B217D" w:rsidRPr="006F37F7">
        <w:rPr>
          <w:rFonts w:ascii="Times New Roman" w:hAnsi="Times New Roman" w:cs="Times New Roman"/>
          <w:sz w:val="24"/>
          <w:szCs w:val="24"/>
          <w:lang w:bidi="ne-NP"/>
        </w:rPr>
        <w:t>e) MIRR, if reinvestment rate is 20%</w:t>
      </w:r>
    </w:p>
    <w:p w:rsidR="006F37F7" w:rsidRPr="006F37F7" w:rsidRDefault="006F37F7" w:rsidP="006F37F7">
      <w:pPr>
        <w:pStyle w:val="ListParagraph"/>
        <w:numPr>
          <w:ilvl w:val="0"/>
          <w:numId w:val="30"/>
        </w:numPr>
        <w:autoSpaceDE w:val="0"/>
        <w:autoSpaceDN w:val="0"/>
        <w:adjustRightInd w:val="0"/>
        <w:rPr>
          <w:rFonts w:ascii="Times New Roman" w:hAnsi="Times New Roman" w:cs="Times New Roman"/>
          <w:sz w:val="24"/>
          <w:szCs w:val="24"/>
          <w:lang w:bidi="ne-NP"/>
        </w:rPr>
      </w:pPr>
      <w:r w:rsidRPr="006F37F7">
        <w:rPr>
          <w:rFonts w:ascii="Times New Roman" w:hAnsi="Times New Roman" w:cs="Times New Roman"/>
          <w:sz w:val="24"/>
          <w:szCs w:val="24"/>
        </w:rPr>
        <w:t>Find the both types of payback period of the project with the following cash flow status: (PU, 2007/F)</w:t>
      </w:r>
    </w:p>
    <w:tbl>
      <w:tblPr>
        <w:tblStyle w:val="TableGrid"/>
        <w:tblW w:w="0" w:type="auto"/>
        <w:tblInd w:w="360" w:type="dxa"/>
        <w:tblLook w:val="04A0"/>
      </w:tblPr>
      <w:tblGrid>
        <w:gridCol w:w="1818"/>
        <w:gridCol w:w="900"/>
        <w:gridCol w:w="630"/>
        <w:gridCol w:w="663"/>
        <w:gridCol w:w="669"/>
        <w:gridCol w:w="978"/>
        <w:gridCol w:w="979"/>
        <w:gridCol w:w="979"/>
        <w:gridCol w:w="979"/>
      </w:tblGrid>
      <w:tr w:rsidR="006F37F7" w:rsidRPr="006F37F7" w:rsidTr="00E35218">
        <w:tc>
          <w:tcPr>
            <w:tcW w:w="1818" w:type="dxa"/>
          </w:tcPr>
          <w:p w:rsidR="006F37F7" w:rsidRPr="006F37F7" w:rsidRDefault="006F37F7" w:rsidP="00E35218">
            <w:pPr>
              <w:pStyle w:val="NormalWeb"/>
              <w:spacing w:before="0" w:beforeAutospacing="0" w:after="0" w:afterAutospacing="0"/>
              <w:jc w:val="center"/>
            </w:pPr>
            <w:r w:rsidRPr="006F37F7">
              <w:t>EOY</w:t>
            </w:r>
          </w:p>
        </w:tc>
        <w:tc>
          <w:tcPr>
            <w:tcW w:w="900" w:type="dxa"/>
          </w:tcPr>
          <w:p w:rsidR="006F37F7" w:rsidRPr="006F37F7" w:rsidRDefault="006F37F7" w:rsidP="00E35218">
            <w:pPr>
              <w:pStyle w:val="NormalWeb"/>
              <w:spacing w:before="0" w:beforeAutospacing="0" w:after="0" w:afterAutospacing="0"/>
              <w:jc w:val="center"/>
            </w:pPr>
            <w:r w:rsidRPr="006F37F7">
              <w:t>0</w:t>
            </w:r>
          </w:p>
        </w:tc>
        <w:tc>
          <w:tcPr>
            <w:tcW w:w="630" w:type="dxa"/>
          </w:tcPr>
          <w:p w:rsidR="006F37F7" w:rsidRPr="006F37F7" w:rsidRDefault="006F37F7" w:rsidP="00E35218">
            <w:pPr>
              <w:pStyle w:val="NormalWeb"/>
              <w:spacing w:before="0" w:beforeAutospacing="0" w:after="0" w:afterAutospacing="0"/>
              <w:jc w:val="center"/>
            </w:pPr>
            <w:r w:rsidRPr="006F37F7">
              <w:t>1</w:t>
            </w:r>
          </w:p>
        </w:tc>
        <w:tc>
          <w:tcPr>
            <w:tcW w:w="663" w:type="dxa"/>
          </w:tcPr>
          <w:p w:rsidR="006F37F7" w:rsidRPr="006F37F7" w:rsidRDefault="006F37F7" w:rsidP="00E35218">
            <w:pPr>
              <w:pStyle w:val="NormalWeb"/>
              <w:spacing w:before="0" w:beforeAutospacing="0" w:after="0" w:afterAutospacing="0"/>
              <w:jc w:val="center"/>
            </w:pPr>
            <w:r w:rsidRPr="006F37F7">
              <w:t>2</w:t>
            </w:r>
          </w:p>
        </w:tc>
        <w:tc>
          <w:tcPr>
            <w:tcW w:w="669" w:type="dxa"/>
          </w:tcPr>
          <w:p w:rsidR="006F37F7" w:rsidRPr="006F37F7" w:rsidRDefault="006F37F7" w:rsidP="00E35218">
            <w:pPr>
              <w:pStyle w:val="NormalWeb"/>
              <w:spacing w:before="0" w:beforeAutospacing="0" w:after="0" w:afterAutospacing="0"/>
              <w:jc w:val="center"/>
            </w:pPr>
            <w:r w:rsidRPr="006F37F7">
              <w:t>3</w:t>
            </w:r>
          </w:p>
        </w:tc>
        <w:tc>
          <w:tcPr>
            <w:tcW w:w="978" w:type="dxa"/>
          </w:tcPr>
          <w:p w:rsidR="006F37F7" w:rsidRPr="006F37F7" w:rsidRDefault="006F37F7" w:rsidP="00E35218">
            <w:pPr>
              <w:pStyle w:val="NormalWeb"/>
              <w:spacing w:before="0" w:beforeAutospacing="0" w:after="0" w:afterAutospacing="0"/>
              <w:jc w:val="center"/>
            </w:pPr>
            <w:r w:rsidRPr="006F37F7">
              <w:t>4</w:t>
            </w:r>
          </w:p>
        </w:tc>
        <w:tc>
          <w:tcPr>
            <w:tcW w:w="979" w:type="dxa"/>
          </w:tcPr>
          <w:p w:rsidR="006F37F7" w:rsidRPr="006F37F7" w:rsidRDefault="006F37F7" w:rsidP="00E35218">
            <w:pPr>
              <w:pStyle w:val="NormalWeb"/>
              <w:spacing w:before="0" w:beforeAutospacing="0" w:after="0" w:afterAutospacing="0"/>
              <w:jc w:val="center"/>
            </w:pPr>
            <w:r w:rsidRPr="006F37F7">
              <w:t>5</w:t>
            </w:r>
          </w:p>
        </w:tc>
        <w:tc>
          <w:tcPr>
            <w:tcW w:w="979" w:type="dxa"/>
          </w:tcPr>
          <w:p w:rsidR="006F37F7" w:rsidRPr="006F37F7" w:rsidRDefault="006F37F7" w:rsidP="00E35218">
            <w:pPr>
              <w:pStyle w:val="NormalWeb"/>
              <w:spacing w:before="0" w:beforeAutospacing="0" w:after="0" w:afterAutospacing="0"/>
              <w:jc w:val="center"/>
            </w:pPr>
            <w:r w:rsidRPr="006F37F7">
              <w:t>6</w:t>
            </w:r>
          </w:p>
        </w:tc>
        <w:tc>
          <w:tcPr>
            <w:tcW w:w="979" w:type="dxa"/>
          </w:tcPr>
          <w:p w:rsidR="006F37F7" w:rsidRPr="006F37F7" w:rsidRDefault="006F37F7" w:rsidP="00E35218">
            <w:pPr>
              <w:pStyle w:val="NormalWeb"/>
              <w:spacing w:before="0" w:beforeAutospacing="0" w:after="0" w:afterAutospacing="0"/>
              <w:jc w:val="center"/>
            </w:pPr>
            <w:r w:rsidRPr="006F37F7">
              <w:t>7</w:t>
            </w:r>
          </w:p>
        </w:tc>
      </w:tr>
      <w:tr w:rsidR="006F37F7" w:rsidRPr="006F37F7" w:rsidTr="00E35218">
        <w:tc>
          <w:tcPr>
            <w:tcW w:w="1818" w:type="dxa"/>
          </w:tcPr>
          <w:p w:rsidR="006F37F7" w:rsidRPr="006F37F7" w:rsidRDefault="006F37F7" w:rsidP="00E35218">
            <w:pPr>
              <w:pStyle w:val="NormalWeb"/>
              <w:spacing w:before="0" w:beforeAutospacing="0" w:after="0" w:afterAutospacing="0"/>
              <w:jc w:val="center"/>
            </w:pPr>
            <w:r w:rsidRPr="006F37F7">
              <w:t>Cash Flow (Rs.)</w:t>
            </w:r>
          </w:p>
        </w:tc>
        <w:tc>
          <w:tcPr>
            <w:tcW w:w="900" w:type="dxa"/>
          </w:tcPr>
          <w:p w:rsidR="006F37F7" w:rsidRPr="006F37F7" w:rsidRDefault="006F37F7" w:rsidP="00E35218">
            <w:pPr>
              <w:pStyle w:val="NormalWeb"/>
              <w:spacing w:before="0" w:beforeAutospacing="0" w:after="0" w:afterAutospacing="0"/>
              <w:jc w:val="center"/>
            </w:pPr>
            <w:r w:rsidRPr="006F37F7">
              <w:t>-1500</w:t>
            </w:r>
          </w:p>
        </w:tc>
        <w:tc>
          <w:tcPr>
            <w:tcW w:w="630" w:type="dxa"/>
          </w:tcPr>
          <w:p w:rsidR="006F37F7" w:rsidRPr="006F37F7" w:rsidRDefault="006F37F7" w:rsidP="00E35218">
            <w:pPr>
              <w:pStyle w:val="NormalWeb"/>
              <w:spacing w:before="0" w:beforeAutospacing="0" w:after="0" w:afterAutospacing="0"/>
              <w:jc w:val="center"/>
            </w:pPr>
            <w:r w:rsidRPr="006F37F7">
              <w:t>200</w:t>
            </w:r>
          </w:p>
        </w:tc>
        <w:tc>
          <w:tcPr>
            <w:tcW w:w="663" w:type="dxa"/>
          </w:tcPr>
          <w:p w:rsidR="006F37F7" w:rsidRPr="006F37F7" w:rsidRDefault="006F37F7" w:rsidP="00E35218">
            <w:pPr>
              <w:pStyle w:val="NormalWeb"/>
              <w:spacing w:before="0" w:beforeAutospacing="0" w:after="0" w:afterAutospacing="0"/>
              <w:jc w:val="center"/>
            </w:pPr>
            <w:r w:rsidRPr="006F37F7">
              <w:t>400</w:t>
            </w:r>
          </w:p>
        </w:tc>
        <w:tc>
          <w:tcPr>
            <w:tcW w:w="669" w:type="dxa"/>
          </w:tcPr>
          <w:p w:rsidR="006F37F7" w:rsidRPr="006F37F7" w:rsidRDefault="006F37F7" w:rsidP="00E35218">
            <w:pPr>
              <w:pStyle w:val="NormalWeb"/>
              <w:spacing w:before="0" w:beforeAutospacing="0" w:after="0" w:afterAutospacing="0"/>
              <w:jc w:val="center"/>
            </w:pPr>
            <w:r w:rsidRPr="006F37F7">
              <w:t>450</w:t>
            </w:r>
          </w:p>
        </w:tc>
        <w:tc>
          <w:tcPr>
            <w:tcW w:w="978" w:type="dxa"/>
          </w:tcPr>
          <w:p w:rsidR="006F37F7" w:rsidRPr="006F37F7" w:rsidRDefault="006F37F7" w:rsidP="00E35218">
            <w:pPr>
              <w:pStyle w:val="NormalWeb"/>
              <w:spacing w:before="0" w:beforeAutospacing="0" w:after="0" w:afterAutospacing="0"/>
              <w:jc w:val="center"/>
            </w:pPr>
            <w:r w:rsidRPr="006F37F7">
              <w:t>450</w:t>
            </w:r>
          </w:p>
        </w:tc>
        <w:tc>
          <w:tcPr>
            <w:tcW w:w="979" w:type="dxa"/>
          </w:tcPr>
          <w:p w:rsidR="006F37F7" w:rsidRPr="006F37F7" w:rsidRDefault="006F37F7" w:rsidP="00E35218">
            <w:pPr>
              <w:pStyle w:val="NormalWeb"/>
              <w:spacing w:before="0" w:beforeAutospacing="0" w:after="0" w:afterAutospacing="0"/>
              <w:jc w:val="center"/>
            </w:pPr>
            <w:r w:rsidRPr="006F37F7">
              <w:t>600</w:t>
            </w:r>
          </w:p>
        </w:tc>
        <w:tc>
          <w:tcPr>
            <w:tcW w:w="979" w:type="dxa"/>
          </w:tcPr>
          <w:p w:rsidR="006F37F7" w:rsidRPr="006F37F7" w:rsidRDefault="006F37F7" w:rsidP="00E35218">
            <w:pPr>
              <w:pStyle w:val="NormalWeb"/>
              <w:spacing w:before="0" w:beforeAutospacing="0" w:after="0" w:afterAutospacing="0"/>
              <w:jc w:val="center"/>
            </w:pPr>
            <w:r w:rsidRPr="006F37F7">
              <w:t>900</w:t>
            </w:r>
          </w:p>
        </w:tc>
        <w:tc>
          <w:tcPr>
            <w:tcW w:w="979" w:type="dxa"/>
          </w:tcPr>
          <w:p w:rsidR="006F37F7" w:rsidRPr="006F37F7" w:rsidRDefault="006F37F7" w:rsidP="00E35218">
            <w:pPr>
              <w:pStyle w:val="NormalWeb"/>
              <w:spacing w:before="0" w:beforeAutospacing="0" w:after="0" w:afterAutospacing="0"/>
              <w:jc w:val="center"/>
            </w:pPr>
            <w:r w:rsidRPr="006F37F7">
              <w:t>1100</w:t>
            </w:r>
          </w:p>
        </w:tc>
      </w:tr>
    </w:tbl>
    <w:p w:rsidR="006F37F7" w:rsidRPr="006F37F7" w:rsidRDefault="006F37F7" w:rsidP="006F37F7">
      <w:pPr>
        <w:pStyle w:val="NormalWeb"/>
        <w:spacing w:before="0" w:beforeAutospacing="0" w:after="0" w:afterAutospacing="0"/>
        <w:ind w:left="360"/>
        <w:jc w:val="both"/>
      </w:pPr>
    </w:p>
    <w:p w:rsidR="006F37F7" w:rsidRPr="006F37F7" w:rsidRDefault="006F37F7" w:rsidP="006F37F7">
      <w:pPr>
        <w:pStyle w:val="NormalWeb"/>
        <w:numPr>
          <w:ilvl w:val="0"/>
          <w:numId w:val="30"/>
        </w:numPr>
        <w:spacing w:before="0" w:beforeAutospacing="0" w:after="0" w:afterAutospacing="0"/>
        <w:jc w:val="both"/>
      </w:pPr>
      <w:r w:rsidRPr="006F37F7">
        <w:t>Calculate simple and discounted payback periods assuming MARR =15%. (PU, 2015/S)</w:t>
      </w:r>
    </w:p>
    <w:tbl>
      <w:tblPr>
        <w:tblStyle w:val="TableGrid"/>
        <w:tblW w:w="0" w:type="auto"/>
        <w:tblInd w:w="360" w:type="dxa"/>
        <w:tblLook w:val="04A0"/>
      </w:tblPr>
      <w:tblGrid>
        <w:gridCol w:w="1818"/>
        <w:gridCol w:w="990"/>
        <w:gridCol w:w="973"/>
        <w:gridCol w:w="816"/>
        <w:gridCol w:w="816"/>
        <w:gridCol w:w="1043"/>
        <w:gridCol w:w="1044"/>
        <w:gridCol w:w="1044"/>
      </w:tblGrid>
      <w:tr w:rsidR="006F37F7" w:rsidRPr="006F37F7" w:rsidTr="00E35218">
        <w:trPr>
          <w:trHeight w:val="300"/>
        </w:trPr>
        <w:tc>
          <w:tcPr>
            <w:tcW w:w="1818" w:type="dxa"/>
          </w:tcPr>
          <w:p w:rsidR="006F37F7" w:rsidRPr="006F37F7" w:rsidRDefault="006F37F7" w:rsidP="00E35218">
            <w:pPr>
              <w:pStyle w:val="NormalWeb"/>
              <w:spacing w:before="0" w:beforeAutospacing="0" w:after="0" w:afterAutospacing="0"/>
              <w:jc w:val="center"/>
            </w:pPr>
            <w:r w:rsidRPr="006F37F7">
              <w:t>EOY</w:t>
            </w:r>
          </w:p>
        </w:tc>
        <w:tc>
          <w:tcPr>
            <w:tcW w:w="990" w:type="dxa"/>
          </w:tcPr>
          <w:p w:rsidR="006F37F7" w:rsidRPr="006F37F7" w:rsidRDefault="006F37F7" w:rsidP="00E35218">
            <w:pPr>
              <w:pStyle w:val="NormalWeb"/>
              <w:spacing w:before="0" w:beforeAutospacing="0" w:after="0" w:afterAutospacing="0"/>
              <w:jc w:val="center"/>
            </w:pPr>
            <w:r w:rsidRPr="006F37F7">
              <w:t>0</w:t>
            </w:r>
          </w:p>
        </w:tc>
        <w:tc>
          <w:tcPr>
            <w:tcW w:w="973" w:type="dxa"/>
          </w:tcPr>
          <w:p w:rsidR="006F37F7" w:rsidRPr="006F37F7" w:rsidRDefault="006F37F7" w:rsidP="00E35218">
            <w:pPr>
              <w:pStyle w:val="NormalWeb"/>
              <w:spacing w:before="0" w:beforeAutospacing="0" w:after="0" w:afterAutospacing="0"/>
              <w:jc w:val="center"/>
            </w:pPr>
            <w:r w:rsidRPr="006F37F7">
              <w:t>1</w:t>
            </w:r>
          </w:p>
        </w:tc>
        <w:tc>
          <w:tcPr>
            <w:tcW w:w="816" w:type="dxa"/>
          </w:tcPr>
          <w:p w:rsidR="006F37F7" w:rsidRPr="006F37F7" w:rsidRDefault="006F37F7" w:rsidP="00E35218">
            <w:pPr>
              <w:pStyle w:val="NormalWeb"/>
              <w:spacing w:before="0" w:beforeAutospacing="0" w:after="0" w:afterAutospacing="0"/>
              <w:jc w:val="center"/>
            </w:pPr>
            <w:r w:rsidRPr="006F37F7">
              <w:t>2</w:t>
            </w:r>
          </w:p>
        </w:tc>
        <w:tc>
          <w:tcPr>
            <w:tcW w:w="816" w:type="dxa"/>
          </w:tcPr>
          <w:p w:rsidR="006F37F7" w:rsidRPr="006F37F7" w:rsidRDefault="006F37F7" w:rsidP="00E35218">
            <w:pPr>
              <w:pStyle w:val="NormalWeb"/>
              <w:spacing w:before="0" w:beforeAutospacing="0" w:after="0" w:afterAutospacing="0"/>
              <w:jc w:val="center"/>
            </w:pPr>
            <w:r w:rsidRPr="006F37F7">
              <w:t>3</w:t>
            </w:r>
          </w:p>
        </w:tc>
        <w:tc>
          <w:tcPr>
            <w:tcW w:w="1043" w:type="dxa"/>
          </w:tcPr>
          <w:p w:rsidR="006F37F7" w:rsidRPr="006F37F7" w:rsidRDefault="006F37F7" w:rsidP="00E35218">
            <w:pPr>
              <w:pStyle w:val="NormalWeb"/>
              <w:spacing w:before="0" w:beforeAutospacing="0" w:after="0" w:afterAutospacing="0"/>
              <w:jc w:val="center"/>
            </w:pPr>
            <w:r w:rsidRPr="006F37F7">
              <w:t>4</w:t>
            </w:r>
          </w:p>
        </w:tc>
        <w:tc>
          <w:tcPr>
            <w:tcW w:w="1044" w:type="dxa"/>
          </w:tcPr>
          <w:p w:rsidR="006F37F7" w:rsidRPr="006F37F7" w:rsidRDefault="006F37F7" w:rsidP="00E35218">
            <w:pPr>
              <w:pStyle w:val="NormalWeb"/>
              <w:spacing w:before="0" w:beforeAutospacing="0" w:after="0" w:afterAutospacing="0"/>
              <w:jc w:val="center"/>
            </w:pPr>
            <w:r w:rsidRPr="006F37F7">
              <w:t>5</w:t>
            </w:r>
          </w:p>
        </w:tc>
        <w:tc>
          <w:tcPr>
            <w:tcW w:w="1044" w:type="dxa"/>
          </w:tcPr>
          <w:p w:rsidR="006F37F7" w:rsidRPr="006F37F7" w:rsidRDefault="006F37F7" w:rsidP="00E35218">
            <w:pPr>
              <w:pStyle w:val="NormalWeb"/>
              <w:spacing w:before="0" w:beforeAutospacing="0" w:after="0" w:afterAutospacing="0"/>
              <w:jc w:val="center"/>
            </w:pPr>
            <w:r w:rsidRPr="006F37F7">
              <w:t>6</w:t>
            </w:r>
          </w:p>
        </w:tc>
      </w:tr>
      <w:tr w:rsidR="006F37F7" w:rsidRPr="006F37F7" w:rsidTr="00E35218">
        <w:trPr>
          <w:trHeight w:val="296"/>
        </w:trPr>
        <w:tc>
          <w:tcPr>
            <w:tcW w:w="1818" w:type="dxa"/>
          </w:tcPr>
          <w:p w:rsidR="006F37F7" w:rsidRPr="006F37F7" w:rsidRDefault="006F37F7" w:rsidP="00E35218">
            <w:pPr>
              <w:pStyle w:val="NormalWeb"/>
              <w:spacing w:before="0" w:beforeAutospacing="0" w:after="0" w:afterAutospacing="0"/>
              <w:jc w:val="center"/>
            </w:pPr>
            <w:r w:rsidRPr="006F37F7">
              <w:t>Cash Flow (Rs.)</w:t>
            </w:r>
          </w:p>
        </w:tc>
        <w:tc>
          <w:tcPr>
            <w:tcW w:w="990" w:type="dxa"/>
          </w:tcPr>
          <w:p w:rsidR="006F37F7" w:rsidRPr="006F37F7" w:rsidRDefault="006F37F7" w:rsidP="00E35218">
            <w:pPr>
              <w:pStyle w:val="NormalWeb"/>
              <w:spacing w:before="0" w:beforeAutospacing="0" w:after="0" w:afterAutospacing="0"/>
              <w:jc w:val="center"/>
            </w:pPr>
            <w:r w:rsidRPr="006F37F7">
              <w:t>-85000</w:t>
            </w:r>
          </w:p>
        </w:tc>
        <w:tc>
          <w:tcPr>
            <w:tcW w:w="973" w:type="dxa"/>
          </w:tcPr>
          <w:p w:rsidR="006F37F7" w:rsidRPr="006F37F7" w:rsidRDefault="006F37F7" w:rsidP="00E35218">
            <w:pPr>
              <w:pStyle w:val="NormalWeb"/>
              <w:spacing w:before="0" w:beforeAutospacing="0" w:after="0" w:afterAutospacing="0"/>
              <w:jc w:val="center"/>
            </w:pPr>
            <w:r w:rsidRPr="006F37F7">
              <w:t>15000</w:t>
            </w:r>
          </w:p>
        </w:tc>
        <w:tc>
          <w:tcPr>
            <w:tcW w:w="816" w:type="dxa"/>
          </w:tcPr>
          <w:p w:rsidR="006F37F7" w:rsidRPr="006F37F7" w:rsidRDefault="006F37F7" w:rsidP="00E35218">
            <w:pPr>
              <w:pStyle w:val="NormalWeb"/>
              <w:spacing w:before="0" w:beforeAutospacing="0" w:after="0" w:afterAutospacing="0"/>
              <w:jc w:val="center"/>
            </w:pPr>
            <w:r w:rsidRPr="006F37F7">
              <w:t>25000</w:t>
            </w:r>
          </w:p>
        </w:tc>
        <w:tc>
          <w:tcPr>
            <w:tcW w:w="816" w:type="dxa"/>
          </w:tcPr>
          <w:p w:rsidR="006F37F7" w:rsidRPr="006F37F7" w:rsidRDefault="006F37F7" w:rsidP="00E35218">
            <w:pPr>
              <w:pStyle w:val="NormalWeb"/>
              <w:spacing w:before="0" w:beforeAutospacing="0" w:after="0" w:afterAutospacing="0"/>
              <w:jc w:val="center"/>
            </w:pPr>
            <w:r w:rsidRPr="006F37F7">
              <w:t>35000</w:t>
            </w:r>
          </w:p>
        </w:tc>
        <w:tc>
          <w:tcPr>
            <w:tcW w:w="1043" w:type="dxa"/>
          </w:tcPr>
          <w:p w:rsidR="006F37F7" w:rsidRPr="006F37F7" w:rsidRDefault="006F37F7" w:rsidP="00E35218">
            <w:pPr>
              <w:pStyle w:val="NormalWeb"/>
              <w:spacing w:before="0" w:beforeAutospacing="0" w:after="0" w:afterAutospacing="0"/>
              <w:jc w:val="center"/>
            </w:pPr>
            <w:r w:rsidRPr="006F37F7">
              <w:t>45000</w:t>
            </w:r>
          </w:p>
        </w:tc>
        <w:tc>
          <w:tcPr>
            <w:tcW w:w="1044" w:type="dxa"/>
          </w:tcPr>
          <w:p w:rsidR="006F37F7" w:rsidRPr="006F37F7" w:rsidRDefault="006F37F7" w:rsidP="00E35218">
            <w:pPr>
              <w:pStyle w:val="NormalWeb"/>
              <w:spacing w:before="0" w:beforeAutospacing="0" w:after="0" w:afterAutospacing="0"/>
              <w:jc w:val="center"/>
            </w:pPr>
            <w:r w:rsidRPr="006F37F7">
              <w:t>45000</w:t>
            </w:r>
          </w:p>
        </w:tc>
        <w:tc>
          <w:tcPr>
            <w:tcW w:w="1044" w:type="dxa"/>
          </w:tcPr>
          <w:p w:rsidR="006F37F7" w:rsidRPr="006F37F7" w:rsidRDefault="006F37F7" w:rsidP="00E35218">
            <w:pPr>
              <w:pStyle w:val="NormalWeb"/>
              <w:spacing w:before="0" w:beforeAutospacing="0" w:after="0" w:afterAutospacing="0"/>
              <w:jc w:val="center"/>
            </w:pPr>
            <w:r w:rsidRPr="006F37F7">
              <w:t>35000</w:t>
            </w:r>
          </w:p>
        </w:tc>
      </w:tr>
    </w:tbl>
    <w:p w:rsidR="006F37F7" w:rsidRPr="006F37F7" w:rsidRDefault="006F37F7" w:rsidP="006F37F7">
      <w:pPr>
        <w:pStyle w:val="NormalWeb"/>
        <w:numPr>
          <w:ilvl w:val="0"/>
          <w:numId w:val="30"/>
        </w:numPr>
        <w:spacing w:before="0" w:beforeAutospacing="0" w:after="0" w:afterAutospacing="0"/>
        <w:jc w:val="both"/>
      </w:pPr>
      <w:r w:rsidRPr="006F37F7">
        <w:t xml:space="preserve">An investment of Rs. 10,000 can be made in a project that will produce uniform annual revenue of Rs. 5,310 for five years and then have a market (salvage) value of Rs. 2,000. </w:t>
      </w:r>
      <w:r w:rsidRPr="006F37F7">
        <w:lastRenderedPageBreak/>
        <w:t>The company is willing to accept an project that will earn 10% per year or more on all invested capital. Show whether this is a desirable investment by using the present worth and annual worth method. (PU, 2006/S)</w:t>
      </w:r>
    </w:p>
    <w:p w:rsidR="006F37F7" w:rsidRPr="006F37F7" w:rsidRDefault="006F37F7" w:rsidP="006F37F7">
      <w:pPr>
        <w:pStyle w:val="NormalWeb"/>
        <w:numPr>
          <w:ilvl w:val="0"/>
          <w:numId w:val="30"/>
        </w:numPr>
        <w:spacing w:before="0" w:beforeAutospacing="0" w:after="0" w:afterAutospacing="0"/>
        <w:jc w:val="both"/>
      </w:pPr>
      <w:r w:rsidRPr="006F37F7">
        <w:t>Evaluate IRR of the following project. Identify whether the projects is feasible or not? Also draw investment Balance Diagram. (PU, 2014/S; 2005/F; 2007/S; 2008/F; 2010/F; 2011/F; 2014/F)</w:t>
      </w:r>
    </w:p>
    <w:p w:rsidR="006F37F7" w:rsidRPr="006F37F7" w:rsidRDefault="006F37F7" w:rsidP="006F37F7">
      <w:pPr>
        <w:pStyle w:val="NoSpacing"/>
        <w:ind w:left="360" w:firstLine="360"/>
        <w:jc w:val="both"/>
        <w:rPr>
          <w:rFonts w:ascii="Times New Roman" w:hAnsi="Times New Roman"/>
          <w:sz w:val="24"/>
          <w:szCs w:val="24"/>
        </w:rPr>
      </w:pPr>
      <w:r w:rsidRPr="006F37F7">
        <w:rPr>
          <w:rFonts w:ascii="Times New Roman" w:hAnsi="Times New Roman"/>
          <w:sz w:val="24"/>
          <w:szCs w:val="24"/>
        </w:rPr>
        <w:t>Initial investment                       Rs.5,00,000</w:t>
      </w:r>
    </w:p>
    <w:p w:rsidR="006F37F7" w:rsidRPr="006F37F7" w:rsidRDefault="006F37F7" w:rsidP="006F37F7">
      <w:pPr>
        <w:pStyle w:val="NoSpacing"/>
        <w:ind w:left="360" w:firstLine="360"/>
        <w:jc w:val="both"/>
        <w:rPr>
          <w:rFonts w:ascii="Times New Roman" w:hAnsi="Times New Roman"/>
          <w:sz w:val="24"/>
          <w:szCs w:val="24"/>
        </w:rPr>
      </w:pPr>
      <w:r w:rsidRPr="006F37F7">
        <w:rPr>
          <w:rFonts w:ascii="Times New Roman" w:hAnsi="Times New Roman"/>
          <w:sz w:val="24"/>
          <w:szCs w:val="24"/>
        </w:rPr>
        <w:t>Annual Revenues                       Rs.1,20,000</w:t>
      </w:r>
    </w:p>
    <w:p w:rsidR="006F37F7" w:rsidRPr="006F37F7" w:rsidRDefault="006F37F7" w:rsidP="006F37F7">
      <w:pPr>
        <w:pStyle w:val="NoSpacing"/>
        <w:ind w:left="360" w:firstLine="360"/>
        <w:jc w:val="both"/>
        <w:rPr>
          <w:rFonts w:ascii="Times New Roman" w:hAnsi="Times New Roman"/>
          <w:sz w:val="24"/>
          <w:szCs w:val="24"/>
        </w:rPr>
      </w:pPr>
      <w:r w:rsidRPr="006F37F7">
        <w:rPr>
          <w:rFonts w:ascii="Times New Roman" w:hAnsi="Times New Roman"/>
          <w:sz w:val="24"/>
          <w:szCs w:val="24"/>
        </w:rPr>
        <w:t>Annual cost                                Rs.30,000</w:t>
      </w:r>
    </w:p>
    <w:p w:rsidR="006F37F7" w:rsidRPr="006F37F7" w:rsidRDefault="006F37F7" w:rsidP="006F37F7">
      <w:pPr>
        <w:pStyle w:val="NoSpacing"/>
        <w:ind w:left="360" w:firstLine="360"/>
        <w:jc w:val="both"/>
        <w:rPr>
          <w:rFonts w:ascii="Times New Roman" w:hAnsi="Times New Roman"/>
          <w:sz w:val="24"/>
          <w:szCs w:val="24"/>
        </w:rPr>
      </w:pPr>
      <w:r w:rsidRPr="006F37F7">
        <w:rPr>
          <w:rFonts w:ascii="Times New Roman" w:hAnsi="Times New Roman"/>
          <w:sz w:val="24"/>
          <w:szCs w:val="24"/>
        </w:rPr>
        <w:t xml:space="preserve">Useful life year                          10 years </w:t>
      </w:r>
    </w:p>
    <w:p w:rsidR="006F37F7" w:rsidRPr="006F37F7" w:rsidRDefault="006F37F7" w:rsidP="006F37F7">
      <w:pPr>
        <w:pStyle w:val="NoSpacing"/>
        <w:ind w:left="360" w:firstLine="360"/>
        <w:jc w:val="both"/>
        <w:rPr>
          <w:rFonts w:ascii="Times New Roman" w:hAnsi="Times New Roman"/>
          <w:sz w:val="24"/>
          <w:szCs w:val="24"/>
        </w:rPr>
      </w:pPr>
      <w:r w:rsidRPr="006F37F7">
        <w:rPr>
          <w:rFonts w:ascii="Times New Roman" w:hAnsi="Times New Roman"/>
          <w:sz w:val="24"/>
          <w:szCs w:val="24"/>
        </w:rPr>
        <w:t>MARR                                       10%</w:t>
      </w:r>
    </w:p>
    <w:p w:rsidR="006F37F7" w:rsidRPr="006F37F7" w:rsidRDefault="006F37F7" w:rsidP="006F37F7">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6F37F7">
        <w:rPr>
          <w:rFonts w:ascii="Times New Roman" w:hAnsi="Times New Roman" w:cs="Times New Roman"/>
          <w:color w:val="000000"/>
          <w:sz w:val="24"/>
          <w:szCs w:val="24"/>
        </w:rPr>
        <w:t>Select the best project by using IRR method when MARR is 8%. Use incremental analysis if necessary. (PU, 2019/S)</w:t>
      </w:r>
    </w:p>
    <w:tbl>
      <w:tblPr>
        <w:tblStyle w:val="TableGrid"/>
        <w:tblW w:w="0" w:type="auto"/>
        <w:jc w:val="center"/>
        <w:tblLook w:val="04A0"/>
      </w:tblPr>
      <w:tblGrid>
        <w:gridCol w:w="2985"/>
        <w:gridCol w:w="2985"/>
        <w:gridCol w:w="2985"/>
      </w:tblGrid>
      <w:tr w:rsidR="006F37F7" w:rsidRPr="006F37F7" w:rsidTr="006F37F7">
        <w:trPr>
          <w:jc w:val="center"/>
        </w:trPr>
        <w:tc>
          <w:tcPr>
            <w:tcW w:w="2985" w:type="dxa"/>
          </w:tcPr>
          <w:p w:rsidR="006F37F7" w:rsidRPr="006F37F7" w:rsidRDefault="006F37F7" w:rsidP="00E35218">
            <w:pPr>
              <w:autoSpaceDE w:val="0"/>
              <w:autoSpaceDN w:val="0"/>
              <w:adjustRightInd w:val="0"/>
              <w:jc w:val="both"/>
              <w:rPr>
                <w:rFonts w:ascii="Times New Roman" w:hAnsi="Times New Roman" w:cs="Times New Roman"/>
                <w:b/>
                <w:bCs/>
                <w:sz w:val="24"/>
                <w:szCs w:val="24"/>
              </w:rPr>
            </w:pPr>
            <w:r w:rsidRPr="006F37F7">
              <w:rPr>
                <w:rFonts w:ascii="Times New Roman" w:hAnsi="Times New Roman" w:cs="Times New Roman"/>
                <w:b/>
                <w:bCs/>
                <w:sz w:val="24"/>
                <w:szCs w:val="24"/>
              </w:rPr>
              <w:t>Year</w:t>
            </w:r>
          </w:p>
        </w:tc>
        <w:tc>
          <w:tcPr>
            <w:tcW w:w="2985" w:type="dxa"/>
          </w:tcPr>
          <w:p w:rsidR="006F37F7" w:rsidRPr="006F37F7" w:rsidRDefault="006F37F7" w:rsidP="00E35218">
            <w:pPr>
              <w:autoSpaceDE w:val="0"/>
              <w:autoSpaceDN w:val="0"/>
              <w:adjustRightInd w:val="0"/>
              <w:jc w:val="center"/>
              <w:rPr>
                <w:rFonts w:ascii="Times New Roman" w:hAnsi="Times New Roman" w:cs="Times New Roman"/>
                <w:b/>
                <w:bCs/>
                <w:sz w:val="24"/>
                <w:szCs w:val="24"/>
              </w:rPr>
            </w:pPr>
            <w:r w:rsidRPr="006F37F7">
              <w:rPr>
                <w:rFonts w:ascii="Times New Roman" w:hAnsi="Times New Roman" w:cs="Times New Roman"/>
                <w:b/>
                <w:bCs/>
                <w:sz w:val="24"/>
                <w:szCs w:val="24"/>
              </w:rPr>
              <w:t>Project A</w:t>
            </w:r>
          </w:p>
        </w:tc>
        <w:tc>
          <w:tcPr>
            <w:tcW w:w="2985" w:type="dxa"/>
          </w:tcPr>
          <w:p w:rsidR="006F37F7" w:rsidRPr="006F37F7" w:rsidRDefault="006F37F7" w:rsidP="00E35218">
            <w:pPr>
              <w:autoSpaceDE w:val="0"/>
              <w:autoSpaceDN w:val="0"/>
              <w:adjustRightInd w:val="0"/>
              <w:jc w:val="center"/>
              <w:rPr>
                <w:rFonts w:ascii="Times New Roman" w:hAnsi="Times New Roman" w:cs="Times New Roman"/>
                <w:b/>
                <w:bCs/>
                <w:sz w:val="24"/>
                <w:szCs w:val="24"/>
              </w:rPr>
            </w:pPr>
            <w:r w:rsidRPr="006F37F7">
              <w:rPr>
                <w:rFonts w:ascii="Times New Roman" w:hAnsi="Times New Roman" w:cs="Times New Roman"/>
                <w:b/>
                <w:bCs/>
                <w:sz w:val="24"/>
                <w:szCs w:val="24"/>
              </w:rPr>
              <w:t>Project B</w:t>
            </w:r>
          </w:p>
        </w:tc>
      </w:tr>
      <w:tr w:rsidR="006F37F7" w:rsidRPr="006F37F7" w:rsidTr="006F37F7">
        <w:trPr>
          <w:jc w:val="center"/>
        </w:trPr>
        <w:tc>
          <w:tcPr>
            <w:tcW w:w="2985" w:type="dxa"/>
          </w:tcPr>
          <w:p w:rsidR="006F37F7" w:rsidRPr="006F37F7" w:rsidRDefault="006F37F7" w:rsidP="00E35218">
            <w:pPr>
              <w:autoSpaceDE w:val="0"/>
              <w:autoSpaceDN w:val="0"/>
              <w:adjustRightInd w:val="0"/>
              <w:jc w:val="both"/>
              <w:rPr>
                <w:rFonts w:ascii="Times New Roman" w:hAnsi="Times New Roman" w:cs="Times New Roman"/>
                <w:sz w:val="24"/>
                <w:szCs w:val="24"/>
              </w:rPr>
            </w:pPr>
            <w:r w:rsidRPr="006F37F7">
              <w:rPr>
                <w:rFonts w:ascii="Times New Roman" w:hAnsi="Times New Roman" w:cs="Times New Roman"/>
                <w:sz w:val="24"/>
                <w:szCs w:val="24"/>
              </w:rPr>
              <w:t>Initial Investment</w:t>
            </w:r>
          </w:p>
        </w:tc>
        <w:tc>
          <w:tcPr>
            <w:tcW w:w="2985" w:type="dxa"/>
          </w:tcPr>
          <w:p w:rsidR="006F37F7" w:rsidRPr="006F37F7" w:rsidRDefault="006F37F7" w:rsidP="00E3521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3,00,000</w:t>
            </w:r>
          </w:p>
        </w:tc>
        <w:tc>
          <w:tcPr>
            <w:tcW w:w="2985" w:type="dxa"/>
          </w:tcPr>
          <w:p w:rsidR="006F37F7" w:rsidRPr="006F37F7" w:rsidRDefault="006F37F7" w:rsidP="00E3521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5,00,000</w:t>
            </w:r>
          </w:p>
        </w:tc>
      </w:tr>
      <w:tr w:rsidR="006F37F7" w:rsidRPr="006F37F7" w:rsidTr="006F37F7">
        <w:trPr>
          <w:jc w:val="center"/>
        </w:trPr>
        <w:tc>
          <w:tcPr>
            <w:tcW w:w="2985" w:type="dxa"/>
          </w:tcPr>
          <w:p w:rsidR="006F37F7" w:rsidRPr="006F37F7" w:rsidRDefault="006F37F7" w:rsidP="00E35218">
            <w:pPr>
              <w:autoSpaceDE w:val="0"/>
              <w:autoSpaceDN w:val="0"/>
              <w:adjustRightInd w:val="0"/>
              <w:jc w:val="both"/>
              <w:rPr>
                <w:rFonts w:ascii="Times New Roman" w:hAnsi="Times New Roman" w:cs="Times New Roman"/>
                <w:sz w:val="24"/>
                <w:szCs w:val="24"/>
              </w:rPr>
            </w:pPr>
            <w:r w:rsidRPr="006F37F7">
              <w:rPr>
                <w:rFonts w:ascii="Times New Roman" w:hAnsi="Times New Roman" w:cs="Times New Roman"/>
                <w:sz w:val="24"/>
                <w:szCs w:val="24"/>
              </w:rPr>
              <w:t>Annual Revenue</w:t>
            </w:r>
          </w:p>
        </w:tc>
        <w:tc>
          <w:tcPr>
            <w:tcW w:w="2985" w:type="dxa"/>
          </w:tcPr>
          <w:p w:rsidR="006F37F7" w:rsidRPr="006F37F7" w:rsidRDefault="006F37F7" w:rsidP="00E3521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1,50,000</w:t>
            </w:r>
          </w:p>
        </w:tc>
        <w:tc>
          <w:tcPr>
            <w:tcW w:w="2985" w:type="dxa"/>
          </w:tcPr>
          <w:p w:rsidR="006F37F7" w:rsidRPr="006F37F7" w:rsidRDefault="006F37F7" w:rsidP="00E3521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1,75,000</w:t>
            </w:r>
          </w:p>
        </w:tc>
      </w:tr>
      <w:tr w:rsidR="006F37F7" w:rsidRPr="006F37F7" w:rsidTr="006F37F7">
        <w:trPr>
          <w:jc w:val="center"/>
        </w:trPr>
        <w:tc>
          <w:tcPr>
            <w:tcW w:w="2985" w:type="dxa"/>
          </w:tcPr>
          <w:p w:rsidR="006F37F7" w:rsidRPr="006F37F7" w:rsidRDefault="006F37F7" w:rsidP="00E35218">
            <w:pPr>
              <w:autoSpaceDE w:val="0"/>
              <w:autoSpaceDN w:val="0"/>
              <w:adjustRightInd w:val="0"/>
              <w:jc w:val="both"/>
              <w:rPr>
                <w:rFonts w:ascii="Times New Roman" w:hAnsi="Times New Roman" w:cs="Times New Roman"/>
                <w:sz w:val="24"/>
                <w:szCs w:val="24"/>
              </w:rPr>
            </w:pPr>
            <w:r w:rsidRPr="006F37F7">
              <w:rPr>
                <w:rFonts w:ascii="Times New Roman" w:hAnsi="Times New Roman" w:cs="Times New Roman"/>
                <w:sz w:val="24"/>
                <w:szCs w:val="24"/>
              </w:rPr>
              <w:t>Life</w:t>
            </w:r>
          </w:p>
        </w:tc>
        <w:tc>
          <w:tcPr>
            <w:tcW w:w="2985" w:type="dxa"/>
          </w:tcPr>
          <w:p w:rsidR="006F37F7" w:rsidRPr="006F37F7" w:rsidRDefault="006F37F7" w:rsidP="00E3521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6</w:t>
            </w:r>
          </w:p>
        </w:tc>
        <w:tc>
          <w:tcPr>
            <w:tcW w:w="2985" w:type="dxa"/>
          </w:tcPr>
          <w:p w:rsidR="006F37F7" w:rsidRPr="006F37F7" w:rsidRDefault="006F37F7" w:rsidP="00E3521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6</w:t>
            </w:r>
          </w:p>
        </w:tc>
      </w:tr>
      <w:tr w:rsidR="006F37F7" w:rsidRPr="006F37F7" w:rsidTr="006F37F7">
        <w:trPr>
          <w:jc w:val="center"/>
        </w:trPr>
        <w:tc>
          <w:tcPr>
            <w:tcW w:w="2985" w:type="dxa"/>
          </w:tcPr>
          <w:p w:rsidR="006F37F7" w:rsidRPr="006F37F7" w:rsidRDefault="006F37F7" w:rsidP="00E35218">
            <w:pPr>
              <w:autoSpaceDE w:val="0"/>
              <w:autoSpaceDN w:val="0"/>
              <w:adjustRightInd w:val="0"/>
              <w:jc w:val="both"/>
              <w:rPr>
                <w:rFonts w:ascii="Times New Roman" w:hAnsi="Times New Roman" w:cs="Times New Roman"/>
                <w:sz w:val="24"/>
                <w:szCs w:val="24"/>
              </w:rPr>
            </w:pPr>
            <w:r w:rsidRPr="006F37F7">
              <w:rPr>
                <w:rFonts w:ascii="Times New Roman" w:hAnsi="Times New Roman" w:cs="Times New Roman"/>
                <w:sz w:val="24"/>
                <w:szCs w:val="24"/>
              </w:rPr>
              <w:t>Salvage Value</w:t>
            </w:r>
          </w:p>
        </w:tc>
        <w:tc>
          <w:tcPr>
            <w:tcW w:w="2985" w:type="dxa"/>
          </w:tcPr>
          <w:p w:rsidR="006F37F7" w:rsidRPr="006F37F7" w:rsidRDefault="006F37F7" w:rsidP="00E3521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70,000</w:t>
            </w:r>
          </w:p>
        </w:tc>
        <w:tc>
          <w:tcPr>
            <w:tcW w:w="2985" w:type="dxa"/>
          </w:tcPr>
          <w:p w:rsidR="006F37F7" w:rsidRPr="006F37F7" w:rsidRDefault="006F37F7" w:rsidP="00E35218">
            <w:pPr>
              <w:autoSpaceDE w:val="0"/>
              <w:autoSpaceDN w:val="0"/>
              <w:adjustRightInd w:val="0"/>
              <w:jc w:val="center"/>
              <w:rPr>
                <w:rFonts w:ascii="Times New Roman" w:hAnsi="Times New Roman" w:cs="Times New Roman"/>
                <w:sz w:val="24"/>
                <w:szCs w:val="24"/>
              </w:rPr>
            </w:pPr>
            <w:r w:rsidRPr="006F37F7">
              <w:rPr>
                <w:rFonts w:ascii="Times New Roman" w:hAnsi="Times New Roman" w:cs="Times New Roman"/>
                <w:sz w:val="24"/>
                <w:szCs w:val="24"/>
              </w:rPr>
              <w:t>1,00,000</w:t>
            </w:r>
          </w:p>
        </w:tc>
      </w:tr>
    </w:tbl>
    <w:p w:rsidR="006F37F7" w:rsidRPr="006F37F7" w:rsidRDefault="006F37F7" w:rsidP="006F37F7">
      <w:pPr>
        <w:pStyle w:val="ListParagraph"/>
        <w:numPr>
          <w:ilvl w:val="0"/>
          <w:numId w:val="30"/>
        </w:numPr>
        <w:autoSpaceDE w:val="0"/>
        <w:autoSpaceDN w:val="0"/>
        <w:adjustRightInd w:val="0"/>
        <w:spacing w:after="0" w:line="240" w:lineRule="auto"/>
        <w:jc w:val="both"/>
        <w:rPr>
          <w:rFonts w:ascii="Times New Roman" w:hAnsi="Times New Roman" w:cs="Times New Roman"/>
          <w:color w:val="231F20"/>
          <w:sz w:val="24"/>
          <w:szCs w:val="24"/>
        </w:rPr>
      </w:pPr>
      <w:r w:rsidRPr="006F37F7">
        <w:rPr>
          <w:rFonts w:ascii="Times New Roman" w:hAnsi="Times New Roman" w:cs="Times New Roman"/>
          <w:color w:val="231F20"/>
          <w:sz w:val="24"/>
          <w:szCs w:val="24"/>
        </w:rPr>
        <w:t>From the following set of mutually exclusive projects chose best alternative using incremental BC ratio method. (PU, 2005/F)</w:t>
      </w:r>
    </w:p>
    <w:tbl>
      <w:tblPr>
        <w:tblStyle w:val="TableGrid"/>
        <w:tblW w:w="0" w:type="auto"/>
        <w:tblInd w:w="918" w:type="dxa"/>
        <w:tblLook w:val="04A0"/>
      </w:tblPr>
      <w:tblGrid>
        <w:gridCol w:w="2067"/>
        <w:gridCol w:w="2433"/>
        <w:gridCol w:w="2610"/>
      </w:tblGrid>
      <w:tr w:rsidR="006F37F7" w:rsidRPr="006F37F7" w:rsidTr="00E35218">
        <w:tc>
          <w:tcPr>
            <w:tcW w:w="2067"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Alternatives</w:t>
            </w:r>
          </w:p>
        </w:tc>
        <w:tc>
          <w:tcPr>
            <w:tcW w:w="2433"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Annual Benefits (Rs.)</w:t>
            </w:r>
          </w:p>
        </w:tc>
        <w:tc>
          <w:tcPr>
            <w:tcW w:w="2610"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Annual Cost (Rs.)</w:t>
            </w:r>
          </w:p>
        </w:tc>
      </w:tr>
      <w:tr w:rsidR="006F37F7" w:rsidRPr="006F37F7" w:rsidTr="00E35218">
        <w:tc>
          <w:tcPr>
            <w:tcW w:w="2067"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A</w:t>
            </w:r>
          </w:p>
        </w:tc>
        <w:tc>
          <w:tcPr>
            <w:tcW w:w="2433"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900</w:t>
            </w:r>
          </w:p>
        </w:tc>
        <w:tc>
          <w:tcPr>
            <w:tcW w:w="2610"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600</w:t>
            </w:r>
          </w:p>
        </w:tc>
      </w:tr>
      <w:tr w:rsidR="006F37F7" w:rsidRPr="006F37F7" w:rsidTr="00E35218">
        <w:tc>
          <w:tcPr>
            <w:tcW w:w="2067"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B</w:t>
            </w:r>
          </w:p>
        </w:tc>
        <w:tc>
          <w:tcPr>
            <w:tcW w:w="2433"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1600</w:t>
            </w:r>
          </w:p>
        </w:tc>
        <w:tc>
          <w:tcPr>
            <w:tcW w:w="2610"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800</w:t>
            </w:r>
          </w:p>
        </w:tc>
      </w:tr>
      <w:tr w:rsidR="006F37F7" w:rsidRPr="006F37F7" w:rsidTr="00E35218">
        <w:tc>
          <w:tcPr>
            <w:tcW w:w="2067"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C</w:t>
            </w:r>
          </w:p>
        </w:tc>
        <w:tc>
          <w:tcPr>
            <w:tcW w:w="2433"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1660</w:t>
            </w:r>
          </w:p>
        </w:tc>
        <w:tc>
          <w:tcPr>
            <w:tcW w:w="2610"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850</w:t>
            </w:r>
          </w:p>
        </w:tc>
      </w:tr>
      <w:tr w:rsidR="006F37F7" w:rsidRPr="006F37F7" w:rsidTr="00E35218">
        <w:tc>
          <w:tcPr>
            <w:tcW w:w="2067"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D</w:t>
            </w:r>
          </w:p>
        </w:tc>
        <w:tc>
          <w:tcPr>
            <w:tcW w:w="2433"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1200</w:t>
            </w:r>
          </w:p>
        </w:tc>
        <w:tc>
          <w:tcPr>
            <w:tcW w:w="2610"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900</w:t>
            </w:r>
          </w:p>
        </w:tc>
      </w:tr>
      <w:tr w:rsidR="006F37F7" w:rsidRPr="006F37F7" w:rsidTr="00E35218">
        <w:tc>
          <w:tcPr>
            <w:tcW w:w="2067"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E</w:t>
            </w:r>
          </w:p>
        </w:tc>
        <w:tc>
          <w:tcPr>
            <w:tcW w:w="2433"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1725</w:t>
            </w:r>
          </w:p>
        </w:tc>
        <w:tc>
          <w:tcPr>
            <w:tcW w:w="2610"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1050</w:t>
            </w:r>
          </w:p>
        </w:tc>
      </w:tr>
      <w:tr w:rsidR="006F37F7" w:rsidRPr="006F37F7" w:rsidTr="00E35218">
        <w:tc>
          <w:tcPr>
            <w:tcW w:w="2067"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F</w:t>
            </w:r>
          </w:p>
        </w:tc>
        <w:tc>
          <w:tcPr>
            <w:tcW w:w="2433"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1975</w:t>
            </w:r>
          </w:p>
        </w:tc>
        <w:tc>
          <w:tcPr>
            <w:tcW w:w="2610" w:type="dxa"/>
          </w:tcPr>
          <w:p w:rsidR="006F37F7" w:rsidRPr="006F37F7" w:rsidRDefault="006F37F7" w:rsidP="00E35218">
            <w:pPr>
              <w:autoSpaceDE w:val="0"/>
              <w:autoSpaceDN w:val="0"/>
              <w:adjustRightInd w:val="0"/>
              <w:jc w:val="center"/>
              <w:rPr>
                <w:rFonts w:ascii="Times New Roman" w:hAnsi="Times New Roman" w:cs="Times New Roman"/>
                <w:color w:val="231F20"/>
                <w:sz w:val="24"/>
                <w:szCs w:val="24"/>
              </w:rPr>
            </w:pPr>
            <w:r w:rsidRPr="006F37F7">
              <w:rPr>
                <w:rFonts w:ascii="Times New Roman" w:hAnsi="Times New Roman" w:cs="Times New Roman"/>
                <w:color w:val="231F20"/>
                <w:sz w:val="24"/>
                <w:szCs w:val="24"/>
              </w:rPr>
              <w:t>1100</w:t>
            </w:r>
          </w:p>
        </w:tc>
      </w:tr>
    </w:tbl>
    <w:p w:rsidR="006F37F7" w:rsidRPr="006F37F7" w:rsidRDefault="006F37F7" w:rsidP="006F37F7">
      <w:pPr>
        <w:pStyle w:val="NormalWeb"/>
        <w:numPr>
          <w:ilvl w:val="0"/>
          <w:numId w:val="30"/>
        </w:numPr>
        <w:spacing w:before="0" w:beforeAutospacing="0" w:after="0" w:afterAutospacing="0"/>
        <w:jc w:val="both"/>
      </w:pPr>
      <w:r w:rsidRPr="006F37F7">
        <w:t xml:space="preserve">Evaluate IRR of the following project and identify whether the project is feasible or not. Initial investment </w:t>
      </w:r>
      <w:r w:rsidRPr="006F37F7">
        <w:tab/>
      </w:r>
      <w:r w:rsidRPr="006F37F7">
        <w:tab/>
      </w:r>
      <w:r w:rsidRPr="006F37F7">
        <w:tab/>
      </w:r>
      <w:r w:rsidRPr="006F37F7">
        <w:tab/>
        <w:t>=Rs. 5,00,000</w:t>
      </w:r>
    </w:p>
    <w:p w:rsidR="006F37F7" w:rsidRPr="006F37F7" w:rsidRDefault="006F37F7" w:rsidP="006F37F7">
      <w:pPr>
        <w:pStyle w:val="NormalWeb"/>
        <w:spacing w:before="0" w:beforeAutospacing="0" w:after="0" w:afterAutospacing="0"/>
        <w:ind w:left="360"/>
        <w:jc w:val="both"/>
      </w:pPr>
      <w:r w:rsidRPr="006F37F7">
        <w:t>Annual revenue</w:t>
      </w:r>
      <w:r w:rsidRPr="006F37F7">
        <w:tab/>
      </w:r>
      <w:r w:rsidRPr="006F37F7">
        <w:tab/>
      </w:r>
      <w:r w:rsidRPr="006F37F7">
        <w:tab/>
      </w:r>
      <w:r w:rsidRPr="006F37F7">
        <w:tab/>
      </w:r>
      <w:r w:rsidRPr="006F37F7">
        <w:tab/>
        <w:t>=Rs. 2,30,000</w:t>
      </w:r>
    </w:p>
    <w:p w:rsidR="006F37F7" w:rsidRPr="006F37F7" w:rsidRDefault="006F37F7" w:rsidP="006F37F7">
      <w:pPr>
        <w:pStyle w:val="NormalWeb"/>
        <w:spacing w:before="0" w:beforeAutospacing="0" w:after="0" w:afterAutospacing="0"/>
        <w:ind w:left="360"/>
        <w:jc w:val="both"/>
      </w:pPr>
      <w:r w:rsidRPr="006F37F7">
        <w:t xml:space="preserve">Annual cost </w:t>
      </w:r>
      <w:r w:rsidRPr="006F37F7">
        <w:tab/>
      </w:r>
      <w:r w:rsidRPr="006F37F7">
        <w:tab/>
      </w:r>
      <w:r w:rsidRPr="006F37F7">
        <w:tab/>
      </w:r>
      <w:r w:rsidRPr="006F37F7">
        <w:tab/>
      </w:r>
      <w:r w:rsidRPr="006F37F7">
        <w:tab/>
        <w:t>=Rs. 45,000</w:t>
      </w:r>
    </w:p>
    <w:p w:rsidR="006F37F7" w:rsidRPr="006F37F7" w:rsidRDefault="006F37F7" w:rsidP="006F37F7">
      <w:pPr>
        <w:pStyle w:val="NormalWeb"/>
        <w:spacing w:before="0" w:beforeAutospacing="0" w:after="0" w:afterAutospacing="0"/>
        <w:ind w:left="360"/>
        <w:jc w:val="both"/>
      </w:pPr>
      <w:r w:rsidRPr="006F37F7">
        <w:t>Useful life</w:t>
      </w:r>
      <w:r w:rsidRPr="006F37F7">
        <w:tab/>
      </w:r>
      <w:r w:rsidRPr="006F37F7">
        <w:tab/>
      </w:r>
      <w:r w:rsidRPr="006F37F7">
        <w:tab/>
      </w:r>
      <w:r w:rsidRPr="006F37F7">
        <w:tab/>
      </w:r>
      <w:r w:rsidRPr="006F37F7">
        <w:tab/>
      </w:r>
      <w:r w:rsidRPr="006F37F7">
        <w:tab/>
        <w:t xml:space="preserve">=8 yrs </w:t>
      </w:r>
    </w:p>
    <w:p w:rsidR="006F37F7" w:rsidRPr="006F37F7" w:rsidRDefault="006F37F7" w:rsidP="006F37F7">
      <w:pPr>
        <w:pStyle w:val="NormalWeb"/>
        <w:spacing w:before="0" w:beforeAutospacing="0" w:after="0" w:afterAutospacing="0"/>
        <w:ind w:left="360"/>
        <w:jc w:val="both"/>
      </w:pPr>
      <w:r w:rsidRPr="006F37F7">
        <w:t>Repair and maintenance cost at 4</w:t>
      </w:r>
      <w:r w:rsidRPr="006F37F7">
        <w:rPr>
          <w:vertAlign w:val="superscript"/>
        </w:rPr>
        <w:t>th</w:t>
      </w:r>
      <w:r w:rsidRPr="006F37F7">
        <w:t xml:space="preserve"> and 6</w:t>
      </w:r>
      <w:r w:rsidRPr="006F37F7">
        <w:rPr>
          <w:vertAlign w:val="superscript"/>
        </w:rPr>
        <w:t>th</w:t>
      </w:r>
      <w:r w:rsidRPr="006F37F7">
        <w:t xml:space="preserve"> year </w:t>
      </w:r>
      <w:r w:rsidRPr="006F37F7">
        <w:tab/>
        <w:t>=Rs. 30,000</w:t>
      </w:r>
    </w:p>
    <w:p w:rsidR="006F37F7" w:rsidRPr="006F37F7" w:rsidRDefault="006F37F7" w:rsidP="006F37F7">
      <w:pPr>
        <w:pStyle w:val="NormalWeb"/>
        <w:spacing w:before="0" w:beforeAutospacing="0" w:after="0" w:afterAutospacing="0"/>
        <w:ind w:left="360"/>
        <w:jc w:val="both"/>
      </w:pPr>
      <w:r w:rsidRPr="006F37F7">
        <w:t>MARR</w:t>
      </w:r>
      <w:r w:rsidRPr="006F37F7">
        <w:tab/>
      </w:r>
      <w:r w:rsidRPr="006F37F7">
        <w:tab/>
      </w:r>
      <w:r w:rsidRPr="006F37F7">
        <w:tab/>
      </w:r>
      <w:r w:rsidRPr="006F37F7">
        <w:tab/>
      </w:r>
      <w:r w:rsidRPr="006F37F7">
        <w:tab/>
      </w:r>
      <w:r w:rsidRPr="006F37F7">
        <w:tab/>
        <w:t>=10% per year</w:t>
      </w:r>
    </w:p>
    <w:p w:rsidR="006F37F7" w:rsidRDefault="006F37F7" w:rsidP="006F37F7">
      <w:pPr>
        <w:pStyle w:val="NormalWeb"/>
        <w:spacing w:before="0" w:beforeAutospacing="0" w:after="0" w:afterAutospacing="0"/>
        <w:ind w:left="360"/>
        <w:jc w:val="both"/>
      </w:pPr>
      <w:r w:rsidRPr="006F37F7">
        <w:t xml:space="preserve">Also draw investment balance diagram. </w:t>
      </w:r>
    </w:p>
    <w:p w:rsidR="007273AB" w:rsidRPr="006F37F7" w:rsidRDefault="007B217D" w:rsidP="00F436C8">
      <w:pPr>
        <w:pStyle w:val="ListParagraph"/>
        <w:numPr>
          <w:ilvl w:val="0"/>
          <w:numId w:val="30"/>
        </w:numPr>
        <w:autoSpaceDE w:val="0"/>
        <w:autoSpaceDN w:val="0"/>
        <w:adjustRightInd w:val="0"/>
        <w:rPr>
          <w:rFonts w:ascii="Times New Roman" w:hAnsi="Times New Roman" w:cs="Times New Roman"/>
          <w:sz w:val="24"/>
          <w:szCs w:val="24"/>
          <w:lang w:bidi="ne-NP"/>
        </w:rPr>
      </w:pPr>
      <w:r w:rsidRPr="006F37F7">
        <w:rPr>
          <w:rFonts w:ascii="Times New Roman" w:hAnsi="Times New Roman" w:cs="Times New Roman"/>
          <w:sz w:val="24"/>
          <w:szCs w:val="24"/>
          <w:lang w:bidi="ne-NP"/>
        </w:rPr>
        <w:t xml:space="preserve">Nepal </w:t>
      </w:r>
      <w:r w:rsidR="00F436C8" w:rsidRPr="006F37F7">
        <w:rPr>
          <w:rFonts w:ascii="Times New Roman" w:hAnsi="Times New Roman" w:cs="Times New Roman"/>
          <w:sz w:val="24"/>
          <w:szCs w:val="24"/>
          <w:lang w:bidi="ne-NP"/>
        </w:rPr>
        <w:t>College of Information Technology</w:t>
      </w:r>
      <w:r w:rsidRPr="006F37F7">
        <w:rPr>
          <w:rFonts w:ascii="Times New Roman" w:hAnsi="Times New Roman" w:cs="Times New Roman"/>
          <w:sz w:val="24"/>
          <w:szCs w:val="24"/>
          <w:lang w:bidi="ne-NP"/>
        </w:rPr>
        <w:t xml:space="preserve"> (N</w:t>
      </w:r>
      <w:r w:rsidR="00F436C8" w:rsidRPr="006F37F7">
        <w:rPr>
          <w:rFonts w:ascii="Times New Roman" w:hAnsi="Times New Roman" w:cs="Times New Roman"/>
          <w:sz w:val="24"/>
          <w:szCs w:val="24"/>
          <w:lang w:bidi="ne-NP"/>
        </w:rPr>
        <w:t>CIT</w:t>
      </w:r>
      <w:r w:rsidRPr="006F37F7">
        <w:rPr>
          <w:rFonts w:ascii="Times New Roman" w:hAnsi="Times New Roman" w:cs="Times New Roman"/>
          <w:sz w:val="24"/>
          <w:szCs w:val="24"/>
          <w:lang w:bidi="ne-NP"/>
        </w:rPr>
        <w:t>) is considering to purchase a new generator costing of Rs. 4,00,000 having salvage value Rs. 1,00,000 at the end of 5th year. The use</w:t>
      </w:r>
      <w:r w:rsidR="00F436C8" w:rsidRPr="006F37F7">
        <w:rPr>
          <w:rFonts w:ascii="Times New Roman" w:hAnsi="Times New Roman" w:cs="Times New Roman"/>
          <w:sz w:val="24"/>
          <w:szCs w:val="24"/>
          <w:lang w:bidi="ne-NP"/>
        </w:rPr>
        <w:t xml:space="preserve"> of generator will increase Rs.</w:t>
      </w:r>
      <w:r w:rsidRPr="006F37F7">
        <w:rPr>
          <w:rFonts w:ascii="Times New Roman" w:hAnsi="Times New Roman" w:cs="Times New Roman"/>
          <w:sz w:val="24"/>
          <w:szCs w:val="24"/>
          <w:lang w:bidi="ne-NP"/>
        </w:rPr>
        <w:t xml:space="preserve">1,50,000 that needs fuel cost of Rs. 30,000 per year. Find the following when MARR = 10%. </w:t>
      </w:r>
    </w:p>
    <w:p w:rsidR="006F37F7" w:rsidRPr="006F37F7" w:rsidRDefault="00F436C8" w:rsidP="006F37F7">
      <w:pPr>
        <w:pStyle w:val="ListParagraph"/>
        <w:autoSpaceDE w:val="0"/>
        <w:autoSpaceDN w:val="0"/>
        <w:adjustRightInd w:val="0"/>
        <w:rPr>
          <w:rFonts w:ascii="Times New Roman" w:hAnsi="Times New Roman" w:cs="Times New Roman"/>
          <w:sz w:val="24"/>
          <w:szCs w:val="24"/>
          <w:lang w:bidi="ne-NP"/>
        </w:rPr>
      </w:pPr>
      <w:r w:rsidRPr="006F37F7">
        <w:rPr>
          <w:rFonts w:ascii="Times New Roman" w:hAnsi="Times New Roman" w:cs="Times New Roman"/>
          <w:sz w:val="24"/>
          <w:szCs w:val="24"/>
          <w:lang w:val="pl-PL" w:bidi="ne-NP"/>
        </w:rPr>
        <w:t xml:space="preserve">i. PW, AW &amp; FW; </w:t>
      </w:r>
      <w:r w:rsidR="007B217D" w:rsidRPr="006F37F7">
        <w:rPr>
          <w:rFonts w:ascii="Times New Roman" w:hAnsi="Times New Roman" w:cs="Times New Roman"/>
          <w:sz w:val="24"/>
          <w:szCs w:val="24"/>
          <w:lang w:bidi="ne-NP"/>
        </w:rPr>
        <w:t xml:space="preserve">ii. IRR. Also develop investment balance diagram and </w:t>
      </w:r>
      <w:r w:rsidRPr="006F37F7">
        <w:rPr>
          <w:rFonts w:ascii="Times New Roman" w:hAnsi="Times New Roman" w:cs="Times New Roman"/>
          <w:sz w:val="24"/>
          <w:szCs w:val="24"/>
          <w:lang w:bidi="ne-NP"/>
        </w:rPr>
        <w:t xml:space="preserve">table; </w:t>
      </w:r>
      <w:r w:rsidR="007B217D" w:rsidRPr="006F37F7">
        <w:rPr>
          <w:rFonts w:ascii="Times New Roman" w:hAnsi="Times New Roman" w:cs="Times New Roman"/>
          <w:sz w:val="24"/>
          <w:szCs w:val="24"/>
          <w:lang w:bidi="ne-NP"/>
        </w:rPr>
        <w:t>iii. B\C ratio by</w:t>
      </w:r>
      <w:r w:rsidRPr="006F37F7">
        <w:rPr>
          <w:rFonts w:ascii="Times New Roman" w:hAnsi="Times New Roman" w:cs="Times New Roman"/>
          <w:sz w:val="24"/>
          <w:szCs w:val="24"/>
          <w:lang w:bidi="ne-NP"/>
        </w:rPr>
        <w:t xml:space="preserve"> PW formulation (Both Methods); </w:t>
      </w:r>
      <w:r w:rsidR="007B217D" w:rsidRPr="006F37F7">
        <w:rPr>
          <w:rFonts w:ascii="Times New Roman" w:hAnsi="Times New Roman" w:cs="Times New Roman"/>
          <w:sz w:val="24"/>
          <w:szCs w:val="24"/>
          <w:lang w:bidi="ne-NP"/>
        </w:rPr>
        <w:t xml:space="preserve">iv. Simple &amp; discounted payback period </w:t>
      </w:r>
      <w:r w:rsidRPr="006F37F7">
        <w:rPr>
          <w:rFonts w:ascii="Times New Roman" w:hAnsi="Times New Roman" w:cs="Times New Roman"/>
          <w:sz w:val="24"/>
          <w:szCs w:val="24"/>
          <w:lang w:bidi="ne-NP"/>
        </w:rPr>
        <w:t>;</w:t>
      </w:r>
      <w:r w:rsidR="00041751" w:rsidRPr="006F37F7">
        <w:rPr>
          <w:rFonts w:ascii="Times New Roman" w:hAnsi="Times New Roman" w:cs="Times New Roman"/>
          <w:sz w:val="24"/>
          <w:szCs w:val="24"/>
          <w:lang w:bidi="ne-NP"/>
        </w:rPr>
        <w:t xml:space="preserve"> </w:t>
      </w:r>
      <w:r w:rsidR="007B217D" w:rsidRPr="006F37F7">
        <w:rPr>
          <w:rFonts w:ascii="Times New Roman" w:hAnsi="Times New Roman" w:cs="Times New Roman"/>
          <w:sz w:val="24"/>
          <w:szCs w:val="24"/>
          <w:lang w:bidi="ne-NP"/>
        </w:rPr>
        <w:t>v. MIRR, if reinvestment rate is 20%</w:t>
      </w:r>
      <w:r w:rsidRPr="006F37F7">
        <w:rPr>
          <w:rFonts w:ascii="Times New Roman" w:hAnsi="Times New Roman" w:cs="Times New Roman"/>
          <w:sz w:val="24"/>
          <w:szCs w:val="24"/>
          <w:lang w:bidi="ne-NP"/>
        </w:rPr>
        <w:t xml:space="preserve">. </w:t>
      </w:r>
    </w:p>
    <w:p w:rsidR="006F37F7" w:rsidRPr="006F37F7" w:rsidRDefault="006F37F7" w:rsidP="006F37F7">
      <w:pPr>
        <w:pStyle w:val="NormalWeb"/>
        <w:numPr>
          <w:ilvl w:val="0"/>
          <w:numId w:val="30"/>
        </w:numPr>
        <w:spacing w:before="0" w:beforeAutospacing="0" w:after="0" w:afterAutospacing="0"/>
        <w:jc w:val="both"/>
        <w:rPr>
          <w:rStyle w:val="Emphasis"/>
          <w:i w:val="0"/>
          <w:iCs w:val="0"/>
          <w:shd w:val="clear" w:color="auto" w:fill="FFFFFF"/>
        </w:rPr>
      </w:pPr>
      <w:r w:rsidRPr="006F37F7">
        <w:rPr>
          <w:rStyle w:val="Emphasis"/>
          <w:shd w:val="clear" w:color="auto" w:fill="FFFFFF"/>
        </w:rPr>
        <w:t>Calculate IRR and ERR of following cash flow, Why these values are different. (PU, 2018/F)</w:t>
      </w:r>
    </w:p>
    <w:tbl>
      <w:tblPr>
        <w:tblStyle w:val="TableGrid"/>
        <w:tblW w:w="0" w:type="auto"/>
        <w:jc w:val="center"/>
        <w:tblLook w:val="04A0"/>
      </w:tblPr>
      <w:tblGrid>
        <w:gridCol w:w="1279"/>
        <w:gridCol w:w="1279"/>
        <w:gridCol w:w="1279"/>
        <w:gridCol w:w="1279"/>
        <w:gridCol w:w="1279"/>
        <w:gridCol w:w="1280"/>
        <w:gridCol w:w="1280"/>
      </w:tblGrid>
      <w:tr w:rsidR="006F37F7" w:rsidRPr="006F37F7" w:rsidTr="006F37F7">
        <w:trPr>
          <w:jc w:val="center"/>
        </w:trPr>
        <w:tc>
          <w:tcPr>
            <w:tcW w:w="1279" w:type="dxa"/>
          </w:tcPr>
          <w:p w:rsidR="006F37F7" w:rsidRPr="006F37F7" w:rsidRDefault="006F37F7" w:rsidP="00E35218">
            <w:pPr>
              <w:pStyle w:val="NormalWeb"/>
              <w:spacing w:before="0" w:beforeAutospacing="0" w:after="0" w:afterAutospacing="0"/>
              <w:jc w:val="both"/>
              <w:rPr>
                <w:rStyle w:val="Emphasis"/>
                <w:i w:val="0"/>
                <w:iCs w:val="0"/>
                <w:shd w:val="clear" w:color="auto" w:fill="FFFFFF"/>
              </w:rPr>
            </w:pPr>
            <w:r w:rsidRPr="006F37F7">
              <w:rPr>
                <w:rStyle w:val="Emphasis"/>
                <w:shd w:val="clear" w:color="auto" w:fill="FFFFFF"/>
              </w:rPr>
              <w:t>Year</w:t>
            </w:r>
          </w:p>
        </w:tc>
        <w:tc>
          <w:tcPr>
            <w:tcW w:w="1279" w:type="dxa"/>
          </w:tcPr>
          <w:p w:rsidR="006F37F7" w:rsidRPr="006F37F7" w:rsidRDefault="006F37F7" w:rsidP="00E35218">
            <w:pPr>
              <w:pStyle w:val="NormalWeb"/>
              <w:spacing w:before="0" w:beforeAutospacing="0" w:after="0" w:afterAutospacing="0"/>
              <w:jc w:val="both"/>
              <w:rPr>
                <w:rStyle w:val="Emphasis"/>
                <w:i w:val="0"/>
                <w:iCs w:val="0"/>
                <w:shd w:val="clear" w:color="auto" w:fill="FFFFFF"/>
              </w:rPr>
            </w:pPr>
            <w:r w:rsidRPr="006F37F7">
              <w:rPr>
                <w:rStyle w:val="Emphasis"/>
                <w:shd w:val="clear" w:color="auto" w:fill="FFFFFF"/>
              </w:rPr>
              <w:t>0</w:t>
            </w:r>
          </w:p>
        </w:tc>
        <w:tc>
          <w:tcPr>
            <w:tcW w:w="1279" w:type="dxa"/>
          </w:tcPr>
          <w:p w:rsidR="006F37F7" w:rsidRPr="006F37F7" w:rsidRDefault="006F37F7" w:rsidP="00E35218">
            <w:pPr>
              <w:pStyle w:val="NormalWeb"/>
              <w:spacing w:before="0" w:beforeAutospacing="0" w:after="0" w:afterAutospacing="0"/>
              <w:jc w:val="both"/>
              <w:rPr>
                <w:rStyle w:val="Emphasis"/>
                <w:i w:val="0"/>
                <w:iCs w:val="0"/>
                <w:shd w:val="clear" w:color="auto" w:fill="FFFFFF"/>
              </w:rPr>
            </w:pPr>
            <w:r w:rsidRPr="006F37F7">
              <w:rPr>
                <w:rStyle w:val="Emphasis"/>
                <w:shd w:val="clear" w:color="auto" w:fill="FFFFFF"/>
              </w:rPr>
              <w:t>1</w:t>
            </w:r>
          </w:p>
        </w:tc>
        <w:tc>
          <w:tcPr>
            <w:tcW w:w="1279" w:type="dxa"/>
          </w:tcPr>
          <w:p w:rsidR="006F37F7" w:rsidRPr="006F37F7" w:rsidRDefault="006F37F7" w:rsidP="00E35218">
            <w:pPr>
              <w:pStyle w:val="NormalWeb"/>
              <w:spacing w:before="0" w:beforeAutospacing="0" w:after="0" w:afterAutospacing="0"/>
              <w:jc w:val="both"/>
              <w:rPr>
                <w:rStyle w:val="Emphasis"/>
                <w:i w:val="0"/>
                <w:iCs w:val="0"/>
                <w:shd w:val="clear" w:color="auto" w:fill="FFFFFF"/>
              </w:rPr>
            </w:pPr>
            <w:r w:rsidRPr="006F37F7">
              <w:rPr>
                <w:rStyle w:val="Emphasis"/>
                <w:shd w:val="clear" w:color="auto" w:fill="FFFFFF"/>
              </w:rPr>
              <w:t>2</w:t>
            </w:r>
          </w:p>
        </w:tc>
        <w:tc>
          <w:tcPr>
            <w:tcW w:w="1279" w:type="dxa"/>
          </w:tcPr>
          <w:p w:rsidR="006F37F7" w:rsidRPr="006F37F7" w:rsidRDefault="006F37F7" w:rsidP="00E35218">
            <w:pPr>
              <w:pStyle w:val="NormalWeb"/>
              <w:spacing w:before="0" w:beforeAutospacing="0" w:after="0" w:afterAutospacing="0"/>
              <w:jc w:val="both"/>
              <w:rPr>
                <w:rStyle w:val="Emphasis"/>
                <w:i w:val="0"/>
                <w:iCs w:val="0"/>
                <w:shd w:val="clear" w:color="auto" w:fill="FFFFFF"/>
              </w:rPr>
            </w:pPr>
            <w:r w:rsidRPr="006F37F7">
              <w:rPr>
                <w:rStyle w:val="Emphasis"/>
                <w:shd w:val="clear" w:color="auto" w:fill="FFFFFF"/>
              </w:rPr>
              <w:t>3</w:t>
            </w:r>
          </w:p>
        </w:tc>
        <w:tc>
          <w:tcPr>
            <w:tcW w:w="1280" w:type="dxa"/>
          </w:tcPr>
          <w:p w:rsidR="006F37F7" w:rsidRPr="006F37F7" w:rsidRDefault="006F37F7" w:rsidP="00E35218">
            <w:pPr>
              <w:pStyle w:val="NormalWeb"/>
              <w:spacing w:before="0" w:beforeAutospacing="0" w:after="0" w:afterAutospacing="0"/>
              <w:jc w:val="both"/>
              <w:rPr>
                <w:rStyle w:val="Emphasis"/>
                <w:i w:val="0"/>
                <w:iCs w:val="0"/>
                <w:shd w:val="clear" w:color="auto" w:fill="FFFFFF"/>
              </w:rPr>
            </w:pPr>
            <w:r w:rsidRPr="006F37F7">
              <w:rPr>
                <w:rStyle w:val="Emphasis"/>
                <w:shd w:val="clear" w:color="auto" w:fill="FFFFFF"/>
              </w:rPr>
              <w:t>4</w:t>
            </w:r>
          </w:p>
        </w:tc>
        <w:tc>
          <w:tcPr>
            <w:tcW w:w="1280" w:type="dxa"/>
          </w:tcPr>
          <w:p w:rsidR="006F37F7" w:rsidRPr="006F37F7" w:rsidRDefault="006F37F7" w:rsidP="00E35218">
            <w:pPr>
              <w:pStyle w:val="NormalWeb"/>
              <w:spacing w:before="0" w:beforeAutospacing="0" w:after="0" w:afterAutospacing="0"/>
              <w:jc w:val="both"/>
              <w:rPr>
                <w:rStyle w:val="Emphasis"/>
                <w:i w:val="0"/>
                <w:iCs w:val="0"/>
                <w:shd w:val="clear" w:color="auto" w:fill="FFFFFF"/>
              </w:rPr>
            </w:pPr>
            <w:r w:rsidRPr="006F37F7">
              <w:rPr>
                <w:rStyle w:val="Emphasis"/>
                <w:shd w:val="clear" w:color="auto" w:fill="FFFFFF"/>
              </w:rPr>
              <w:t>5</w:t>
            </w:r>
          </w:p>
        </w:tc>
      </w:tr>
      <w:tr w:rsidR="006F37F7" w:rsidRPr="006F37F7" w:rsidTr="006F37F7">
        <w:trPr>
          <w:jc w:val="center"/>
        </w:trPr>
        <w:tc>
          <w:tcPr>
            <w:tcW w:w="1279" w:type="dxa"/>
          </w:tcPr>
          <w:p w:rsidR="006F37F7" w:rsidRPr="006F37F7" w:rsidRDefault="006F37F7" w:rsidP="00E35218">
            <w:pPr>
              <w:pStyle w:val="NormalWeb"/>
              <w:spacing w:before="0" w:beforeAutospacing="0" w:after="0" w:afterAutospacing="0"/>
              <w:jc w:val="both"/>
              <w:rPr>
                <w:rStyle w:val="Emphasis"/>
                <w:i w:val="0"/>
                <w:iCs w:val="0"/>
                <w:shd w:val="clear" w:color="auto" w:fill="FFFFFF"/>
              </w:rPr>
            </w:pPr>
            <w:r w:rsidRPr="006F37F7">
              <w:rPr>
                <w:rStyle w:val="Emphasis"/>
                <w:shd w:val="clear" w:color="auto" w:fill="FFFFFF"/>
              </w:rPr>
              <w:t>Cash flow</w:t>
            </w:r>
          </w:p>
        </w:tc>
        <w:tc>
          <w:tcPr>
            <w:tcW w:w="1279" w:type="dxa"/>
          </w:tcPr>
          <w:p w:rsidR="006F37F7" w:rsidRPr="006F37F7" w:rsidRDefault="006F37F7" w:rsidP="00E35218">
            <w:pPr>
              <w:pStyle w:val="NormalWeb"/>
              <w:spacing w:before="0" w:beforeAutospacing="0" w:after="0" w:afterAutospacing="0"/>
              <w:jc w:val="both"/>
              <w:rPr>
                <w:rStyle w:val="Emphasis"/>
                <w:i w:val="0"/>
                <w:iCs w:val="0"/>
                <w:shd w:val="clear" w:color="auto" w:fill="FFFFFF"/>
              </w:rPr>
            </w:pPr>
            <w:r w:rsidRPr="006F37F7">
              <w:rPr>
                <w:rStyle w:val="Emphasis"/>
                <w:shd w:val="clear" w:color="auto" w:fill="FFFFFF"/>
              </w:rPr>
              <w:t>-1100</w:t>
            </w:r>
          </w:p>
        </w:tc>
        <w:tc>
          <w:tcPr>
            <w:tcW w:w="1279" w:type="dxa"/>
          </w:tcPr>
          <w:p w:rsidR="006F37F7" w:rsidRPr="006F37F7" w:rsidRDefault="006F37F7" w:rsidP="00E35218">
            <w:pPr>
              <w:pStyle w:val="NormalWeb"/>
              <w:spacing w:before="0" w:beforeAutospacing="0" w:after="0" w:afterAutospacing="0"/>
              <w:jc w:val="both"/>
              <w:rPr>
                <w:rStyle w:val="Emphasis"/>
                <w:i w:val="0"/>
                <w:iCs w:val="0"/>
                <w:shd w:val="clear" w:color="auto" w:fill="FFFFFF"/>
              </w:rPr>
            </w:pPr>
            <w:r w:rsidRPr="006F37F7">
              <w:rPr>
                <w:rStyle w:val="Emphasis"/>
                <w:shd w:val="clear" w:color="auto" w:fill="FFFFFF"/>
              </w:rPr>
              <w:t>250</w:t>
            </w:r>
          </w:p>
        </w:tc>
        <w:tc>
          <w:tcPr>
            <w:tcW w:w="1279" w:type="dxa"/>
          </w:tcPr>
          <w:p w:rsidR="006F37F7" w:rsidRPr="006F37F7" w:rsidRDefault="006F37F7" w:rsidP="00E35218">
            <w:pPr>
              <w:pStyle w:val="NormalWeb"/>
              <w:spacing w:before="0" w:beforeAutospacing="0" w:after="0" w:afterAutospacing="0"/>
              <w:jc w:val="both"/>
              <w:rPr>
                <w:rStyle w:val="Emphasis"/>
                <w:i w:val="0"/>
                <w:iCs w:val="0"/>
                <w:shd w:val="clear" w:color="auto" w:fill="FFFFFF"/>
              </w:rPr>
            </w:pPr>
            <w:r w:rsidRPr="006F37F7">
              <w:rPr>
                <w:rStyle w:val="Emphasis"/>
                <w:shd w:val="clear" w:color="auto" w:fill="FFFFFF"/>
              </w:rPr>
              <w:t>-300</w:t>
            </w:r>
          </w:p>
        </w:tc>
        <w:tc>
          <w:tcPr>
            <w:tcW w:w="1279" w:type="dxa"/>
          </w:tcPr>
          <w:p w:rsidR="006F37F7" w:rsidRPr="006F37F7" w:rsidRDefault="006F37F7" w:rsidP="00E35218">
            <w:pPr>
              <w:pStyle w:val="NormalWeb"/>
              <w:spacing w:before="0" w:beforeAutospacing="0" w:after="0" w:afterAutospacing="0"/>
              <w:jc w:val="both"/>
              <w:rPr>
                <w:rStyle w:val="Emphasis"/>
                <w:i w:val="0"/>
                <w:iCs w:val="0"/>
                <w:shd w:val="clear" w:color="auto" w:fill="FFFFFF"/>
              </w:rPr>
            </w:pPr>
            <w:r w:rsidRPr="006F37F7">
              <w:rPr>
                <w:rStyle w:val="Emphasis"/>
                <w:shd w:val="clear" w:color="auto" w:fill="FFFFFF"/>
              </w:rPr>
              <w:t>400</w:t>
            </w:r>
          </w:p>
        </w:tc>
        <w:tc>
          <w:tcPr>
            <w:tcW w:w="1280" w:type="dxa"/>
          </w:tcPr>
          <w:p w:rsidR="006F37F7" w:rsidRPr="006F37F7" w:rsidRDefault="006F37F7" w:rsidP="00E35218">
            <w:pPr>
              <w:pStyle w:val="NormalWeb"/>
              <w:spacing w:before="0" w:beforeAutospacing="0" w:after="0" w:afterAutospacing="0"/>
              <w:jc w:val="both"/>
              <w:rPr>
                <w:rStyle w:val="Emphasis"/>
                <w:i w:val="0"/>
                <w:iCs w:val="0"/>
                <w:shd w:val="clear" w:color="auto" w:fill="FFFFFF"/>
              </w:rPr>
            </w:pPr>
            <w:r w:rsidRPr="006F37F7">
              <w:rPr>
                <w:rStyle w:val="Emphasis"/>
                <w:shd w:val="clear" w:color="auto" w:fill="FFFFFF"/>
              </w:rPr>
              <w:t>500</w:t>
            </w:r>
          </w:p>
        </w:tc>
        <w:tc>
          <w:tcPr>
            <w:tcW w:w="1280" w:type="dxa"/>
          </w:tcPr>
          <w:p w:rsidR="006F37F7" w:rsidRPr="006F37F7" w:rsidRDefault="006F37F7" w:rsidP="00E35218">
            <w:pPr>
              <w:pStyle w:val="NormalWeb"/>
              <w:spacing w:before="0" w:beforeAutospacing="0" w:after="0" w:afterAutospacing="0"/>
              <w:jc w:val="both"/>
              <w:rPr>
                <w:rStyle w:val="Emphasis"/>
                <w:i w:val="0"/>
                <w:iCs w:val="0"/>
                <w:shd w:val="clear" w:color="auto" w:fill="FFFFFF"/>
              </w:rPr>
            </w:pPr>
            <w:r w:rsidRPr="006F37F7">
              <w:rPr>
                <w:rStyle w:val="Emphasis"/>
                <w:shd w:val="clear" w:color="auto" w:fill="FFFFFF"/>
              </w:rPr>
              <w:t>600</w:t>
            </w:r>
          </w:p>
        </w:tc>
      </w:tr>
    </w:tbl>
    <w:p w:rsidR="006F37F7" w:rsidRPr="006F37F7" w:rsidRDefault="006F37F7" w:rsidP="006F37F7">
      <w:pPr>
        <w:pStyle w:val="NormalWeb"/>
        <w:spacing w:before="0" w:beforeAutospacing="0" w:after="0" w:afterAutospacing="0"/>
        <w:ind w:left="720"/>
        <w:jc w:val="both"/>
        <w:rPr>
          <w:b/>
          <w:bCs/>
          <w:shd w:val="clear" w:color="auto" w:fill="FFFFFF"/>
        </w:rPr>
      </w:pPr>
    </w:p>
    <w:p w:rsidR="006F37F7" w:rsidRPr="006F37F7" w:rsidRDefault="006F37F7" w:rsidP="006F37F7">
      <w:pPr>
        <w:pStyle w:val="ListParagraph"/>
        <w:numPr>
          <w:ilvl w:val="0"/>
          <w:numId w:val="30"/>
        </w:numPr>
        <w:autoSpaceDE w:val="0"/>
        <w:autoSpaceDN w:val="0"/>
        <w:adjustRightInd w:val="0"/>
        <w:rPr>
          <w:rFonts w:ascii="Times New Roman" w:hAnsi="Times New Roman" w:cs="Times New Roman"/>
          <w:sz w:val="24"/>
          <w:szCs w:val="24"/>
          <w:lang w:bidi="ne-NP"/>
        </w:rPr>
      </w:pPr>
      <w:r w:rsidRPr="006F37F7">
        <w:rPr>
          <w:rFonts w:ascii="Times New Roman" w:hAnsi="Times New Roman" w:cs="Times New Roman"/>
          <w:sz w:val="24"/>
          <w:szCs w:val="24"/>
        </w:rPr>
        <w:t xml:space="preserve">Find both types of BCR using FW formulation where initial investment is 500000; annual income is Rs. 100000 and decrease by Rs. 10000 per year; annual cost is Rs. 20000 and </w:t>
      </w:r>
      <w:r w:rsidRPr="006F37F7">
        <w:rPr>
          <w:rFonts w:ascii="Times New Roman" w:hAnsi="Times New Roman" w:cs="Times New Roman"/>
          <w:sz w:val="24"/>
          <w:szCs w:val="24"/>
        </w:rPr>
        <w:lastRenderedPageBreak/>
        <w:t>increases by Rs. 2000 per year; useful life is 10 years and salvage value is Rs. 150000. MARR=11. (PU, 2018/Fall)</w:t>
      </w:r>
    </w:p>
    <w:p w:rsidR="006F37F7" w:rsidRPr="006F37F7" w:rsidRDefault="006F37F7" w:rsidP="006F37F7">
      <w:pPr>
        <w:pStyle w:val="NormalWeb"/>
        <w:numPr>
          <w:ilvl w:val="0"/>
          <w:numId w:val="30"/>
        </w:numPr>
        <w:spacing w:before="0" w:beforeAutospacing="0" w:after="0" w:afterAutospacing="0"/>
        <w:jc w:val="both"/>
      </w:pPr>
      <w:r w:rsidRPr="006F37F7">
        <w:t>Calculate PW of the following two mutually exclusive projects by using repeatability assumption when MARR is 10% per year. (PU, 2014)</w:t>
      </w:r>
    </w:p>
    <w:tbl>
      <w:tblPr>
        <w:tblStyle w:val="TableGrid"/>
        <w:tblW w:w="0" w:type="auto"/>
        <w:jc w:val="center"/>
        <w:tblLook w:val="04A0"/>
      </w:tblPr>
      <w:tblGrid>
        <w:gridCol w:w="2985"/>
        <w:gridCol w:w="2985"/>
        <w:gridCol w:w="2985"/>
      </w:tblGrid>
      <w:tr w:rsidR="006F37F7" w:rsidRPr="006F37F7" w:rsidTr="006F37F7">
        <w:trPr>
          <w:jc w:val="center"/>
        </w:trPr>
        <w:tc>
          <w:tcPr>
            <w:tcW w:w="2985" w:type="dxa"/>
          </w:tcPr>
          <w:p w:rsidR="006F37F7" w:rsidRPr="006F37F7" w:rsidRDefault="006F37F7" w:rsidP="00E35218">
            <w:pPr>
              <w:pStyle w:val="NormalWeb"/>
              <w:spacing w:before="0" w:beforeAutospacing="0" w:after="0" w:afterAutospacing="0"/>
              <w:jc w:val="both"/>
            </w:pPr>
          </w:p>
        </w:tc>
        <w:tc>
          <w:tcPr>
            <w:tcW w:w="2985" w:type="dxa"/>
          </w:tcPr>
          <w:p w:rsidR="006F37F7" w:rsidRPr="006F37F7" w:rsidRDefault="006F37F7" w:rsidP="00E35218">
            <w:pPr>
              <w:pStyle w:val="NormalWeb"/>
              <w:spacing w:before="0" w:beforeAutospacing="0" w:after="0" w:afterAutospacing="0"/>
              <w:jc w:val="center"/>
            </w:pPr>
            <w:r w:rsidRPr="006F37F7">
              <w:t>A</w:t>
            </w:r>
          </w:p>
        </w:tc>
        <w:tc>
          <w:tcPr>
            <w:tcW w:w="2985" w:type="dxa"/>
          </w:tcPr>
          <w:p w:rsidR="006F37F7" w:rsidRPr="006F37F7" w:rsidRDefault="006F37F7" w:rsidP="00E35218">
            <w:pPr>
              <w:pStyle w:val="NormalWeb"/>
              <w:spacing w:before="0" w:beforeAutospacing="0" w:after="0" w:afterAutospacing="0"/>
              <w:jc w:val="center"/>
            </w:pPr>
            <w:r w:rsidRPr="006F37F7">
              <w:t>B</w:t>
            </w:r>
          </w:p>
        </w:tc>
      </w:tr>
      <w:tr w:rsidR="006F37F7" w:rsidRPr="006F37F7" w:rsidTr="006F37F7">
        <w:trPr>
          <w:jc w:val="center"/>
        </w:trPr>
        <w:tc>
          <w:tcPr>
            <w:tcW w:w="2985" w:type="dxa"/>
          </w:tcPr>
          <w:p w:rsidR="006F37F7" w:rsidRPr="006F37F7" w:rsidRDefault="006F37F7" w:rsidP="00E35218">
            <w:pPr>
              <w:pStyle w:val="NormalWeb"/>
              <w:spacing w:before="0" w:beforeAutospacing="0" w:after="0" w:afterAutospacing="0"/>
              <w:jc w:val="both"/>
            </w:pPr>
            <w:r w:rsidRPr="006F37F7">
              <w:t xml:space="preserve">Initial Cost Rs. </w:t>
            </w:r>
          </w:p>
        </w:tc>
        <w:tc>
          <w:tcPr>
            <w:tcW w:w="2985" w:type="dxa"/>
          </w:tcPr>
          <w:p w:rsidR="006F37F7" w:rsidRPr="006F37F7" w:rsidRDefault="006F37F7" w:rsidP="00E35218">
            <w:pPr>
              <w:pStyle w:val="NormalWeb"/>
              <w:spacing w:before="0" w:beforeAutospacing="0" w:after="0" w:afterAutospacing="0"/>
              <w:jc w:val="center"/>
            </w:pPr>
            <w:r w:rsidRPr="006F37F7">
              <w:t>400,000</w:t>
            </w:r>
          </w:p>
        </w:tc>
        <w:tc>
          <w:tcPr>
            <w:tcW w:w="2985" w:type="dxa"/>
          </w:tcPr>
          <w:p w:rsidR="006F37F7" w:rsidRPr="006F37F7" w:rsidRDefault="006F37F7" w:rsidP="00E35218">
            <w:pPr>
              <w:pStyle w:val="NormalWeb"/>
              <w:spacing w:before="0" w:beforeAutospacing="0" w:after="0" w:afterAutospacing="0"/>
              <w:jc w:val="center"/>
            </w:pPr>
            <w:r w:rsidRPr="006F37F7">
              <w:t>600,000</w:t>
            </w:r>
          </w:p>
        </w:tc>
      </w:tr>
      <w:tr w:rsidR="006F37F7" w:rsidRPr="006F37F7" w:rsidTr="006F37F7">
        <w:trPr>
          <w:jc w:val="center"/>
        </w:trPr>
        <w:tc>
          <w:tcPr>
            <w:tcW w:w="2985" w:type="dxa"/>
          </w:tcPr>
          <w:p w:rsidR="006F37F7" w:rsidRPr="006F37F7" w:rsidRDefault="006F37F7" w:rsidP="00E35218">
            <w:pPr>
              <w:pStyle w:val="NormalWeb"/>
              <w:spacing w:before="0" w:beforeAutospacing="0" w:after="0" w:afterAutospacing="0"/>
              <w:jc w:val="both"/>
            </w:pPr>
            <w:r w:rsidRPr="006F37F7">
              <w:t xml:space="preserve">Annual Revenue Rs. </w:t>
            </w:r>
          </w:p>
        </w:tc>
        <w:tc>
          <w:tcPr>
            <w:tcW w:w="2985" w:type="dxa"/>
          </w:tcPr>
          <w:p w:rsidR="006F37F7" w:rsidRPr="006F37F7" w:rsidRDefault="006F37F7" w:rsidP="00E35218">
            <w:pPr>
              <w:pStyle w:val="NormalWeb"/>
              <w:spacing w:before="0" w:beforeAutospacing="0" w:after="0" w:afterAutospacing="0"/>
              <w:jc w:val="center"/>
            </w:pPr>
            <w:r w:rsidRPr="006F37F7">
              <w:t>30,000</w:t>
            </w:r>
          </w:p>
        </w:tc>
        <w:tc>
          <w:tcPr>
            <w:tcW w:w="2985" w:type="dxa"/>
          </w:tcPr>
          <w:p w:rsidR="006F37F7" w:rsidRPr="006F37F7" w:rsidRDefault="006F37F7" w:rsidP="00E35218">
            <w:pPr>
              <w:pStyle w:val="NormalWeb"/>
              <w:spacing w:before="0" w:beforeAutospacing="0" w:after="0" w:afterAutospacing="0"/>
              <w:jc w:val="center"/>
            </w:pPr>
            <w:r w:rsidRPr="006F37F7">
              <w:t>35,000</w:t>
            </w:r>
          </w:p>
        </w:tc>
      </w:tr>
      <w:tr w:rsidR="006F37F7" w:rsidRPr="006F37F7" w:rsidTr="006F37F7">
        <w:trPr>
          <w:jc w:val="center"/>
        </w:trPr>
        <w:tc>
          <w:tcPr>
            <w:tcW w:w="2985" w:type="dxa"/>
          </w:tcPr>
          <w:p w:rsidR="006F37F7" w:rsidRPr="006F37F7" w:rsidRDefault="006F37F7" w:rsidP="00E35218">
            <w:pPr>
              <w:pStyle w:val="NormalWeb"/>
              <w:spacing w:before="0" w:beforeAutospacing="0" w:after="0" w:afterAutospacing="0"/>
              <w:jc w:val="both"/>
            </w:pPr>
            <w:r w:rsidRPr="006F37F7">
              <w:t xml:space="preserve">Annual O&amp;M Rs. </w:t>
            </w:r>
          </w:p>
        </w:tc>
        <w:tc>
          <w:tcPr>
            <w:tcW w:w="2985" w:type="dxa"/>
          </w:tcPr>
          <w:p w:rsidR="006F37F7" w:rsidRPr="006F37F7" w:rsidRDefault="006F37F7" w:rsidP="00E35218">
            <w:pPr>
              <w:pStyle w:val="NormalWeb"/>
              <w:spacing w:before="0" w:beforeAutospacing="0" w:after="0" w:afterAutospacing="0"/>
              <w:jc w:val="center"/>
            </w:pPr>
            <w:r w:rsidRPr="006F37F7">
              <w:t>3,000</w:t>
            </w:r>
          </w:p>
        </w:tc>
        <w:tc>
          <w:tcPr>
            <w:tcW w:w="2985" w:type="dxa"/>
          </w:tcPr>
          <w:p w:rsidR="006F37F7" w:rsidRPr="006F37F7" w:rsidRDefault="006F37F7" w:rsidP="00E35218">
            <w:pPr>
              <w:pStyle w:val="NormalWeb"/>
              <w:spacing w:before="0" w:beforeAutospacing="0" w:after="0" w:afterAutospacing="0"/>
              <w:jc w:val="center"/>
            </w:pPr>
            <w:r w:rsidRPr="006F37F7">
              <w:t>4,000</w:t>
            </w:r>
          </w:p>
        </w:tc>
      </w:tr>
      <w:tr w:rsidR="006F37F7" w:rsidRPr="006F37F7" w:rsidTr="006F37F7">
        <w:trPr>
          <w:jc w:val="center"/>
        </w:trPr>
        <w:tc>
          <w:tcPr>
            <w:tcW w:w="2985" w:type="dxa"/>
          </w:tcPr>
          <w:p w:rsidR="006F37F7" w:rsidRPr="006F37F7" w:rsidRDefault="006F37F7" w:rsidP="00E35218">
            <w:pPr>
              <w:pStyle w:val="NormalWeb"/>
              <w:spacing w:before="0" w:beforeAutospacing="0" w:after="0" w:afterAutospacing="0"/>
              <w:jc w:val="both"/>
            </w:pPr>
            <w:r w:rsidRPr="006F37F7">
              <w:t>Useful life, Years</w:t>
            </w:r>
          </w:p>
        </w:tc>
        <w:tc>
          <w:tcPr>
            <w:tcW w:w="2985" w:type="dxa"/>
          </w:tcPr>
          <w:p w:rsidR="006F37F7" w:rsidRPr="006F37F7" w:rsidRDefault="006F37F7" w:rsidP="00E35218">
            <w:pPr>
              <w:pStyle w:val="NormalWeb"/>
              <w:spacing w:before="0" w:beforeAutospacing="0" w:after="0" w:afterAutospacing="0"/>
              <w:jc w:val="center"/>
            </w:pPr>
            <w:r w:rsidRPr="006F37F7">
              <w:t>3</w:t>
            </w:r>
          </w:p>
        </w:tc>
        <w:tc>
          <w:tcPr>
            <w:tcW w:w="2985" w:type="dxa"/>
          </w:tcPr>
          <w:p w:rsidR="006F37F7" w:rsidRPr="006F37F7" w:rsidRDefault="006F37F7" w:rsidP="00E35218">
            <w:pPr>
              <w:pStyle w:val="NormalWeb"/>
              <w:spacing w:before="0" w:beforeAutospacing="0" w:after="0" w:afterAutospacing="0"/>
              <w:jc w:val="center"/>
            </w:pPr>
            <w:r w:rsidRPr="006F37F7">
              <w:t>9</w:t>
            </w:r>
          </w:p>
        </w:tc>
      </w:tr>
      <w:tr w:rsidR="006F37F7" w:rsidRPr="006F37F7" w:rsidTr="006F37F7">
        <w:trPr>
          <w:jc w:val="center"/>
        </w:trPr>
        <w:tc>
          <w:tcPr>
            <w:tcW w:w="2985" w:type="dxa"/>
          </w:tcPr>
          <w:p w:rsidR="006F37F7" w:rsidRPr="006F37F7" w:rsidRDefault="006F37F7" w:rsidP="00E35218">
            <w:pPr>
              <w:pStyle w:val="NormalWeb"/>
              <w:spacing w:before="0" w:beforeAutospacing="0" w:after="0" w:afterAutospacing="0"/>
              <w:jc w:val="both"/>
            </w:pPr>
            <w:r w:rsidRPr="006F37F7">
              <w:t xml:space="preserve">Market Value Rs. </w:t>
            </w:r>
          </w:p>
        </w:tc>
        <w:tc>
          <w:tcPr>
            <w:tcW w:w="2985" w:type="dxa"/>
          </w:tcPr>
          <w:p w:rsidR="006F37F7" w:rsidRPr="006F37F7" w:rsidRDefault="006F37F7" w:rsidP="00E35218">
            <w:pPr>
              <w:pStyle w:val="NormalWeb"/>
              <w:spacing w:before="0" w:beforeAutospacing="0" w:after="0" w:afterAutospacing="0"/>
              <w:jc w:val="center"/>
            </w:pPr>
            <w:r w:rsidRPr="006F37F7">
              <w:t>4,000</w:t>
            </w:r>
          </w:p>
        </w:tc>
        <w:tc>
          <w:tcPr>
            <w:tcW w:w="2985" w:type="dxa"/>
          </w:tcPr>
          <w:p w:rsidR="006F37F7" w:rsidRPr="006F37F7" w:rsidRDefault="006F37F7" w:rsidP="00E35218">
            <w:pPr>
              <w:pStyle w:val="NormalWeb"/>
              <w:spacing w:before="0" w:beforeAutospacing="0" w:after="0" w:afterAutospacing="0"/>
              <w:jc w:val="center"/>
            </w:pPr>
            <w:r w:rsidRPr="006F37F7">
              <w:t>7,000</w:t>
            </w:r>
          </w:p>
        </w:tc>
      </w:tr>
    </w:tbl>
    <w:p w:rsidR="006F37F7" w:rsidRDefault="006F37F7" w:rsidP="006F37F7">
      <w:pPr>
        <w:pStyle w:val="NormalWeb"/>
        <w:spacing w:before="0" w:beforeAutospacing="0" w:after="0" w:afterAutospacing="0"/>
        <w:ind w:left="720"/>
        <w:jc w:val="both"/>
      </w:pPr>
    </w:p>
    <w:p w:rsidR="006F37F7" w:rsidRPr="006F37F7" w:rsidRDefault="006F37F7" w:rsidP="006F37F7">
      <w:pPr>
        <w:pStyle w:val="NormalWeb"/>
        <w:numPr>
          <w:ilvl w:val="0"/>
          <w:numId w:val="30"/>
        </w:numPr>
        <w:spacing w:before="0" w:beforeAutospacing="0" w:after="0" w:afterAutospacing="0"/>
        <w:jc w:val="both"/>
      </w:pPr>
      <w:r w:rsidRPr="006F37F7">
        <w:t xml:space="preserve">Use repeatability assumption to select the best project from the following three projects. </w:t>
      </w:r>
    </w:p>
    <w:tbl>
      <w:tblPr>
        <w:tblStyle w:val="TableGrid"/>
        <w:tblW w:w="0" w:type="auto"/>
        <w:jc w:val="center"/>
        <w:tblLook w:val="04A0"/>
      </w:tblPr>
      <w:tblGrid>
        <w:gridCol w:w="2238"/>
        <w:gridCol w:w="2239"/>
        <w:gridCol w:w="2239"/>
        <w:gridCol w:w="1402"/>
      </w:tblGrid>
      <w:tr w:rsidR="006F37F7" w:rsidRPr="006F37F7" w:rsidTr="00E35218">
        <w:trPr>
          <w:jc w:val="center"/>
        </w:trPr>
        <w:tc>
          <w:tcPr>
            <w:tcW w:w="2238" w:type="dxa"/>
          </w:tcPr>
          <w:p w:rsidR="006F37F7" w:rsidRPr="006F37F7" w:rsidRDefault="006F37F7" w:rsidP="00E35218">
            <w:pPr>
              <w:pStyle w:val="NormalWeb"/>
              <w:spacing w:before="0" w:beforeAutospacing="0" w:after="0" w:afterAutospacing="0"/>
              <w:jc w:val="both"/>
              <w:rPr>
                <w:b/>
                <w:bCs/>
              </w:rPr>
            </w:pPr>
            <w:r w:rsidRPr="006F37F7">
              <w:rPr>
                <w:b/>
                <w:bCs/>
              </w:rPr>
              <w:t>Project</w:t>
            </w:r>
          </w:p>
        </w:tc>
        <w:tc>
          <w:tcPr>
            <w:tcW w:w="2239" w:type="dxa"/>
          </w:tcPr>
          <w:p w:rsidR="006F37F7" w:rsidRPr="006F37F7" w:rsidRDefault="006F37F7" w:rsidP="00E35218">
            <w:pPr>
              <w:pStyle w:val="NormalWeb"/>
              <w:spacing w:before="0" w:beforeAutospacing="0" w:after="0" w:afterAutospacing="0"/>
              <w:jc w:val="both"/>
              <w:rPr>
                <w:b/>
                <w:bCs/>
              </w:rPr>
            </w:pPr>
            <w:r w:rsidRPr="006F37F7">
              <w:rPr>
                <w:b/>
                <w:bCs/>
              </w:rPr>
              <w:t>A</w:t>
            </w:r>
          </w:p>
        </w:tc>
        <w:tc>
          <w:tcPr>
            <w:tcW w:w="2239" w:type="dxa"/>
          </w:tcPr>
          <w:p w:rsidR="006F37F7" w:rsidRPr="006F37F7" w:rsidRDefault="006F37F7" w:rsidP="00E35218">
            <w:pPr>
              <w:pStyle w:val="NormalWeb"/>
              <w:spacing w:before="0" w:beforeAutospacing="0" w:after="0" w:afterAutospacing="0"/>
              <w:jc w:val="both"/>
              <w:rPr>
                <w:b/>
                <w:bCs/>
              </w:rPr>
            </w:pPr>
            <w:r w:rsidRPr="006F37F7">
              <w:rPr>
                <w:b/>
                <w:bCs/>
              </w:rPr>
              <w:t>B</w:t>
            </w:r>
          </w:p>
        </w:tc>
        <w:tc>
          <w:tcPr>
            <w:tcW w:w="1402" w:type="dxa"/>
          </w:tcPr>
          <w:p w:rsidR="006F37F7" w:rsidRPr="006F37F7" w:rsidRDefault="006F37F7" w:rsidP="00E35218">
            <w:pPr>
              <w:pStyle w:val="NormalWeb"/>
              <w:spacing w:before="0" w:beforeAutospacing="0" w:after="0" w:afterAutospacing="0"/>
              <w:jc w:val="both"/>
              <w:rPr>
                <w:b/>
                <w:bCs/>
              </w:rPr>
            </w:pPr>
            <w:r w:rsidRPr="006F37F7">
              <w:rPr>
                <w:b/>
                <w:bCs/>
              </w:rPr>
              <w:t>C</w:t>
            </w:r>
          </w:p>
        </w:tc>
      </w:tr>
      <w:tr w:rsidR="006F37F7" w:rsidRPr="006F37F7" w:rsidTr="00E35218">
        <w:trPr>
          <w:jc w:val="center"/>
        </w:trPr>
        <w:tc>
          <w:tcPr>
            <w:tcW w:w="2238" w:type="dxa"/>
          </w:tcPr>
          <w:p w:rsidR="006F37F7" w:rsidRPr="006F37F7" w:rsidRDefault="006F37F7" w:rsidP="00E35218">
            <w:pPr>
              <w:pStyle w:val="NormalWeb"/>
              <w:spacing w:before="0" w:beforeAutospacing="0" w:after="0" w:afterAutospacing="0"/>
              <w:jc w:val="both"/>
            </w:pPr>
            <w:r w:rsidRPr="006F37F7">
              <w:t>Initial Investment</w:t>
            </w:r>
          </w:p>
        </w:tc>
        <w:tc>
          <w:tcPr>
            <w:tcW w:w="2239" w:type="dxa"/>
          </w:tcPr>
          <w:p w:rsidR="006F37F7" w:rsidRPr="006F37F7" w:rsidRDefault="006F37F7" w:rsidP="00E35218">
            <w:pPr>
              <w:pStyle w:val="NormalWeb"/>
              <w:spacing w:before="0" w:beforeAutospacing="0" w:after="0" w:afterAutospacing="0"/>
              <w:jc w:val="both"/>
            </w:pPr>
            <w:r w:rsidRPr="006F37F7">
              <w:t>2000</w:t>
            </w:r>
          </w:p>
        </w:tc>
        <w:tc>
          <w:tcPr>
            <w:tcW w:w="2239" w:type="dxa"/>
          </w:tcPr>
          <w:p w:rsidR="006F37F7" w:rsidRPr="006F37F7" w:rsidRDefault="006F37F7" w:rsidP="00E35218">
            <w:pPr>
              <w:pStyle w:val="NormalWeb"/>
              <w:spacing w:before="0" w:beforeAutospacing="0" w:after="0" w:afterAutospacing="0"/>
              <w:jc w:val="both"/>
            </w:pPr>
            <w:r w:rsidRPr="006F37F7">
              <w:t>3000</w:t>
            </w:r>
          </w:p>
        </w:tc>
        <w:tc>
          <w:tcPr>
            <w:tcW w:w="1402" w:type="dxa"/>
          </w:tcPr>
          <w:p w:rsidR="006F37F7" w:rsidRPr="006F37F7" w:rsidRDefault="006F37F7" w:rsidP="00E35218">
            <w:pPr>
              <w:pStyle w:val="NormalWeb"/>
              <w:spacing w:before="0" w:beforeAutospacing="0" w:after="0" w:afterAutospacing="0"/>
              <w:jc w:val="both"/>
            </w:pPr>
            <w:r w:rsidRPr="006F37F7">
              <w:t>4000</w:t>
            </w:r>
          </w:p>
        </w:tc>
      </w:tr>
      <w:tr w:rsidR="006F37F7" w:rsidRPr="006F37F7" w:rsidTr="00E35218">
        <w:trPr>
          <w:jc w:val="center"/>
        </w:trPr>
        <w:tc>
          <w:tcPr>
            <w:tcW w:w="2238" w:type="dxa"/>
          </w:tcPr>
          <w:p w:rsidR="006F37F7" w:rsidRPr="006F37F7" w:rsidRDefault="006F37F7" w:rsidP="00E35218">
            <w:pPr>
              <w:pStyle w:val="NormalWeb"/>
              <w:spacing w:before="0" w:beforeAutospacing="0" w:after="0" w:afterAutospacing="0"/>
              <w:jc w:val="both"/>
            </w:pPr>
            <w:r w:rsidRPr="006F37F7">
              <w:t>Annual Revenue</w:t>
            </w:r>
          </w:p>
        </w:tc>
        <w:tc>
          <w:tcPr>
            <w:tcW w:w="2239" w:type="dxa"/>
          </w:tcPr>
          <w:p w:rsidR="006F37F7" w:rsidRPr="006F37F7" w:rsidRDefault="006F37F7" w:rsidP="00E35218">
            <w:pPr>
              <w:pStyle w:val="NormalWeb"/>
              <w:spacing w:before="0" w:beforeAutospacing="0" w:after="0" w:afterAutospacing="0"/>
              <w:jc w:val="both"/>
            </w:pPr>
            <w:r w:rsidRPr="006F37F7">
              <w:t>1000</w:t>
            </w:r>
          </w:p>
        </w:tc>
        <w:tc>
          <w:tcPr>
            <w:tcW w:w="2239" w:type="dxa"/>
          </w:tcPr>
          <w:p w:rsidR="006F37F7" w:rsidRPr="006F37F7" w:rsidRDefault="006F37F7" w:rsidP="00E35218">
            <w:pPr>
              <w:pStyle w:val="NormalWeb"/>
              <w:spacing w:before="0" w:beforeAutospacing="0" w:after="0" w:afterAutospacing="0"/>
              <w:jc w:val="both"/>
            </w:pPr>
            <w:r w:rsidRPr="006F37F7">
              <w:t>1200</w:t>
            </w:r>
          </w:p>
        </w:tc>
        <w:tc>
          <w:tcPr>
            <w:tcW w:w="1402" w:type="dxa"/>
          </w:tcPr>
          <w:p w:rsidR="006F37F7" w:rsidRPr="006F37F7" w:rsidRDefault="006F37F7" w:rsidP="00E35218">
            <w:pPr>
              <w:pStyle w:val="NormalWeb"/>
              <w:spacing w:before="0" w:beforeAutospacing="0" w:after="0" w:afterAutospacing="0"/>
              <w:jc w:val="both"/>
            </w:pPr>
            <w:r w:rsidRPr="006F37F7">
              <w:t>1500</w:t>
            </w:r>
          </w:p>
        </w:tc>
      </w:tr>
      <w:tr w:rsidR="006F37F7" w:rsidRPr="006F37F7" w:rsidTr="00E35218">
        <w:trPr>
          <w:jc w:val="center"/>
        </w:trPr>
        <w:tc>
          <w:tcPr>
            <w:tcW w:w="2238" w:type="dxa"/>
          </w:tcPr>
          <w:p w:rsidR="006F37F7" w:rsidRPr="006F37F7" w:rsidRDefault="006F37F7" w:rsidP="00E35218">
            <w:pPr>
              <w:pStyle w:val="NormalWeb"/>
              <w:spacing w:before="0" w:beforeAutospacing="0" w:after="0" w:afterAutospacing="0"/>
              <w:jc w:val="both"/>
            </w:pPr>
            <w:r w:rsidRPr="006F37F7">
              <w:t>Useful Life, Years</w:t>
            </w:r>
          </w:p>
        </w:tc>
        <w:tc>
          <w:tcPr>
            <w:tcW w:w="2239" w:type="dxa"/>
          </w:tcPr>
          <w:p w:rsidR="006F37F7" w:rsidRPr="006F37F7" w:rsidRDefault="006F37F7" w:rsidP="00E35218">
            <w:pPr>
              <w:pStyle w:val="NormalWeb"/>
              <w:spacing w:before="0" w:beforeAutospacing="0" w:after="0" w:afterAutospacing="0"/>
              <w:jc w:val="both"/>
            </w:pPr>
            <w:r w:rsidRPr="006F37F7">
              <w:t>3</w:t>
            </w:r>
          </w:p>
        </w:tc>
        <w:tc>
          <w:tcPr>
            <w:tcW w:w="2239" w:type="dxa"/>
          </w:tcPr>
          <w:p w:rsidR="006F37F7" w:rsidRPr="006F37F7" w:rsidRDefault="006F37F7" w:rsidP="00E35218">
            <w:pPr>
              <w:pStyle w:val="NormalWeb"/>
              <w:spacing w:before="0" w:beforeAutospacing="0" w:after="0" w:afterAutospacing="0"/>
              <w:jc w:val="both"/>
            </w:pPr>
            <w:r w:rsidRPr="006F37F7">
              <w:t>5</w:t>
            </w:r>
          </w:p>
        </w:tc>
        <w:tc>
          <w:tcPr>
            <w:tcW w:w="1402" w:type="dxa"/>
          </w:tcPr>
          <w:p w:rsidR="006F37F7" w:rsidRPr="006F37F7" w:rsidRDefault="006F37F7" w:rsidP="00E35218">
            <w:pPr>
              <w:pStyle w:val="NormalWeb"/>
              <w:spacing w:before="0" w:beforeAutospacing="0" w:after="0" w:afterAutospacing="0"/>
              <w:jc w:val="both"/>
            </w:pPr>
            <w:r w:rsidRPr="006F37F7">
              <w:t>7</w:t>
            </w:r>
          </w:p>
        </w:tc>
      </w:tr>
      <w:tr w:rsidR="006F37F7" w:rsidRPr="006F37F7" w:rsidTr="00E35218">
        <w:trPr>
          <w:jc w:val="center"/>
        </w:trPr>
        <w:tc>
          <w:tcPr>
            <w:tcW w:w="2238" w:type="dxa"/>
          </w:tcPr>
          <w:p w:rsidR="006F37F7" w:rsidRPr="006F37F7" w:rsidRDefault="006F37F7" w:rsidP="00E35218">
            <w:pPr>
              <w:pStyle w:val="NormalWeb"/>
              <w:spacing w:before="0" w:beforeAutospacing="0" w:after="0" w:afterAutospacing="0"/>
              <w:jc w:val="both"/>
            </w:pPr>
            <w:r w:rsidRPr="006F37F7">
              <w:t>Salvage Value</w:t>
            </w:r>
          </w:p>
        </w:tc>
        <w:tc>
          <w:tcPr>
            <w:tcW w:w="5880" w:type="dxa"/>
            <w:gridSpan w:val="3"/>
          </w:tcPr>
          <w:p w:rsidR="006F37F7" w:rsidRPr="006F37F7" w:rsidRDefault="006F37F7" w:rsidP="00E35218">
            <w:pPr>
              <w:pStyle w:val="NormalWeb"/>
              <w:spacing w:before="0" w:beforeAutospacing="0" w:after="0" w:afterAutospacing="0"/>
              <w:jc w:val="center"/>
            </w:pPr>
            <w:r w:rsidRPr="006F37F7">
              <w:t>20% of initial investment</w:t>
            </w:r>
          </w:p>
        </w:tc>
      </w:tr>
    </w:tbl>
    <w:p w:rsidR="006F37F7" w:rsidRPr="006F37F7" w:rsidRDefault="006F37F7" w:rsidP="006F37F7">
      <w:pPr>
        <w:pStyle w:val="NormalWeb"/>
        <w:numPr>
          <w:ilvl w:val="0"/>
          <w:numId w:val="30"/>
        </w:numPr>
        <w:spacing w:before="0" w:beforeAutospacing="0" w:after="0" w:afterAutospacing="0"/>
        <w:jc w:val="both"/>
      </w:pPr>
      <w:r w:rsidRPr="006F37F7">
        <w:t xml:space="preserve">Capitalized Worth Method: Assume infinite project life; recommend one of the following mutually exclusive projects. </w:t>
      </w:r>
    </w:p>
    <w:p w:rsidR="006F37F7" w:rsidRPr="006F37F7" w:rsidRDefault="006F37F7" w:rsidP="006F37F7">
      <w:pPr>
        <w:pStyle w:val="NormalWeb"/>
        <w:spacing w:before="0" w:beforeAutospacing="0" w:after="0" w:afterAutospacing="0"/>
        <w:ind w:left="720"/>
        <w:jc w:val="both"/>
      </w:pPr>
      <w:r w:rsidRPr="006F37F7">
        <w:t>Project</w:t>
      </w:r>
      <w:r w:rsidRPr="006F37F7">
        <w:tab/>
      </w:r>
      <w:r w:rsidRPr="006F37F7">
        <w:tab/>
      </w:r>
      <w:r w:rsidRPr="006F37F7">
        <w:tab/>
        <w:t>A</w:t>
      </w:r>
      <w:r w:rsidRPr="006F37F7">
        <w:tab/>
      </w:r>
      <w:r w:rsidRPr="006F37F7">
        <w:tab/>
        <w:t>B</w:t>
      </w:r>
    </w:p>
    <w:p w:rsidR="006F37F7" w:rsidRPr="006F37F7" w:rsidRDefault="006F37F7" w:rsidP="006F37F7">
      <w:pPr>
        <w:pStyle w:val="NormalWeb"/>
        <w:spacing w:before="0" w:beforeAutospacing="0" w:after="0" w:afterAutospacing="0"/>
        <w:ind w:left="720"/>
        <w:jc w:val="both"/>
      </w:pPr>
      <w:r w:rsidRPr="006F37F7">
        <w:t xml:space="preserve">Initial investment </w:t>
      </w:r>
      <w:r w:rsidRPr="006F37F7">
        <w:tab/>
        <w:t>Rs. 50,000</w:t>
      </w:r>
      <w:r w:rsidRPr="006F37F7">
        <w:tab/>
        <w:t>Rs. 120,000</w:t>
      </w:r>
    </w:p>
    <w:p w:rsidR="006F37F7" w:rsidRPr="006F37F7" w:rsidRDefault="006F37F7" w:rsidP="006F37F7">
      <w:pPr>
        <w:pStyle w:val="NormalWeb"/>
        <w:spacing w:before="0" w:beforeAutospacing="0" w:after="0" w:afterAutospacing="0"/>
        <w:ind w:left="720"/>
        <w:jc w:val="both"/>
      </w:pPr>
      <w:r w:rsidRPr="006F37F7">
        <w:t xml:space="preserve">Annual Cost </w:t>
      </w:r>
      <w:r w:rsidRPr="006F37F7">
        <w:tab/>
      </w:r>
      <w:r w:rsidRPr="006F37F7">
        <w:tab/>
        <w:t>9,000</w:t>
      </w:r>
      <w:r w:rsidRPr="006F37F7">
        <w:tab/>
      </w:r>
      <w:r w:rsidRPr="006F37F7">
        <w:tab/>
        <w:t>6,000</w:t>
      </w:r>
    </w:p>
    <w:p w:rsidR="006F37F7" w:rsidRPr="006F37F7" w:rsidRDefault="006F37F7" w:rsidP="006F37F7">
      <w:pPr>
        <w:pStyle w:val="NormalWeb"/>
        <w:spacing w:before="0" w:beforeAutospacing="0" w:after="0" w:afterAutospacing="0"/>
        <w:ind w:left="720"/>
        <w:jc w:val="both"/>
      </w:pPr>
      <w:r w:rsidRPr="006F37F7">
        <w:t>Salvage Value</w:t>
      </w:r>
      <w:r w:rsidRPr="006F37F7">
        <w:tab/>
      </w:r>
      <w:r w:rsidRPr="006F37F7">
        <w:tab/>
        <w:t>10,000</w:t>
      </w:r>
      <w:r w:rsidRPr="006F37F7">
        <w:tab/>
      </w:r>
      <w:r w:rsidRPr="006F37F7">
        <w:tab/>
        <w:t>10,000</w:t>
      </w:r>
    </w:p>
    <w:p w:rsidR="006F37F7" w:rsidRPr="006F37F7" w:rsidRDefault="006F37F7" w:rsidP="006F37F7">
      <w:pPr>
        <w:pStyle w:val="NormalWeb"/>
        <w:spacing w:before="0" w:beforeAutospacing="0" w:after="0" w:afterAutospacing="0"/>
        <w:ind w:left="720"/>
        <w:jc w:val="both"/>
      </w:pPr>
      <w:r w:rsidRPr="006F37F7">
        <w:t>Useful Life</w:t>
      </w:r>
      <w:r w:rsidRPr="006F37F7">
        <w:tab/>
      </w:r>
      <w:r w:rsidRPr="006F37F7">
        <w:tab/>
        <w:t>10 years</w:t>
      </w:r>
      <w:r w:rsidRPr="006F37F7">
        <w:tab/>
        <w:t>25 years</w:t>
      </w:r>
    </w:p>
    <w:p w:rsidR="006F37F7" w:rsidRPr="006F37F7" w:rsidRDefault="006F37F7" w:rsidP="006F37F7">
      <w:pPr>
        <w:pStyle w:val="NormalWeb"/>
        <w:spacing w:before="0" w:beforeAutospacing="0" w:after="0" w:afterAutospacing="0"/>
        <w:ind w:left="720"/>
        <w:jc w:val="both"/>
      </w:pPr>
      <w:r w:rsidRPr="006F37F7">
        <w:t>MARR</w:t>
      </w:r>
      <w:r w:rsidRPr="006F37F7">
        <w:tab/>
      </w:r>
      <w:r w:rsidRPr="006F37F7">
        <w:tab/>
      </w:r>
      <w:r w:rsidRPr="006F37F7">
        <w:tab/>
      </w:r>
      <w:r w:rsidRPr="006F37F7">
        <w:tab/>
        <w:t>15%</w:t>
      </w:r>
    </w:p>
    <w:p w:rsidR="006F37F7" w:rsidRPr="006F37F7" w:rsidRDefault="006F37F7" w:rsidP="006F37F7">
      <w:pPr>
        <w:pStyle w:val="NormalWeb"/>
        <w:spacing w:before="0" w:beforeAutospacing="0" w:after="0" w:afterAutospacing="0"/>
        <w:ind w:left="720"/>
        <w:jc w:val="both"/>
      </w:pPr>
    </w:p>
    <w:p w:rsidR="006F37F7" w:rsidRPr="006F37F7" w:rsidRDefault="006F37F7" w:rsidP="006F37F7">
      <w:pPr>
        <w:pStyle w:val="NormalWeb"/>
        <w:numPr>
          <w:ilvl w:val="0"/>
          <w:numId w:val="30"/>
        </w:numPr>
        <w:spacing w:before="0" w:beforeAutospacing="0" w:after="0" w:afterAutospacing="0"/>
        <w:jc w:val="both"/>
      </w:pPr>
      <w:r w:rsidRPr="006F37F7">
        <w:t>From the following information select the best project using co-terminated assumption. Useful life = 5 years. (PU, 2019/F)</w:t>
      </w:r>
    </w:p>
    <w:tbl>
      <w:tblPr>
        <w:tblStyle w:val="TableGrid"/>
        <w:tblW w:w="0" w:type="auto"/>
        <w:jc w:val="center"/>
        <w:tblLook w:val="04A0"/>
      </w:tblPr>
      <w:tblGrid>
        <w:gridCol w:w="2238"/>
        <w:gridCol w:w="2239"/>
        <w:gridCol w:w="2239"/>
        <w:gridCol w:w="2239"/>
      </w:tblGrid>
      <w:tr w:rsidR="006F37F7" w:rsidRPr="006F37F7" w:rsidTr="006F37F7">
        <w:trPr>
          <w:jc w:val="center"/>
        </w:trPr>
        <w:tc>
          <w:tcPr>
            <w:tcW w:w="2238" w:type="dxa"/>
          </w:tcPr>
          <w:p w:rsidR="006F37F7" w:rsidRPr="006F37F7" w:rsidRDefault="006F37F7" w:rsidP="00E35218">
            <w:pPr>
              <w:pStyle w:val="NormalWeb"/>
              <w:spacing w:before="0" w:beforeAutospacing="0" w:after="0" w:afterAutospacing="0"/>
              <w:jc w:val="both"/>
            </w:pPr>
            <w:r w:rsidRPr="006F37F7">
              <w:t>Items</w:t>
            </w:r>
          </w:p>
        </w:tc>
        <w:tc>
          <w:tcPr>
            <w:tcW w:w="2239" w:type="dxa"/>
          </w:tcPr>
          <w:p w:rsidR="006F37F7" w:rsidRPr="006F37F7" w:rsidRDefault="006F37F7" w:rsidP="00E35218">
            <w:pPr>
              <w:pStyle w:val="NormalWeb"/>
              <w:spacing w:before="0" w:beforeAutospacing="0" w:after="0" w:afterAutospacing="0"/>
              <w:jc w:val="center"/>
            </w:pPr>
            <w:r w:rsidRPr="006F37F7">
              <w:t>X</w:t>
            </w:r>
          </w:p>
        </w:tc>
        <w:tc>
          <w:tcPr>
            <w:tcW w:w="2239" w:type="dxa"/>
          </w:tcPr>
          <w:p w:rsidR="006F37F7" w:rsidRPr="006F37F7" w:rsidRDefault="006F37F7" w:rsidP="00E35218">
            <w:pPr>
              <w:pStyle w:val="NormalWeb"/>
              <w:spacing w:before="0" w:beforeAutospacing="0" w:after="0" w:afterAutospacing="0"/>
              <w:jc w:val="center"/>
            </w:pPr>
            <w:r w:rsidRPr="006F37F7">
              <w:t>Y</w:t>
            </w:r>
          </w:p>
        </w:tc>
        <w:tc>
          <w:tcPr>
            <w:tcW w:w="2239" w:type="dxa"/>
          </w:tcPr>
          <w:p w:rsidR="006F37F7" w:rsidRPr="006F37F7" w:rsidRDefault="006F37F7" w:rsidP="00E35218">
            <w:pPr>
              <w:pStyle w:val="NormalWeb"/>
              <w:spacing w:before="0" w:beforeAutospacing="0" w:after="0" w:afterAutospacing="0"/>
              <w:jc w:val="center"/>
            </w:pPr>
            <w:r w:rsidRPr="006F37F7">
              <w:t>Z</w:t>
            </w:r>
          </w:p>
        </w:tc>
      </w:tr>
      <w:tr w:rsidR="006F37F7" w:rsidRPr="006F37F7" w:rsidTr="006F37F7">
        <w:trPr>
          <w:jc w:val="center"/>
        </w:trPr>
        <w:tc>
          <w:tcPr>
            <w:tcW w:w="2238" w:type="dxa"/>
          </w:tcPr>
          <w:p w:rsidR="006F37F7" w:rsidRPr="006F37F7" w:rsidRDefault="006F37F7" w:rsidP="00E35218">
            <w:pPr>
              <w:pStyle w:val="NormalWeb"/>
              <w:spacing w:before="0" w:beforeAutospacing="0" w:after="0" w:afterAutospacing="0"/>
              <w:jc w:val="both"/>
            </w:pPr>
            <w:r w:rsidRPr="006F37F7">
              <w:t>Initial Investment</w:t>
            </w:r>
          </w:p>
        </w:tc>
        <w:tc>
          <w:tcPr>
            <w:tcW w:w="2239" w:type="dxa"/>
          </w:tcPr>
          <w:p w:rsidR="006F37F7" w:rsidRPr="006F37F7" w:rsidRDefault="006F37F7" w:rsidP="00E35218">
            <w:pPr>
              <w:pStyle w:val="NormalWeb"/>
              <w:spacing w:before="0" w:beforeAutospacing="0" w:after="0" w:afterAutospacing="0"/>
              <w:jc w:val="center"/>
            </w:pPr>
            <w:r w:rsidRPr="006F37F7">
              <w:t>50000</w:t>
            </w:r>
          </w:p>
        </w:tc>
        <w:tc>
          <w:tcPr>
            <w:tcW w:w="2239" w:type="dxa"/>
          </w:tcPr>
          <w:p w:rsidR="006F37F7" w:rsidRPr="006F37F7" w:rsidRDefault="006F37F7" w:rsidP="00E35218">
            <w:pPr>
              <w:pStyle w:val="NormalWeb"/>
              <w:spacing w:before="0" w:beforeAutospacing="0" w:after="0" w:afterAutospacing="0"/>
              <w:jc w:val="center"/>
            </w:pPr>
            <w:r w:rsidRPr="006F37F7">
              <w:t>40000</w:t>
            </w:r>
          </w:p>
        </w:tc>
        <w:tc>
          <w:tcPr>
            <w:tcW w:w="2239" w:type="dxa"/>
          </w:tcPr>
          <w:p w:rsidR="006F37F7" w:rsidRPr="006F37F7" w:rsidRDefault="006F37F7" w:rsidP="00E35218">
            <w:pPr>
              <w:pStyle w:val="NormalWeb"/>
              <w:spacing w:before="0" w:beforeAutospacing="0" w:after="0" w:afterAutospacing="0"/>
              <w:jc w:val="center"/>
            </w:pPr>
            <w:r w:rsidRPr="006F37F7">
              <w:t>30000</w:t>
            </w:r>
          </w:p>
        </w:tc>
      </w:tr>
      <w:tr w:rsidR="006F37F7" w:rsidRPr="006F37F7" w:rsidTr="006F37F7">
        <w:trPr>
          <w:jc w:val="center"/>
        </w:trPr>
        <w:tc>
          <w:tcPr>
            <w:tcW w:w="2238" w:type="dxa"/>
          </w:tcPr>
          <w:p w:rsidR="006F37F7" w:rsidRPr="006F37F7" w:rsidRDefault="006F37F7" w:rsidP="00E35218">
            <w:pPr>
              <w:pStyle w:val="NormalWeb"/>
              <w:spacing w:before="0" w:beforeAutospacing="0" w:after="0" w:afterAutospacing="0"/>
              <w:jc w:val="both"/>
            </w:pPr>
            <w:r w:rsidRPr="006F37F7">
              <w:t>Annual Revenue</w:t>
            </w:r>
          </w:p>
        </w:tc>
        <w:tc>
          <w:tcPr>
            <w:tcW w:w="2239" w:type="dxa"/>
          </w:tcPr>
          <w:p w:rsidR="006F37F7" w:rsidRPr="006F37F7" w:rsidRDefault="006F37F7" w:rsidP="00E35218">
            <w:pPr>
              <w:pStyle w:val="NormalWeb"/>
              <w:spacing w:before="0" w:beforeAutospacing="0" w:after="0" w:afterAutospacing="0"/>
              <w:jc w:val="center"/>
            </w:pPr>
            <w:r w:rsidRPr="006F37F7">
              <w:t>20000</w:t>
            </w:r>
          </w:p>
        </w:tc>
        <w:tc>
          <w:tcPr>
            <w:tcW w:w="2239" w:type="dxa"/>
          </w:tcPr>
          <w:p w:rsidR="006F37F7" w:rsidRPr="006F37F7" w:rsidRDefault="006F37F7" w:rsidP="00E35218">
            <w:pPr>
              <w:pStyle w:val="NormalWeb"/>
              <w:spacing w:before="0" w:beforeAutospacing="0" w:after="0" w:afterAutospacing="0"/>
              <w:jc w:val="center"/>
            </w:pPr>
            <w:r w:rsidRPr="006F37F7">
              <w:t>15000</w:t>
            </w:r>
          </w:p>
        </w:tc>
        <w:tc>
          <w:tcPr>
            <w:tcW w:w="2239" w:type="dxa"/>
          </w:tcPr>
          <w:p w:rsidR="006F37F7" w:rsidRPr="006F37F7" w:rsidRDefault="006F37F7" w:rsidP="00E35218">
            <w:pPr>
              <w:pStyle w:val="NormalWeb"/>
              <w:spacing w:before="0" w:beforeAutospacing="0" w:after="0" w:afterAutospacing="0"/>
              <w:jc w:val="center"/>
            </w:pPr>
            <w:r w:rsidRPr="006F37F7">
              <w:t>14000</w:t>
            </w:r>
          </w:p>
        </w:tc>
      </w:tr>
      <w:tr w:rsidR="006F37F7" w:rsidRPr="006F37F7" w:rsidTr="006F37F7">
        <w:trPr>
          <w:jc w:val="center"/>
        </w:trPr>
        <w:tc>
          <w:tcPr>
            <w:tcW w:w="2238" w:type="dxa"/>
          </w:tcPr>
          <w:p w:rsidR="006F37F7" w:rsidRPr="006F37F7" w:rsidRDefault="006F37F7" w:rsidP="00E35218">
            <w:pPr>
              <w:pStyle w:val="NormalWeb"/>
              <w:spacing w:before="0" w:beforeAutospacing="0" w:after="0" w:afterAutospacing="0"/>
              <w:jc w:val="both"/>
            </w:pPr>
            <w:r w:rsidRPr="006F37F7">
              <w:t>Annual Expenses</w:t>
            </w:r>
          </w:p>
        </w:tc>
        <w:tc>
          <w:tcPr>
            <w:tcW w:w="2239" w:type="dxa"/>
          </w:tcPr>
          <w:p w:rsidR="006F37F7" w:rsidRPr="006F37F7" w:rsidRDefault="006F37F7" w:rsidP="00E35218">
            <w:pPr>
              <w:pStyle w:val="NormalWeb"/>
              <w:spacing w:before="0" w:beforeAutospacing="0" w:after="0" w:afterAutospacing="0"/>
              <w:jc w:val="center"/>
            </w:pPr>
            <w:r w:rsidRPr="006F37F7">
              <w:t>15000</w:t>
            </w:r>
          </w:p>
        </w:tc>
        <w:tc>
          <w:tcPr>
            <w:tcW w:w="2239" w:type="dxa"/>
          </w:tcPr>
          <w:p w:rsidR="006F37F7" w:rsidRPr="006F37F7" w:rsidRDefault="006F37F7" w:rsidP="00E35218">
            <w:pPr>
              <w:pStyle w:val="NormalWeb"/>
              <w:spacing w:before="0" w:beforeAutospacing="0" w:after="0" w:afterAutospacing="0"/>
              <w:jc w:val="center"/>
            </w:pPr>
            <w:r w:rsidRPr="006F37F7">
              <w:t>12000</w:t>
            </w:r>
          </w:p>
        </w:tc>
        <w:tc>
          <w:tcPr>
            <w:tcW w:w="2239" w:type="dxa"/>
          </w:tcPr>
          <w:p w:rsidR="006F37F7" w:rsidRPr="006F37F7" w:rsidRDefault="006F37F7" w:rsidP="00E35218">
            <w:pPr>
              <w:pStyle w:val="NormalWeb"/>
              <w:spacing w:before="0" w:beforeAutospacing="0" w:after="0" w:afterAutospacing="0"/>
              <w:jc w:val="center"/>
            </w:pPr>
            <w:r w:rsidRPr="006F37F7">
              <w:t>8000</w:t>
            </w:r>
          </w:p>
        </w:tc>
      </w:tr>
      <w:tr w:rsidR="006F37F7" w:rsidRPr="006F37F7" w:rsidTr="006F37F7">
        <w:trPr>
          <w:jc w:val="center"/>
        </w:trPr>
        <w:tc>
          <w:tcPr>
            <w:tcW w:w="2238" w:type="dxa"/>
          </w:tcPr>
          <w:p w:rsidR="006F37F7" w:rsidRPr="006F37F7" w:rsidRDefault="006F37F7" w:rsidP="00E35218">
            <w:pPr>
              <w:pStyle w:val="NormalWeb"/>
              <w:spacing w:before="0" w:beforeAutospacing="0" w:after="0" w:afterAutospacing="0"/>
              <w:jc w:val="both"/>
            </w:pPr>
            <w:r w:rsidRPr="006F37F7">
              <w:t>Useful Life</w:t>
            </w:r>
          </w:p>
        </w:tc>
        <w:tc>
          <w:tcPr>
            <w:tcW w:w="2239" w:type="dxa"/>
          </w:tcPr>
          <w:p w:rsidR="006F37F7" w:rsidRPr="006F37F7" w:rsidRDefault="006F37F7" w:rsidP="00E35218">
            <w:pPr>
              <w:pStyle w:val="NormalWeb"/>
              <w:spacing w:before="0" w:beforeAutospacing="0" w:after="0" w:afterAutospacing="0"/>
              <w:jc w:val="center"/>
            </w:pPr>
            <w:r w:rsidRPr="006F37F7">
              <w:t>5 years</w:t>
            </w:r>
          </w:p>
        </w:tc>
        <w:tc>
          <w:tcPr>
            <w:tcW w:w="2239" w:type="dxa"/>
          </w:tcPr>
          <w:p w:rsidR="006F37F7" w:rsidRPr="006F37F7" w:rsidRDefault="006F37F7" w:rsidP="00E35218">
            <w:pPr>
              <w:pStyle w:val="NormalWeb"/>
              <w:spacing w:before="0" w:beforeAutospacing="0" w:after="0" w:afterAutospacing="0"/>
              <w:jc w:val="center"/>
            </w:pPr>
            <w:r w:rsidRPr="006F37F7">
              <w:t>7 years</w:t>
            </w:r>
          </w:p>
        </w:tc>
        <w:tc>
          <w:tcPr>
            <w:tcW w:w="2239" w:type="dxa"/>
          </w:tcPr>
          <w:p w:rsidR="006F37F7" w:rsidRPr="006F37F7" w:rsidRDefault="006F37F7" w:rsidP="00E35218">
            <w:pPr>
              <w:pStyle w:val="NormalWeb"/>
              <w:spacing w:before="0" w:beforeAutospacing="0" w:after="0" w:afterAutospacing="0"/>
              <w:jc w:val="center"/>
            </w:pPr>
            <w:r w:rsidRPr="006F37F7">
              <w:t>9 years</w:t>
            </w:r>
          </w:p>
        </w:tc>
      </w:tr>
      <w:tr w:rsidR="006F37F7" w:rsidRPr="006F37F7" w:rsidTr="006F37F7">
        <w:trPr>
          <w:jc w:val="center"/>
        </w:trPr>
        <w:tc>
          <w:tcPr>
            <w:tcW w:w="2238" w:type="dxa"/>
          </w:tcPr>
          <w:p w:rsidR="006F37F7" w:rsidRPr="006F37F7" w:rsidRDefault="006F37F7" w:rsidP="00E35218">
            <w:pPr>
              <w:pStyle w:val="NormalWeb"/>
              <w:spacing w:before="0" w:beforeAutospacing="0" w:after="0" w:afterAutospacing="0"/>
              <w:jc w:val="both"/>
            </w:pPr>
            <w:r w:rsidRPr="006F37F7">
              <w:t>Salvage Value</w:t>
            </w:r>
          </w:p>
        </w:tc>
        <w:tc>
          <w:tcPr>
            <w:tcW w:w="2239" w:type="dxa"/>
          </w:tcPr>
          <w:p w:rsidR="006F37F7" w:rsidRPr="006F37F7" w:rsidRDefault="006F37F7" w:rsidP="00E35218">
            <w:pPr>
              <w:pStyle w:val="NormalWeb"/>
              <w:spacing w:before="0" w:beforeAutospacing="0" w:after="0" w:afterAutospacing="0"/>
              <w:jc w:val="center"/>
            </w:pPr>
            <w:r w:rsidRPr="006F37F7">
              <w:t>1000</w:t>
            </w:r>
          </w:p>
        </w:tc>
        <w:tc>
          <w:tcPr>
            <w:tcW w:w="2239" w:type="dxa"/>
          </w:tcPr>
          <w:p w:rsidR="006F37F7" w:rsidRPr="006F37F7" w:rsidRDefault="006F37F7" w:rsidP="00E35218">
            <w:pPr>
              <w:pStyle w:val="NormalWeb"/>
              <w:spacing w:before="0" w:beforeAutospacing="0" w:after="0" w:afterAutospacing="0"/>
              <w:jc w:val="center"/>
            </w:pPr>
            <w:r w:rsidRPr="006F37F7">
              <w:t>500</w:t>
            </w:r>
          </w:p>
        </w:tc>
        <w:tc>
          <w:tcPr>
            <w:tcW w:w="2239" w:type="dxa"/>
          </w:tcPr>
          <w:p w:rsidR="006F37F7" w:rsidRPr="006F37F7" w:rsidRDefault="006F37F7" w:rsidP="00E35218">
            <w:pPr>
              <w:pStyle w:val="NormalWeb"/>
              <w:spacing w:before="0" w:beforeAutospacing="0" w:after="0" w:afterAutospacing="0"/>
              <w:jc w:val="center"/>
            </w:pPr>
            <w:r w:rsidRPr="006F37F7">
              <w:t>0</w:t>
            </w:r>
          </w:p>
        </w:tc>
      </w:tr>
      <w:tr w:rsidR="006F37F7" w:rsidRPr="006F37F7" w:rsidTr="006F37F7">
        <w:trPr>
          <w:jc w:val="center"/>
        </w:trPr>
        <w:tc>
          <w:tcPr>
            <w:tcW w:w="2238" w:type="dxa"/>
          </w:tcPr>
          <w:p w:rsidR="006F37F7" w:rsidRPr="006F37F7" w:rsidRDefault="006F37F7" w:rsidP="00E35218">
            <w:pPr>
              <w:pStyle w:val="NormalWeb"/>
              <w:spacing w:before="0" w:beforeAutospacing="0" w:after="0" w:afterAutospacing="0"/>
              <w:jc w:val="both"/>
            </w:pPr>
            <w:r w:rsidRPr="006F37F7">
              <w:t>MARR</w:t>
            </w:r>
          </w:p>
        </w:tc>
        <w:tc>
          <w:tcPr>
            <w:tcW w:w="2239" w:type="dxa"/>
          </w:tcPr>
          <w:p w:rsidR="006F37F7" w:rsidRPr="006F37F7" w:rsidRDefault="006F37F7" w:rsidP="00E35218">
            <w:pPr>
              <w:pStyle w:val="NormalWeb"/>
              <w:spacing w:before="0" w:beforeAutospacing="0" w:after="0" w:afterAutospacing="0"/>
              <w:jc w:val="center"/>
            </w:pPr>
            <w:r w:rsidRPr="006F37F7">
              <w:t>10%</w:t>
            </w:r>
          </w:p>
        </w:tc>
        <w:tc>
          <w:tcPr>
            <w:tcW w:w="2239" w:type="dxa"/>
          </w:tcPr>
          <w:p w:rsidR="006F37F7" w:rsidRPr="006F37F7" w:rsidRDefault="006F37F7" w:rsidP="00E35218">
            <w:pPr>
              <w:pStyle w:val="NormalWeb"/>
              <w:spacing w:before="0" w:beforeAutospacing="0" w:after="0" w:afterAutospacing="0"/>
              <w:jc w:val="center"/>
            </w:pPr>
            <w:r w:rsidRPr="006F37F7">
              <w:t>10%</w:t>
            </w:r>
          </w:p>
        </w:tc>
        <w:tc>
          <w:tcPr>
            <w:tcW w:w="2239" w:type="dxa"/>
          </w:tcPr>
          <w:p w:rsidR="006F37F7" w:rsidRPr="006F37F7" w:rsidRDefault="006F37F7" w:rsidP="00E35218">
            <w:pPr>
              <w:pStyle w:val="NormalWeb"/>
              <w:spacing w:before="0" w:beforeAutospacing="0" w:after="0" w:afterAutospacing="0"/>
              <w:jc w:val="center"/>
            </w:pPr>
            <w:r w:rsidRPr="006F37F7">
              <w:t>10%</w:t>
            </w:r>
          </w:p>
        </w:tc>
      </w:tr>
    </w:tbl>
    <w:p w:rsidR="006F37F7" w:rsidRPr="006F37F7" w:rsidRDefault="006F37F7" w:rsidP="006F37F7">
      <w:pPr>
        <w:pStyle w:val="NormalWeb"/>
        <w:numPr>
          <w:ilvl w:val="0"/>
          <w:numId w:val="30"/>
        </w:numPr>
        <w:spacing w:before="0" w:beforeAutospacing="0" w:after="0" w:afterAutospacing="0"/>
        <w:jc w:val="both"/>
      </w:pPr>
      <w:r w:rsidRPr="006F37F7">
        <w:t xml:space="preserve">The following are five proposed projects being considered by an engineer in an integrate system for a company. The interrelationships among the projects and the respective cash flows for the coming budgeting period are as shown. </w:t>
      </w:r>
    </w:p>
    <w:p w:rsidR="006F37F7" w:rsidRPr="006F37F7" w:rsidRDefault="006F37F7" w:rsidP="006F37F7">
      <w:pPr>
        <w:pStyle w:val="NormalWeb"/>
        <w:spacing w:before="0" w:beforeAutospacing="0" w:after="0" w:afterAutospacing="0"/>
        <w:ind w:left="720"/>
        <w:jc w:val="both"/>
      </w:pPr>
      <w:r w:rsidRPr="006F37F7">
        <w:t xml:space="preserve">Project A1 and Project A2: </w:t>
      </w:r>
      <w:r w:rsidRPr="006F37F7">
        <w:tab/>
        <w:t xml:space="preserve">Mutually exclusive and independent of B set. </w:t>
      </w:r>
    </w:p>
    <w:p w:rsidR="006F37F7" w:rsidRPr="006F37F7" w:rsidRDefault="006F37F7" w:rsidP="006F37F7">
      <w:pPr>
        <w:pStyle w:val="NormalWeb"/>
        <w:spacing w:before="0" w:beforeAutospacing="0" w:after="0" w:afterAutospacing="0"/>
        <w:ind w:left="3600" w:hanging="2880"/>
        <w:jc w:val="both"/>
      </w:pPr>
      <w:r w:rsidRPr="006F37F7">
        <w:t xml:space="preserve">Project B1 and Project B2: </w:t>
      </w:r>
      <w:r w:rsidRPr="006F37F7">
        <w:tab/>
        <w:t xml:space="preserve">Mutually exclusive and contingent on the acceptance of A2. </w:t>
      </w:r>
    </w:p>
    <w:p w:rsidR="006F37F7" w:rsidRPr="006F37F7" w:rsidRDefault="006F37F7" w:rsidP="006F37F7">
      <w:pPr>
        <w:pStyle w:val="NormalWeb"/>
        <w:spacing w:before="0" w:beforeAutospacing="0" w:after="0" w:afterAutospacing="0"/>
        <w:ind w:left="720"/>
        <w:jc w:val="both"/>
      </w:pPr>
      <w:r w:rsidRPr="006F37F7">
        <w:t xml:space="preserve">Project C: </w:t>
      </w:r>
      <w:r w:rsidRPr="006F37F7">
        <w:tab/>
      </w:r>
      <w:r w:rsidRPr="006F37F7">
        <w:tab/>
      </w:r>
      <w:r w:rsidRPr="006F37F7">
        <w:tab/>
        <w:t>Contingent on the acceptance of B1</w:t>
      </w:r>
    </w:p>
    <w:p w:rsidR="006F37F7" w:rsidRPr="006F37F7" w:rsidRDefault="006F37F7" w:rsidP="006F37F7">
      <w:pPr>
        <w:pStyle w:val="NormalWeb"/>
        <w:spacing w:before="0" w:beforeAutospacing="0" w:after="0" w:afterAutospacing="0"/>
        <w:ind w:left="720"/>
        <w:jc w:val="both"/>
      </w:pPr>
    </w:p>
    <w:tbl>
      <w:tblPr>
        <w:tblStyle w:val="TableGrid"/>
        <w:tblW w:w="0" w:type="auto"/>
        <w:jc w:val="center"/>
        <w:tblLook w:val="04A0"/>
      </w:tblPr>
      <w:tblGrid>
        <w:gridCol w:w="1728"/>
        <w:gridCol w:w="1530"/>
        <w:gridCol w:w="1440"/>
        <w:gridCol w:w="1440"/>
        <w:gridCol w:w="1440"/>
        <w:gridCol w:w="1377"/>
      </w:tblGrid>
      <w:tr w:rsidR="006F37F7" w:rsidRPr="006F37F7" w:rsidTr="006F37F7">
        <w:trPr>
          <w:jc w:val="center"/>
        </w:trPr>
        <w:tc>
          <w:tcPr>
            <w:tcW w:w="1728" w:type="dxa"/>
          </w:tcPr>
          <w:p w:rsidR="006F37F7" w:rsidRPr="006F37F7" w:rsidRDefault="006F37F7" w:rsidP="00E35218">
            <w:pPr>
              <w:pStyle w:val="NormalWeb"/>
              <w:spacing w:before="0" w:beforeAutospacing="0" w:after="0" w:afterAutospacing="0"/>
              <w:jc w:val="both"/>
            </w:pPr>
          </w:p>
        </w:tc>
        <w:tc>
          <w:tcPr>
            <w:tcW w:w="7227" w:type="dxa"/>
            <w:gridSpan w:val="5"/>
          </w:tcPr>
          <w:p w:rsidR="006F37F7" w:rsidRPr="006F37F7" w:rsidRDefault="006F37F7" w:rsidP="00E35218">
            <w:pPr>
              <w:pStyle w:val="NormalWeb"/>
              <w:spacing w:before="0" w:beforeAutospacing="0" w:after="0" w:afterAutospacing="0"/>
              <w:jc w:val="center"/>
            </w:pPr>
            <w:r w:rsidRPr="006F37F7">
              <w:t>Project</w:t>
            </w:r>
          </w:p>
        </w:tc>
      </w:tr>
      <w:tr w:rsidR="006F37F7" w:rsidRPr="006F37F7" w:rsidTr="006F37F7">
        <w:trPr>
          <w:jc w:val="center"/>
        </w:trPr>
        <w:tc>
          <w:tcPr>
            <w:tcW w:w="1728" w:type="dxa"/>
          </w:tcPr>
          <w:p w:rsidR="006F37F7" w:rsidRPr="006F37F7" w:rsidRDefault="006F37F7" w:rsidP="00E35218">
            <w:pPr>
              <w:pStyle w:val="NormalWeb"/>
              <w:spacing w:before="0" w:beforeAutospacing="0" w:after="0" w:afterAutospacing="0"/>
              <w:jc w:val="both"/>
            </w:pPr>
          </w:p>
        </w:tc>
        <w:tc>
          <w:tcPr>
            <w:tcW w:w="1530" w:type="dxa"/>
          </w:tcPr>
          <w:p w:rsidR="006F37F7" w:rsidRPr="006F37F7" w:rsidRDefault="006F37F7" w:rsidP="00E35218">
            <w:pPr>
              <w:pStyle w:val="NormalWeb"/>
              <w:spacing w:before="0" w:beforeAutospacing="0" w:after="0" w:afterAutospacing="0"/>
              <w:jc w:val="center"/>
            </w:pPr>
            <w:r w:rsidRPr="006F37F7">
              <w:t>A1</w:t>
            </w:r>
          </w:p>
        </w:tc>
        <w:tc>
          <w:tcPr>
            <w:tcW w:w="1440" w:type="dxa"/>
          </w:tcPr>
          <w:p w:rsidR="006F37F7" w:rsidRPr="006F37F7" w:rsidRDefault="006F37F7" w:rsidP="00E35218">
            <w:pPr>
              <w:pStyle w:val="NormalWeb"/>
              <w:spacing w:before="0" w:beforeAutospacing="0" w:after="0" w:afterAutospacing="0"/>
              <w:jc w:val="center"/>
            </w:pPr>
            <w:r w:rsidRPr="006F37F7">
              <w:t>A2</w:t>
            </w:r>
          </w:p>
        </w:tc>
        <w:tc>
          <w:tcPr>
            <w:tcW w:w="1440" w:type="dxa"/>
          </w:tcPr>
          <w:p w:rsidR="006F37F7" w:rsidRPr="006F37F7" w:rsidRDefault="006F37F7" w:rsidP="00E35218">
            <w:pPr>
              <w:pStyle w:val="NormalWeb"/>
              <w:spacing w:before="0" w:beforeAutospacing="0" w:after="0" w:afterAutospacing="0"/>
              <w:jc w:val="center"/>
            </w:pPr>
            <w:r w:rsidRPr="006F37F7">
              <w:t>B1</w:t>
            </w:r>
          </w:p>
        </w:tc>
        <w:tc>
          <w:tcPr>
            <w:tcW w:w="1440" w:type="dxa"/>
          </w:tcPr>
          <w:p w:rsidR="006F37F7" w:rsidRPr="006F37F7" w:rsidRDefault="006F37F7" w:rsidP="00E35218">
            <w:pPr>
              <w:pStyle w:val="NormalWeb"/>
              <w:spacing w:before="0" w:beforeAutospacing="0" w:after="0" w:afterAutospacing="0"/>
              <w:jc w:val="center"/>
            </w:pPr>
            <w:r w:rsidRPr="006F37F7">
              <w:t>B2</w:t>
            </w:r>
          </w:p>
        </w:tc>
        <w:tc>
          <w:tcPr>
            <w:tcW w:w="1377" w:type="dxa"/>
          </w:tcPr>
          <w:p w:rsidR="006F37F7" w:rsidRPr="006F37F7" w:rsidRDefault="006F37F7" w:rsidP="00E35218">
            <w:pPr>
              <w:pStyle w:val="NormalWeb"/>
              <w:spacing w:before="0" w:beforeAutospacing="0" w:after="0" w:afterAutospacing="0"/>
              <w:jc w:val="center"/>
            </w:pPr>
            <w:r w:rsidRPr="006F37F7">
              <w:t>C</w:t>
            </w:r>
          </w:p>
        </w:tc>
      </w:tr>
      <w:tr w:rsidR="006F37F7" w:rsidRPr="006F37F7" w:rsidTr="006F37F7">
        <w:trPr>
          <w:jc w:val="center"/>
        </w:trPr>
        <w:tc>
          <w:tcPr>
            <w:tcW w:w="1728" w:type="dxa"/>
          </w:tcPr>
          <w:p w:rsidR="006F37F7" w:rsidRPr="006F37F7" w:rsidRDefault="006F37F7" w:rsidP="00E35218">
            <w:pPr>
              <w:pStyle w:val="NormalWeb"/>
              <w:spacing w:before="0" w:beforeAutospacing="0" w:after="0" w:afterAutospacing="0"/>
              <w:jc w:val="both"/>
            </w:pPr>
            <w:r w:rsidRPr="006F37F7">
              <w:t>Initial cost</w:t>
            </w:r>
          </w:p>
        </w:tc>
        <w:tc>
          <w:tcPr>
            <w:tcW w:w="1530" w:type="dxa"/>
          </w:tcPr>
          <w:p w:rsidR="006F37F7" w:rsidRPr="006F37F7" w:rsidRDefault="006F37F7" w:rsidP="00E35218">
            <w:pPr>
              <w:pStyle w:val="NormalWeb"/>
              <w:spacing w:before="0" w:beforeAutospacing="0" w:after="0" w:afterAutospacing="0"/>
              <w:jc w:val="center"/>
            </w:pPr>
            <w:r w:rsidRPr="006F37F7">
              <w:t>Rs. 50,000</w:t>
            </w:r>
          </w:p>
        </w:tc>
        <w:tc>
          <w:tcPr>
            <w:tcW w:w="1440" w:type="dxa"/>
          </w:tcPr>
          <w:p w:rsidR="006F37F7" w:rsidRPr="006F37F7" w:rsidRDefault="006F37F7" w:rsidP="00E35218">
            <w:pPr>
              <w:pStyle w:val="NormalWeb"/>
              <w:spacing w:before="0" w:beforeAutospacing="0" w:after="0" w:afterAutospacing="0"/>
              <w:jc w:val="center"/>
            </w:pPr>
            <w:r w:rsidRPr="006F37F7">
              <w:t>Rs. 30,000</w:t>
            </w:r>
          </w:p>
        </w:tc>
        <w:tc>
          <w:tcPr>
            <w:tcW w:w="1440" w:type="dxa"/>
          </w:tcPr>
          <w:p w:rsidR="006F37F7" w:rsidRPr="006F37F7" w:rsidRDefault="006F37F7" w:rsidP="00E35218">
            <w:pPr>
              <w:pStyle w:val="NormalWeb"/>
              <w:spacing w:before="0" w:beforeAutospacing="0" w:after="0" w:afterAutospacing="0"/>
              <w:jc w:val="center"/>
            </w:pPr>
            <w:r w:rsidRPr="006F37F7">
              <w:t>Rs. 14,000</w:t>
            </w:r>
          </w:p>
        </w:tc>
        <w:tc>
          <w:tcPr>
            <w:tcW w:w="1440" w:type="dxa"/>
          </w:tcPr>
          <w:p w:rsidR="006F37F7" w:rsidRPr="006F37F7" w:rsidRDefault="006F37F7" w:rsidP="00E35218">
            <w:pPr>
              <w:pStyle w:val="NormalWeb"/>
              <w:spacing w:before="0" w:beforeAutospacing="0" w:after="0" w:afterAutospacing="0"/>
              <w:jc w:val="center"/>
            </w:pPr>
            <w:r w:rsidRPr="006F37F7">
              <w:t>Rs. 15,000</w:t>
            </w:r>
          </w:p>
        </w:tc>
        <w:tc>
          <w:tcPr>
            <w:tcW w:w="1377" w:type="dxa"/>
          </w:tcPr>
          <w:p w:rsidR="006F37F7" w:rsidRPr="006F37F7" w:rsidRDefault="006F37F7" w:rsidP="00E35218">
            <w:pPr>
              <w:pStyle w:val="NormalWeb"/>
              <w:spacing w:before="0" w:beforeAutospacing="0" w:after="0" w:afterAutospacing="0"/>
              <w:jc w:val="center"/>
            </w:pPr>
            <w:r w:rsidRPr="006F37F7">
              <w:t>Rs. 10,000</w:t>
            </w:r>
          </w:p>
        </w:tc>
      </w:tr>
      <w:tr w:rsidR="006F37F7" w:rsidRPr="006F37F7" w:rsidTr="006F37F7">
        <w:trPr>
          <w:jc w:val="center"/>
        </w:trPr>
        <w:tc>
          <w:tcPr>
            <w:tcW w:w="1728" w:type="dxa"/>
          </w:tcPr>
          <w:p w:rsidR="006F37F7" w:rsidRPr="006F37F7" w:rsidRDefault="006F37F7" w:rsidP="00E35218">
            <w:pPr>
              <w:pStyle w:val="NormalWeb"/>
              <w:spacing w:before="0" w:beforeAutospacing="0" w:after="0" w:afterAutospacing="0"/>
              <w:jc w:val="both"/>
            </w:pPr>
            <w:r w:rsidRPr="006F37F7">
              <w:t>Annual Benefit</w:t>
            </w:r>
          </w:p>
        </w:tc>
        <w:tc>
          <w:tcPr>
            <w:tcW w:w="1530" w:type="dxa"/>
          </w:tcPr>
          <w:p w:rsidR="006F37F7" w:rsidRPr="006F37F7" w:rsidRDefault="006F37F7" w:rsidP="00E35218">
            <w:pPr>
              <w:pStyle w:val="NormalWeb"/>
              <w:spacing w:before="0" w:beforeAutospacing="0" w:after="0" w:afterAutospacing="0"/>
              <w:jc w:val="center"/>
            </w:pPr>
            <w:r w:rsidRPr="006F37F7">
              <w:t>20,000</w:t>
            </w:r>
          </w:p>
        </w:tc>
        <w:tc>
          <w:tcPr>
            <w:tcW w:w="1440" w:type="dxa"/>
          </w:tcPr>
          <w:p w:rsidR="006F37F7" w:rsidRPr="006F37F7" w:rsidRDefault="006F37F7" w:rsidP="00E35218">
            <w:pPr>
              <w:pStyle w:val="NormalWeb"/>
              <w:spacing w:before="0" w:beforeAutospacing="0" w:after="0" w:afterAutospacing="0"/>
              <w:jc w:val="center"/>
            </w:pPr>
            <w:r w:rsidRPr="006F37F7">
              <w:t>12,000</w:t>
            </w:r>
          </w:p>
        </w:tc>
        <w:tc>
          <w:tcPr>
            <w:tcW w:w="1440" w:type="dxa"/>
          </w:tcPr>
          <w:p w:rsidR="006F37F7" w:rsidRPr="006F37F7" w:rsidRDefault="006F37F7" w:rsidP="00E35218">
            <w:pPr>
              <w:pStyle w:val="NormalWeb"/>
              <w:spacing w:before="0" w:beforeAutospacing="0" w:after="0" w:afterAutospacing="0"/>
              <w:jc w:val="center"/>
            </w:pPr>
            <w:r w:rsidRPr="006F37F7">
              <w:t>4,000</w:t>
            </w:r>
          </w:p>
        </w:tc>
        <w:tc>
          <w:tcPr>
            <w:tcW w:w="1440" w:type="dxa"/>
          </w:tcPr>
          <w:p w:rsidR="006F37F7" w:rsidRPr="006F37F7" w:rsidRDefault="006F37F7" w:rsidP="00E35218">
            <w:pPr>
              <w:pStyle w:val="NormalWeb"/>
              <w:spacing w:before="0" w:beforeAutospacing="0" w:after="0" w:afterAutospacing="0"/>
              <w:jc w:val="center"/>
            </w:pPr>
            <w:r w:rsidRPr="006F37F7">
              <w:t>5,000</w:t>
            </w:r>
          </w:p>
        </w:tc>
        <w:tc>
          <w:tcPr>
            <w:tcW w:w="1377" w:type="dxa"/>
          </w:tcPr>
          <w:p w:rsidR="006F37F7" w:rsidRPr="006F37F7" w:rsidRDefault="006F37F7" w:rsidP="00E35218">
            <w:pPr>
              <w:pStyle w:val="NormalWeb"/>
              <w:spacing w:before="0" w:beforeAutospacing="0" w:after="0" w:afterAutospacing="0"/>
              <w:jc w:val="center"/>
            </w:pPr>
            <w:r w:rsidRPr="006F37F7">
              <w:t>6,000</w:t>
            </w:r>
          </w:p>
        </w:tc>
      </w:tr>
    </w:tbl>
    <w:p w:rsidR="006F37F7" w:rsidRPr="006F37F7" w:rsidRDefault="006F37F7" w:rsidP="006F37F7">
      <w:pPr>
        <w:pStyle w:val="NormalWeb"/>
        <w:spacing w:before="0" w:beforeAutospacing="0" w:after="0" w:afterAutospacing="0"/>
        <w:ind w:left="720"/>
        <w:jc w:val="both"/>
      </w:pPr>
    </w:p>
    <w:p w:rsidR="006F37F7" w:rsidRPr="006F37F7" w:rsidRDefault="006F37F7" w:rsidP="006F37F7">
      <w:pPr>
        <w:pStyle w:val="NormalWeb"/>
        <w:numPr>
          <w:ilvl w:val="0"/>
          <w:numId w:val="30"/>
        </w:numPr>
        <w:spacing w:before="0" w:beforeAutospacing="0" w:after="0" w:afterAutospacing="0"/>
        <w:jc w:val="both"/>
      </w:pPr>
      <w:r w:rsidRPr="006F37F7">
        <w:lastRenderedPageBreak/>
        <w:t>Assume MARR is 8% per year and all the equipments are having useful life of four years. Determine what combination of projects is best if the capital to be invested is (i) unlimited and (ii) limited to Rs. 48,000. (PU, 2005/S)</w:t>
      </w:r>
    </w:p>
    <w:p w:rsidR="006F37F7" w:rsidRPr="006F37F7" w:rsidRDefault="006F37F7" w:rsidP="006F37F7">
      <w:pPr>
        <w:pStyle w:val="NormalWeb"/>
        <w:numPr>
          <w:ilvl w:val="0"/>
          <w:numId w:val="30"/>
        </w:numPr>
        <w:spacing w:before="0" w:beforeAutospacing="0" w:after="0" w:afterAutospacing="0"/>
        <w:jc w:val="both"/>
      </w:pPr>
      <w:r w:rsidRPr="006F37F7">
        <w:t xml:space="preserve">Following are two mutually exclusive alternatives. </w:t>
      </w:r>
    </w:p>
    <w:tbl>
      <w:tblPr>
        <w:tblStyle w:val="TableGrid"/>
        <w:tblW w:w="0" w:type="auto"/>
        <w:tblInd w:w="360" w:type="dxa"/>
        <w:tblLook w:val="04A0"/>
      </w:tblPr>
      <w:tblGrid>
        <w:gridCol w:w="2985"/>
        <w:gridCol w:w="2985"/>
        <w:gridCol w:w="2985"/>
      </w:tblGrid>
      <w:tr w:rsidR="006F37F7" w:rsidRPr="006F37F7" w:rsidTr="00E35218">
        <w:tc>
          <w:tcPr>
            <w:tcW w:w="2985" w:type="dxa"/>
          </w:tcPr>
          <w:p w:rsidR="006F37F7" w:rsidRPr="006F37F7" w:rsidRDefault="006F37F7" w:rsidP="00E35218">
            <w:pPr>
              <w:pStyle w:val="NormalWeb"/>
              <w:spacing w:before="0" w:beforeAutospacing="0" w:after="0" w:afterAutospacing="0"/>
              <w:jc w:val="both"/>
            </w:pPr>
          </w:p>
        </w:tc>
        <w:tc>
          <w:tcPr>
            <w:tcW w:w="2985" w:type="dxa"/>
          </w:tcPr>
          <w:p w:rsidR="006F37F7" w:rsidRPr="006F37F7" w:rsidRDefault="006F37F7" w:rsidP="00E35218">
            <w:pPr>
              <w:pStyle w:val="NormalWeb"/>
              <w:spacing w:before="0" w:beforeAutospacing="0" w:after="0" w:afterAutospacing="0"/>
              <w:jc w:val="center"/>
            </w:pPr>
            <w:r w:rsidRPr="006F37F7">
              <w:t>Machine X</w:t>
            </w:r>
          </w:p>
        </w:tc>
        <w:tc>
          <w:tcPr>
            <w:tcW w:w="2985" w:type="dxa"/>
          </w:tcPr>
          <w:p w:rsidR="006F37F7" w:rsidRPr="006F37F7" w:rsidRDefault="006F37F7" w:rsidP="00E35218">
            <w:pPr>
              <w:pStyle w:val="NormalWeb"/>
              <w:spacing w:before="0" w:beforeAutospacing="0" w:after="0" w:afterAutospacing="0"/>
              <w:jc w:val="center"/>
            </w:pPr>
            <w:r w:rsidRPr="006F37F7">
              <w:t>Machine Y</w:t>
            </w:r>
          </w:p>
        </w:tc>
      </w:tr>
      <w:tr w:rsidR="006F37F7" w:rsidRPr="006F37F7" w:rsidTr="00E35218">
        <w:tc>
          <w:tcPr>
            <w:tcW w:w="2985" w:type="dxa"/>
          </w:tcPr>
          <w:p w:rsidR="006F37F7" w:rsidRPr="006F37F7" w:rsidRDefault="006F37F7" w:rsidP="00E35218">
            <w:pPr>
              <w:pStyle w:val="NormalWeb"/>
              <w:spacing w:before="0" w:beforeAutospacing="0" w:after="0" w:afterAutospacing="0"/>
              <w:jc w:val="both"/>
            </w:pPr>
            <w:r w:rsidRPr="006F37F7">
              <w:t>Initial Cost</w:t>
            </w:r>
          </w:p>
        </w:tc>
        <w:tc>
          <w:tcPr>
            <w:tcW w:w="2985" w:type="dxa"/>
          </w:tcPr>
          <w:p w:rsidR="006F37F7" w:rsidRPr="006F37F7" w:rsidRDefault="006F37F7" w:rsidP="00E35218">
            <w:pPr>
              <w:pStyle w:val="NormalWeb"/>
              <w:spacing w:before="0" w:beforeAutospacing="0" w:after="0" w:afterAutospacing="0"/>
              <w:jc w:val="center"/>
            </w:pPr>
            <w:r w:rsidRPr="006F37F7">
              <w:t>Rs. 2,000</w:t>
            </w:r>
          </w:p>
        </w:tc>
        <w:tc>
          <w:tcPr>
            <w:tcW w:w="2985" w:type="dxa"/>
          </w:tcPr>
          <w:p w:rsidR="006F37F7" w:rsidRPr="006F37F7" w:rsidRDefault="006F37F7" w:rsidP="00E35218">
            <w:pPr>
              <w:pStyle w:val="NormalWeb"/>
              <w:spacing w:before="0" w:beforeAutospacing="0" w:after="0" w:afterAutospacing="0"/>
              <w:jc w:val="center"/>
            </w:pPr>
            <w:r w:rsidRPr="006F37F7">
              <w:t>Rs. 7,000</w:t>
            </w:r>
          </w:p>
        </w:tc>
      </w:tr>
      <w:tr w:rsidR="006F37F7" w:rsidRPr="006F37F7" w:rsidTr="00E35218">
        <w:tc>
          <w:tcPr>
            <w:tcW w:w="2985" w:type="dxa"/>
          </w:tcPr>
          <w:p w:rsidR="006F37F7" w:rsidRPr="006F37F7" w:rsidRDefault="006F37F7" w:rsidP="00E35218">
            <w:pPr>
              <w:pStyle w:val="NormalWeb"/>
              <w:spacing w:before="0" w:beforeAutospacing="0" w:after="0" w:afterAutospacing="0"/>
              <w:jc w:val="both"/>
            </w:pPr>
            <w:r w:rsidRPr="006F37F7">
              <w:t>Uniform annual benefit</w:t>
            </w:r>
          </w:p>
        </w:tc>
        <w:tc>
          <w:tcPr>
            <w:tcW w:w="2985" w:type="dxa"/>
          </w:tcPr>
          <w:p w:rsidR="006F37F7" w:rsidRPr="006F37F7" w:rsidRDefault="006F37F7" w:rsidP="00E35218">
            <w:pPr>
              <w:pStyle w:val="NormalWeb"/>
              <w:spacing w:before="0" w:beforeAutospacing="0" w:after="0" w:afterAutospacing="0"/>
              <w:jc w:val="center"/>
            </w:pPr>
            <w:r w:rsidRPr="006F37F7">
              <w:t>Rs. 950</w:t>
            </w:r>
          </w:p>
        </w:tc>
        <w:tc>
          <w:tcPr>
            <w:tcW w:w="2985" w:type="dxa"/>
          </w:tcPr>
          <w:p w:rsidR="006F37F7" w:rsidRPr="006F37F7" w:rsidRDefault="006F37F7" w:rsidP="00E35218">
            <w:pPr>
              <w:pStyle w:val="NormalWeb"/>
              <w:spacing w:before="0" w:beforeAutospacing="0" w:after="0" w:afterAutospacing="0"/>
              <w:jc w:val="center"/>
            </w:pPr>
            <w:r w:rsidRPr="006F37F7">
              <w:t>Rs. 1,200</w:t>
            </w:r>
          </w:p>
        </w:tc>
      </w:tr>
      <w:tr w:rsidR="006F37F7" w:rsidRPr="006F37F7" w:rsidTr="00E35218">
        <w:tc>
          <w:tcPr>
            <w:tcW w:w="2985" w:type="dxa"/>
          </w:tcPr>
          <w:p w:rsidR="006F37F7" w:rsidRPr="006F37F7" w:rsidRDefault="006F37F7" w:rsidP="00E35218">
            <w:pPr>
              <w:pStyle w:val="NormalWeb"/>
              <w:spacing w:before="0" w:beforeAutospacing="0" w:after="0" w:afterAutospacing="0"/>
              <w:jc w:val="both"/>
            </w:pPr>
            <w:r w:rsidRPr="006F37F7">
              <w:t>Salvage value</w:t>
            </w:r>
          </w:p>
        </w:tc>
        <w:tc>
          <w:tcPr>
            <w:tcW w:w="2985" w:type="dxa"/>
          </w:tcPr>
          <w:p w:rsidR="006F37F7" w:rsidRPr="006F37F7" w:rsidRDefault="006F37F7" w:rsidP="00E35218">
            <w:pPr>
              <w:pStyle w:val="NormalWeb"/>
              <w:spacing w:before="0" w:beforeAutospacing="0" w:after="0" w:afterAutospacing="0"/>
              <w:jc w:val="center"/>
            </w:pPr>
            <w:r w:rsidRPr="006F37F7">
              <w:t>Rs. 500</w:t>
            </w:r>
          </w:p>
        </w:tc>
        <w:tc>
          <w:tcPr>
            <w:tcW w:w="2985" w:type="dxa"/>
          </w:tcPr>
          <w:p w:rsidR="006F37F7" w:rsidRPr="006F37F7" w:rsidRDefault="006F37F7" w:rsidP="00E35218">
            <w:pPr>
              <w:pStyle w:val="NormalWeb"/>
              <w:spacing w:before="0" w:beforeAutospacing="0" w:after="0" w:afterAutospacing="0"/>
              <w:jc w:val="center"/>
            </w:pPr>
            <w:r w:rsidRPr="006F37F7">
              <w:t>Rs. 1,500</w:t>
            </w:r>
          </w:p>
        </w:tc>
      </w:tr>
      <w:tr w:rsidR="006F37F7" w:rsidRPr="006F37F7" w:rsidTr="00E35218">
        <w:tc>
          <w:tcPr>
            <w:tcW w:w="2985" w:type="dxa"/>
          </w:tcPr>
          <w:p w:rsidR="006F37F7" w:rsidRPr="006F37F7" w:rsidRDefault="006F37F7" w:rsidP="00E35218">
            <w:pPr>
              <w:pStyle w:val="NormalWeb"/>
              <w:spacing w:before="0" w:beforeAutospacing="0" w:after="0" w:afterAutospacing="0"/>
              <w:jc w:val="both"/>
            </w:pPr>
            <w:r w:rsidRPr="006F37F7">
              <w:t>Useful life</w:t>
            </w:r>
          </w:p>
        </w:tc>
        <w:tc>
          <w:tcPr>
            <w:tcW w:w="2985" w:type="dxa"/>
          </w:tcPr>
          <w:p w:rsidR="006F37F7" w:rsidRPr="006F37F7" w:rsidRDefault="006F37F7" w:rsidP="00E35218">
            <w:pPr>
              <w:pStyle w:val="NormalWeb"/>
              <w:spacing w:before="0" w:beforeAutospacing="0" w:after="0" w:afterAutospacing="0"/>
              <w:jc w:val="center"/>
            </w:pPr>
            <w:r w:rsidRPr="006F37F7">
              <w:t>5 years</w:t>
            </w:r>
          </w:p>
        </w:tc>
        <w:tc>
          <w:tcPr>
            <w:tcW w:w="2985" w:type="dxa"/>
          </w:tcPr>
          <w:p w:rsidR="006F37F7" w:rsidRPr="006F37F7" w:rsidRDefault="006F37F7" w:rsidP="00E35218">
            <w:pPr>
              <w:pStyle w:val="NormalWeb"/>
              <w:spacing w:before="0" w:beforeAutospacing="0" w:after="0" w:afterAutospacing="0"/>
              <w:jc w:val="center"/>
            </w:pPr>
            <w:r w:rsidRPr="006F37F7">
              <w:t>10 years</w:t>
            </w:r>
          </w:p>
        </w:tc>
      </w:tr>
    </w:tbl>
    <w:p w:rsidR="006F37F7" w:rsidRPr="006F37F7" w:rsidRDefault="006F37F7" w:rsidP="006F37F7">
      <w:pPr>
        <w:pStyle w:val="NormalWeb"/>
        <w:spacing w:before="0" w:beforeAutospacing="0" w:after="0" w:afterAutospacing="0"/>
        <w:ind w:left="360"/>
        <w:jc w:val="both"/>
      </w:pPr>
      <w:r w:rsidRPr="006F37F7">
        <w:t>Assuming 10% interest rate, which machine should be bought? Use conventional and modified benefit cost ratio method. (PU, 2007/F) (Hint: Use Incremental BC ratio)</w:t>
      </w:r>
    </w:p>
    <w:p w:rsidR="006F37F7" w:rsidRPr="006F37F7" w:rsidRDefault="006F37F7" w:rsidP="006F37F7">
      <w:pPr>
        <w:pStyle w:val="NormalWeb"/>
        <w:numPr>
          <w:ilvl w:val="0"/>
          <w:numId w:val="30"/>
        </w:numPr>
        <w:spacing w:before="0" w:beforeAutospacing="0" w:after="0" w:afterAutospacing="0"/>
        <w:jc w:val="both"/>
      </w:pPr>
      <w:r w:rsidRPr="006F37F7">
        <w:t xml:space="preserve">Following are the two independent projects. Determine which project is worthy by using BC ratio. Assume MARR = 10%. (PU, 2015/S) (Hints: Compute BC ratio of both projects. Do not use incremental BC as they are independent projects). </w:t>
      </w:r>
    </w:p>
    <w:tbl>
      <w:tblPr>
        <w:tblStyle w:val="TableGrid"/>
        <w:tblW w:w="0" w:type="auto"/>
        <w:tblInd w:w="360" w:type="dxa"/>
        <w:tblLook w:val="04A0"/>
      </w:tblPr>
      <w:tblGrid>
        <w:gridCol w:w="2985"/>
        <w:gridCol w:w="2985"/>
        <w:gridCol w:w="2985"/>
      </w:tblGrid>
      <w:tr w:rsidR="006F37F7" w:rsidRPr="006F37F7" w:rsidTr="00E35218">
        <w:tc>
          <w:tcPr>
            <w:tcW w:w="2985" w:type="dxa"/>
          </w:tcPr>
          <w:p w:rsidR="006F37F7" w:rsidRPr="006F37F7" w:rsidRDefault="006F37F7" w:rsidP="00E35218">
            <w:pPr>
              <w:pStyle w:val="NormalWeb"/>
              <w:spacing w:before="0" w:beforeAutospacing="0" w:after="0" w:afterAutospacing="0"/>
              <w:jc w:val="both"/>
            </w:pPr>
          </w:p>
        </w:tc>
        <w:tc>
          <w:tcPr>
            <w:tcW w:w="2985" w:type="dxa"/>
          </w:tcPr>
          <w:p w:rsidR="006F37F7" w:rsidRPr="006F37F7" w:rsidRDefault="006F37F7" w:rsidP="00E35218">
            <w:pPr>
              <w:pStyle w:val="NormalWeb"/>
              <w:spacing w:before="0" w:beforeAutospacing="0" w:after="0" w:afterAutospacing="0"/>
              <w:jc w:val="center"/>
            </w:pPr>
            <w:r w:rsidRPr="006F37F7">
              <w:t>Project A</w:t>
            </w:r>
          </w:p>
        </w:tc>
        <w:tc>
          <w:tcPr>
            <w:tcW w:w="2985" w:type="dxa"/>
          </w:tcPr>
          <w:p w:rsidR="006F37F7" w:rsidRPr="006F37F7" w:rsidRDefault="006F37F7" w:rsidP="00E35218">
            <w:pPr>
              <w:pStyle w:val="NormalWeb"/>
              <w:spacing w:before="0" w:beforeAutospacing="0" w:after="0" w:afterAutospacing="0"/>
              <w:jc w:val="center"/>
            </w:pPr>
            <w:r w:rsidRPr="006F37F7">
              <w:t>Project B</w:t>
            </w:r>
          </w:p>
        </w:tc>
      </w:tr>
      <w:tr w:rsidR="006F37F7" w:rsidRPr="006F37F7" w:rsidTr="00E35218">
        <w:tc>
          <w:tcPr>
            <w:tcW w:w="2985" w:type="dxa"/>
          </w:tcPr>
          <w:p w:rsidR="006F37F7" w:rsidRPr="006F37F7" w:rsidRDefault="006F37F7" w:rsidP="00E35218">
            <w:pPr>
              <w:pStyle w:val="NormalWeb"/>
              <w:spacing w:before="0" w:beforeAutospacing="0" w:after="0" w:afterAutospacing="0"/>
              <w:jc w:val="both"/>
            </w:pPr>
            <w:r w:rsidRPr="006F37F7">
              <w:t>I</w:t>
            </w:r>
          </w:p>
        </w:tc>
        <w:tc>
          <w:tcPr>
            <w:tcW w:w="2985" w:type="dxa"/>
          </w:tcPr>
          <w:p w:rsidR="006F37F7" w:rsidRPr="006F37F7" w:rsidRDefault="006F37F7" w:rsidP="00E35218">
            <w:pPr>
              <w:pStyle w:val="NormalWeb"/>
              <w:spacing w:before="0" w:beforeAutospacing="0" w:after="0" w:afterAutospacing="0"/>
              <w:jc w:val="center"/>
            </w:pPr>
            <w:r w:rsidRPr="006F37F7">
              <w:t>350,000</w:t>
            </w:r>
          </w:p>
        </w:tc>
        <w:tc>
          <w:tcPr>
            <w:tcW w:w="2985" w:type="dxa"/>
          </w:tcPr>
          <w:p w:rsidR="006F37F7" w:rsidRPr="006F37F7" w:rsidRDefault="006F37F7" w:rsidP="00E35218">
            <w:pPr>
              <w:pStyle w:val="NormalWeb"/>
              <w:spacing w:before="0" w:beforeAutospacing="0" w:after="0" w:afterAutospacing="0"/>
              <w:jc w:val="center"/>
            </w:pPr>
            <w:r w:rsidRPr="006F37F7">
              <w:t>450,000</w:t>
            </w:r>
          </w:p>
        </w:tc>
      </w:tr>
      <w:tr w:rsidR="006F37F7" w:rsidRPr="006F37F7" w:rsidTr="00E35218">
        <w:tc>
          <w:tcPr>
            <w:tcW w:w="2985" w:type="dxa"/>
          </w:tcPr>
          <w:p w:rsidR="006F37F7" w:rsidRPr="006F37F7" w:rsidRDefault="006F37F7" w:rsidP="00E35218">
            <w:pPr>
              <w:pStyle w:val="NormalWeb"/>
              <w:spacing w:before="0" w:beforeAutospacing="0" w:after="0" w:afterAutospacing="0"/>
              <w:jc w:val="both"/>
            </w:pPr>
            <w:r w:rsidRPr="006F37F7">
              <w:t>AR</w:t>
            </w:r>
          </w:p>
        </w:tc>
        <w:tc>
          <w:tcPr>
            <w:tcW w:w="2985" w:type="dxa"/>
          </w:tcPr>
          <w:p w:rsidR="006F37F7" w:rsidRPr="006F37F7" w:rsidRDefault="006F37F7" w:rsidP="00E35218">
            <w:pPr>
              <w:pStyle w:val="NormalWeb"/>
              <w:spacing w:before="0" w:beforeAutospacing="0" w:after="0" w:afterAutospacing="0"/>
              <w:jc w:val="center"/>
            </w:pPr>
            <w:r w:rsidRPr="006F37F7">
              <w:t>150,000</w:t>
            </w:r>
          </w:p>
        </w:tc>
        <w:tc>
          <w:tcPr>
            <w:tcW w:w="2985" w:type="dxa"/>
          </w:tcPr>
          <w:p w:rsidR="006F37F7" w:rsidRPr="006F37F7" w:rsidRDefault="006F37F7" w:rsidP="00E35218">
            <w:pPr>
              <w:pStyle w:val="NormalWeb"/>
              <w:spacing w:before="0" w:beforeAutospacing="0" w:after="0" w:afterAutospacing="0"/>
              <w:jc w:val="center"/>
            </w:pPr>
            <w:r w:rsidRPr="006F37F7">
              <w:t>175,000</w:t>
            </w:r>
          </w:p>
        </w:tc>
      </w:tr>
      <w:tr w:rsidR="006F37F7" w:rsidRPr="006F37F7" w:rsidTr="00E35218">
        <w:tc>
          <w:tcPr>
            <w:tcW w:w="2985" w:type="dxa"/>
          </w:tcPr>
          <w:p w:rsidR="006F37F7" w:rsidRPr="006F37F7" w:rsidRDefault="006F37F7" w:rsidP="00E35218">
            <w:pPr>
              <w:pStyle w:val="NormalWeb"/>
              <w:spacing w:before="0" w:beforeAutospacing="0" w:after="0" w:afterAutospacing="0"/>
              <w:jc w:val="both"/>
            </w:pPr>
            <w:r w:rsidRPr="006F37F7">
              <w:t>O&amp;M</w:t>
            </w:r>
          </w:p>
        </w:tc>
        <w:tc>
          <w:tcPr>
            <w:tcW w:w="2985" w:type="dxa"/>
          </w:tcPr>
          <w:p w:rsidR="006F37F7" w:rsidRPr="006F37F7" w:rsidRDefault="006F37F7" w:rsidP="00E35218">
            <w:pPr>
              <w:pStyle w:val="NormalWeb"/>
              <w:spacing w:before="0" w:beforeAutospacing="0" w:after="0" w:afterAutospacing="0"/>
              <w:jc w:val="center"/>
            </w:pPr>
            <w:r w:rsidRPr="006F37F7">
              <w:t>30,000</w:t>
            </w:r>
          </w:p>
        </w:tc>
        <w:tc>
          <w:tcPr>
            <w:tcW w:w="2985" w:type="dxa"/>
          </w:tcPr>
          <w:p w:rsidR="006F37F7" w:rsidRPr="006F37F7" w:rsidRDefault="006F37F7" w:rsidP="00E35218">
            <w:pPr>
              <w:pStyle w:val="NormalWeb"/>
              <w:spacing w:before="0" w:beforeAutospacing="0" w:after="0" w:afterAutospacing="0"/>
              <w:jc w:val="center"/>
            </w:pPr>
            <w:r w:rsidRPr="006F37F7">
              <w:t>40,000</w:t>
            </w:r>
          </w:p>
        </w:tc>
      </w:tr>
      <w:tr w:rsidR="006F37F7" w:rsidRPr="006F37F7" w:rsidTr="00E35218">
        <w:tc>
          <w:tcPr>
            <w:tcW w:w="2985" w:type="dxa"/>
          </w:tcPr>
          <w:p w:rsidR="006F37F7" w:rsidRPr="006F37F7" w:rsidRDefault="006F37F7" w:rsidP="00E35218">
            <w:pPr>
              <w:pStyle w:val="NormalWeb"/>
              <w:spacing w:before="0" w:beforeAutospacing="0" w:after="0" w:afterAutospacing="0"/>
              <w:jc w:val="both"/>
            </w:pPr>
            <w:r w:rsidRPr="006F37F7">
              <w:t>S</w:t>
            </w:r>
          </w:p>
        </w:tc>
        <w:tc>
          <w:tcPr>
            <w:tcW w:w="2985" w:type="dxa"/>
          </w:tcPr>
          <w:p w:rsidR="006F37F7" w:rsidRPr="006F37F7" w:rsidRDefault="006F37F7" w:rsidP="00E35218">
            <w:pPr>
              <w:pStyle w:val="NormalWeb"/>
              <w:spacing w:before="0" w:beforeAutospacing="0" w:after="0" w:afterAutospacing="0"/>
              <w:jc w:val="center"/>
            </w:pPr>
            <w:r w:rsidRPr="006F37F7">
              <w:t>50,000</w:t>
            </w:r>
          </w:p>
        </w:tc>
        <w:tc>
          <w:tcPr>
            <w:tcW w:w="2985" w:type="dxa"/>
          </w:tcPr>
          <w:p w:rsidR="006F37F7" w:rsidRPr="006F37F7" w:rsidRDefault="006F37F7" w:rsidP="00E35218">
            <w:pPr>
              <w:pStyle w:val="NormalWeb"/>
              <w:spacing w:before="0" w:beforeAutospacing="0" w:after="0" w:afterAutospacing="0"/>
              <w:jc w:val="center"/>
            </w:pPr>
            <w:r w:rsidRPr="006F37F7">
              <w:t>75,000</w:t>
            </w:r>
          </w:p>
        </w:tc>
      </w:tr>
      <w:tr w:rsidR="006F37F7" w:rsidRPr="006F37F7" w:rsidTr="00E35218">
        <w:tc>
          <w:tcPr>
            <w:tcW w:w="2985" w:type="dxa"/>
          </w:tcPr>
          <w:p w:rsidR="006F37F7" w:rsidRPr="006F37F7" w:rsidRDefault="006F37F7" w:rsidP="00E35218">
            <w:pPr>
              <w:pStyle w:val="NormalWeb"/>
              <w:spacing w:before="0" w:beforeAutospacing="0" w:after="0" w:afterAutospacing="0"/>
              <w:jc w:val="both"/>
            </w:pPr>
            <w:r w:rsidRPr="006F37F7">
              <w:t>N (year)</w:t>
            </w:r>
          </w:p>
        </w:tc>
        <w:tc>
          <w:tcPr>
            <w:tcW w:w="2985" w:type="dxa"/>
          </w:tcPr>
          <w:p w:rsidR="006F37F7" w:rsidRPr="006F37F7" w:rsidRDefault="006F37F7" w:rsidP="00E35218">
            <w:pPr>
              <w:pStyle w:val="NormalWeb"/>
              <w:spacing w:before="0" w:beforeAutospacing="0" w:after="0" w:afterAutospacing="0"/>
              <w:jc w:val="center"/>
            </w:pPr>
            <w:r w:rsidRPr="006F37F7">
              <w:t>4</w:t>
            </w:r>
          </w:p>
        </w:tc>
        <w:tc>
          <w:tcPr>
            <w:tcW w:w="2985" w:type="dxa"/>
          </w:tcPr>
          <w:p w:rsidR="006F37F7" w:rsidRPr="006F37F7" w:rsidRDefault="006F37F7" w:rsidP="00E35218">
            <w:pPr>
              <w:pStyle w:val="NormalWeb"/>
              <w:spacing w:before="0" w:beforeAutospacing="0" w:after="0" w:afterAutospacing="0"/>
              <w:jc w:val="center"/>
            </w:pPr>
            <w:r w:rsidRPr="006F37F7">
              <w:t>5</w:t>
            </w:r>
          </w:p>
        </w:tc>
      </w:tr>
    </w:tbl>
    <w:p w:rsidR="006F37F7" w:rsidRPr="006F37F7" w:rsidRDefault="006F37F7" w:rsidP="006F37F7">
      <w:pPr>
        <w:pStyle w:val="NormalWeb"/>
        <w:spacing w:before="0" w:beforeAutospacing="0" w:after="0" w:afterAutospacing="0"/>
        <w:jc w:val="both"/>
        <w:rPr>
          <w:b/>
          <w:bCs/>
        </w:rPr>
      </w:pPr>
    </w:p>
    <w:p w:rsidR="006F37F7" w:rsidRPr="006F37F7" w:rsidRDefault="006F37F7" w:rsidP="006F37F7">
      <w:pPr>
        <w:pStyle w:val="NormalWeb"/>
        <w:numPr>
          <w:ilvl w:val="0"/>
          <w:numId w:val="30"/>
        </w:numPr>
        <w:spacing w:before="0" w:beforeAutospacing="0" w:after="0" w:afterAutospacing="0"/>
        <w:jc w:val="both"/>
        <w:rPr>
          <w:b/>
          <w:bCs/>
        </w:rPr>
      </w:pPr>
      <w:r w:rsidRPr="006F37F7">
        <w:t>Three mutually exclusive public works projects are currently under consideration. Their respective cost and benefit are included in the table below. If life for each project is 50 years and nominal interest rate is 10% choose best alternative using BC ratio. (PU, 2007/S; 2009/F) (Hints: Use incremental BC ratio)</w:t>
      </w:r>
    </w:p>
    <w:tbl>
      <w:tblPr>
        <w:tblStyle w:val="TableGrid"/>
        <w:tblW w:w="0" w:type="auto"/>
        <w:tblInd w:w="360" w:type="dxa"/>
        <w:tblLook w:val="04A0"/>
      </w:tblPr>
      <w:tblGrid>
        <w:gridCol w:w="2358"/>
        <w:gridCol w:w="1966"/>
        <w:gridCol w:w="2135"/>
        <w:gridCol w:w="2136"/>
      </w:tblGrid>
      <w:tr w:rsidR="006F37F7" w:rsidRPr="006F37F7" w:rsidTr="00E35218">
        <w:tc>
          <w:tcPr>
            <w:tcW w:w="2358" w:type="dxa"/>
          </w:tcPr>
          <w:p w:rsidR="006F37F7" w:rsidRPr="006F37F7" w:rsidRDefault="006F37F7" w:rsidP="00E35218">
            <w:pPr>
              <w:pStyle w:val="NormalWeb"/>
              <w:spacing w:before="0" w:beforeAutospacing="0" w:after="0" w:afterAutospacing="0"/>
              <w:jc w:val="both"/>
            </w:pPr>
          </w:p>
        </w:tc>
        <w:tc>
          <w:tcPr>
            <w:tcW w:w="1966" w:type="dxa"/>
          </w:tcPr>
          <w:p w:rsidR="006F37F7" w:rsidRPr="006F37F7" w:rsidRDefault="006F37F7" w:rsidP="00E35218">
            <w:pPr>
              <w:pStyle w:val="NormalWeb"/>
              <w:spacing w:before="0" w:beforeAutospacing="0" w:after="0" w:afterAutospacing="0"/>
              <w:jc w:val="center"/>
            </w:pPr>
            <w:r w:rsidRPr="006F37F7">
              <w:t>A</w:t>
            </w:r>
          </w:p>
        </w:tc>
        <w:tc>
          <w:tcPr>
            <w:tcW w:w="2135" w:type="dxa"/>
          </w:tcPr>
          <w:p w:rsidR="006F37F7" w:rsidRPr="006F37F7" w:rsidRDefault="006F37F7" w:rsidP="00E35218">
            <w:pPr>
              <w:pStyle w:val="NormalWeb"/>
              <w:spacing w:before="0" w:beforeAutospacing="0" w:after="0" w:afterAutospacing="0"/>
              <w:jc w:val="center"/>
            </w:pPr>
            <w:r w:rsidRPr="006F37F7">
              <w:t>B</w:t>
            </w:r>
          </w:p>
        </w:tc>
        <w:tc>
          <w:tcPr>
            <w:tcW w:w="2136" w:type="dxa"/>
          </w:tcPr>
          <w:p w:rsidR="006F37F7" w:rsidRPr="006F37F7" w:rsidRDefault="006F37F7" w:rsidP="00E35218">
            <w:pPr>
              <w:pStyle w:val="NormalWeb"/>
              <w:spacing w:before="0" w:beforeAutospacing="0" w:after="0" w:afterAutospacing="0"/>
              <w:jc w:val="center"/>
            </w:pPr>
            <w:r w:rsidRPr="006F37F7">
              <w:t>C</w:t>
            </w:r>
          </w:p>
        </w:tc>
      </w:tr>
      <w:tr w:rsidR="006F37F7" w:rsidRPr="006F37F7" w:rsidTr="00E35218">
        <w:tc>
          <w:tcPr>
            <w:tcW w:w="2358" w:type="dxa"/>
          </w:tcPr>
          <w:p w:rsidR="006F37F7" w:rsidRPr="006F37F7" w:rsidRDefault="006F37F7" w:rsidP="00E35218">
            <w:pPr>
              <w:pStyle w:val="NormalWeb"/>
              <w:spacing w:before="0" w:beforeAutospacing="0" w:after="0" w:afterAutospacing="0"/>
              <w:jc w:val="both"/>
            </w:pPr>
            <w:r w:rsidRPr="006F37F7">
              <w:t>Capital Investment</w:t>
            </w:r>
          </w:p>
        </w:tc>
        <w:tc>
          <w:tcPr>
            <w:tcW w:w="1966" w:type="dxa"/>
          </w:tcPr>
          <w:p w:rsidR="006F37F7" w:rsidRPr="006F37F7" w:rsidRDefault="006F37F7" w:rsidP="00E35218">
            <w:pPr>
              <w:pStyle w:val="NormalWeb"/>
              <w:spacing w:before="0" w:beforeAutospacing="0" w:after="0" w:afterAutospacing="0"/>
              <w:jc w:val="center"/>
            </w:pPr>
            <w:r w:rsidRPr="006F37F7">
              <w:t>Rs. 8,500</w:t>
            </w:r>
          </w:p>
        </w:tc>
        <w:tc>
          <w:tcPr>
            <w:tcW w:w="2135" w:type="dxa"/>
          </w:tcPr>
          <w:p w:rsidR="006F37F7" w:rsidRPr="006F37F7" w:rsidRDefault="006F37F7" w:rsidP="00E35218">
            <w:pPr>
              <w:pStyle w:val="NormalWeb"/>
              <w:spacing w:before="0" w:beforeAutospacing="0" w:after="0" w:afterAutospacing="0"/>
              <w:jc w:val="center"/>
            </w:pPr>
            <w:r w:rsidRPr="006F37F7">
              <w:t>Rs. 10,000</w:t>
            </w:r>
          </w:p>
        </w:tc>
        <w:tc>
          <w:tcPr>
            <w:tcW w:w="2136" w:type="dxa"/>
          </w:tcPr>
          <w:p w:rsidR="006F37F7" w:rsidRPr="006F37F7" w:rsidRDefault="006F37F7" w:rsidP="00E35218">
            <w:pPr>
              <w:pStyle w:val="NormalWeb"/>
              <w:spacing w:before="0" w:beforeAutospacing="0" w:after="0" w:afterAutospacing="0"/>
              <w:jc w:val="center"/>
            </w:pPr>
            <w:r w:rsidRPr="006F37F7">
              <w:t>Rs. 12,000</w:t>
            </w:r>
          </w:p>
        </w:tc>
      </w:tr>
      <w:tr w:rsidR="006F37F7" w:rsidRPr="006F37F7" w:rsidTr="00E35218">
        <w:tc>
          <w:tcPr>
            <w:tcW w:w="2358" w:type="dxa"/>
          </w:tcPr>
          <w:p w:rsidR="006F37F7" w:rsidRPr="006F37F7" w:rsidRDefault="006F37F7" w:rsidP="00E35218">
            <w:pPr>
              <w:pStyle w:val="NormalWeb"/>
              <w:spacing w:before="0" w:beforeAutospacing="0" w:after="0" w:afterAutospacing="0"/>
              <w:jc w:val="both"/>
            </w:pPr>
            <w:r w:rsidRPr="006F37F7">
              <w:t>Annual O &amp; M Cost</w:t>
            </w:r>
          </w:p>
        </w:tc>
        <w:tc>
          <w:tcPr>
            <w:tcW w:w="1966" w:type="dxa"/>
          </w:tcPr>
          <w:p w:rsidR="006F37F7" w:rsidRPr="006F37F7" w:rsidRDefault="006F37F7" w:rsidP="00E35218">
            <w:pPr>
              <w:pStyle w:val="NormalWeb"/>
              <w:spacing w:before="0" w:beforeAutospacing="0" w:after="0" w:afterAutospacing="0"/>
              <w:jc w:val="center"/>
            </w:pPr>
            <w:r w:rsidRPr="006F37F7">
              <w:t>750</w:t>
            </w:r>
          </w:p>
        </w:tc>
        <w:tc>
          <w:tcPr>
            <w:tcW w:w="2135" w:type="dxa"/>
          </w:tcPr>
          <w:p w:rsidR="006F37F7" w:rsidRPr="006F37F7" w:rsidRDefault="006F37F7" w:rsidP="00E35218">
            <w:pPr>
              <w:pStyle w:val="NormalWeb"/>
              <w:spacing w:before="0" w:beforeAutospacing="0" w:after="0" w:afterAutospacing="0"/>
              <w:jc w:val="center"/>
            </w:pPr>
            <w:r w:rsidRPr="006F37F7">
              <w:t>725</w:t>
            </w:r>
          </w:p>
        </w:tc>
        <w:tc>
          <w:tcPr>
            <w:tcW w:w="2136" w:type="dxa"/>
          </w:tcPr>
          <w:p w:rsidR="006F37F7" w:rsidRPr="006F37F7" w:rsidRDefault="006F37F7" w:rsidP="00E35218">
            <w:pPr>
              <w:pStyle w:val="NormalWeb"/>
              <w:spacing w:before="0" w:beforeAutospacing="0" w:after="0" w:afterAutospacing="0"/>
              <w:jc w:val="center"/>
            </w:pPr>
            <w:r w:rsidRPr="006F37F7">
              <w:t>700</w:t>
            </w:r>
          </w:p>
        </w:tc>
      </w:tr>
      <w:tr w:rsidR="006F37F7" w:rsidRPr="006F37F7" w:rsidTr="00E35218">
        <w:tc>
          <w:tcPr>
            <w:tcW w:w="2358" w:type="dxa"/>
          </w:tcPr>
          <w:p w:rsidR="006F37F7" w:rsidRPr="006F37F7" w:rsidRDefault="006F37F7" w:rsidP="00E35218">
            <w:pPr>
              <w:pStyle w:val="NormalWeb"/>
              <w:spacing w:before="0" w:beforeAutospacing="0" w:after="0" w:afterAutospacing="0"/>
              <w:jc w:val="both"/>
            </w:pPr>
            <w:r w:rsidRPr="006F37F7">
              <w:t>Salvage Value</w:t>
            </w:r>
          </w:p>
        </w:tc>
        <w:tc>
          <w:tcPr>
            <w:tcW w:w="1966" w:type="dxa"/>
          </w:tcPr>
          <w:p w:rsidR="006F37F7" w:rsidRPr="006F37F7" w:rsidRDefault="006F37F7" w:rsidP="00E35218">
            <w:pPr>
              <w:pStyle w:val="NormalWeb"/>
              <w:spacing w:before="0" w:beforeAutospacing="0" w:after="0" w:afterAutospacing="0"/>
              <w:jc w:val="center"/>
            </w:pPr>
            <w:r w:rsidRPr="006F37F7">
              <w:t>1,250</w:t>
            </w:r>
          </w:p>
        </w:tc>
        <w:tc>
          <w:tcPr>
            <w:tcW w:w="2135" w:type="dxa"/>
          </w:tcPr>
          <w:p w:rsidR="006F37F7" w:rsidRPr="006F37F7" w:rsidRDefault="006F37F7" w:rsidP="00E35218">
            <w:pPr>
              <w:pStyle w:val="NormalWeb"/>
              <w:spacing w:before="0" w:beforeAutospacing="0" w:after="0" w:afterAutospacing="0"/>
              <w:jc w:val="center"/>
            </w:pPr>
            <w:r w:rsidRPr="006F37F7">
              <w:t>1,750</w:t>
            </w:r>
          </w:p>
        </w:tc>
        <w:tc>
          <w:tcPr>
            <w:tcW w:w="2136" w:type="dxa"/>
          </w:tcPr>
          <w:p w:rsidR="006F37F7" w:rsidRPr="006F37F7" w:rsidRDefault="006F37F7" w:rsidP="00E35218">
            <w:pPr>
              <w:pStyle w:val="NormalWeb"/>
              <w:spacing w:before="0" w:beforeAutospacing="0" w:after="0" w:afterAutospacing="0"/>
              <w:jc w:val="center"/>
            </w:pPr>
            <w:r w:rsidRPr="006F37F7">
              <w:t>2,000</w:t>
            </w:r>
          </w:p>
        </w:tc>
      </w:tr>
      <w:tr w:rsidR="006F37F7" w:rsidRPr="006F37F7" w:rsidTr="00E35218">
        <w:tc>
          <w:tcPr>
            <w:tcW w:w="2358" w:type="dxa"/>
          </w:tcPr>
          <w:p w:rsidR="006F37F7" w:rsidRPr="006F37F7" w:rsidRDefault="006F37F7" w:rsidP="00E35218">
            <w:pPr>
              <w:pStyle w:val="NormalWeb"/>
              <w:spacing w:before="0" w:beforeAutospacing="0" w:after="0" w:afterAutospacing="0"/>
              <w:jc w:val="both"/>
            </w:pPr>
            <w:r w:rsidRPr="006F37F7">
              <w:t>Annual Benefit</w:t>
            </w:r>
          </w:p>
        </w:tc>
        <w:tc>
          <w:tcPr>
            <w:tcW w:w="1966" w:type="dxa"/>
          </w:tcPr>
          <w:p w:rsidR="006F37F7" w:rsidRPr="006F37F7" w:rsidRDefault="006F37F7" w:rsidP="00E35218">
            <w:pPr>
              <w:pStyle w:val="NormalWeb"/>
              <w:spacing w:before="0" w:beforeAutospacing="0" w:after="0" w:afterAutospacing="0"/>
              <w:jc w:val="center"/>
            </w:pPr>
            <w:r w:rsidRPr="006F37F7">
              <w:t>2,150</w:t>
            </w:r>
          </w:p>
        </w:tc>
        <w:tc>
          <w:tcPr>
            <w:tcW w:w="2135" w:type="dxa"/>
          </w:tcPr>
          <w:p w:rsidR="006F37F7" w:rsidRPr="006F37F7" w:rsidRDefault="006F37F7" w:rsidP="00E35218">
            <w:pPr>
              <w:pStyle w:val="NormalWeb"/>
              <w:spacing w:before="0" w:beforeAutospacing="0" w:after="0" w:afterAutospacing="0"/>
              <w:jc w:val="center"/>
            </w:pPr>
            <w:r w:rsidRPr="006F37F7">
              <w:t>2,265</w:t>
            </w:r>
          </w:p>
        </w:tc>
        <w:tc>
          <w:tcPr>
            <w:tcW w:w="2136" w:type="dxa"/>
          </w:tcPr>
          <w:p w:rsidR="006F37F7" w:rsidRPr="006F37F7" w:rsidRDefault="006F37F7" w:rsidP="00E35218">
            <w:pPr>
              <w:pStyle w:val="NormalWeb"/>
              <w:spacing w:before="0" w:beforeAutospacing="0" w:after="0" w:afterAutospacing="0"/>
              <w:jc w:val="center"/>
            </w:pPr>
            <w:r w:rsidRPr="006F37F7">
              <w:t>2,500</w:t>
            </w:r>
          </w:p>
        </w:tc>
      </w:tr>
    </w:tbl>
    <w:p w:rsidR="006F37F7" w:rsidRPr="006F37F7" w:rsidRDefault="006F37F7" w:rsidP="006F37F7">
      <w:pPr>
        <w:pStyle w:val="ListParagraph"/>
        <w:autoSpaceDE w:val="0"/>
        <w:autoSpaceDN w:val="0"/>
        <w:adjustRightInd w:val="0"/>
        <w:rPr>
          <w:rFonts w:ascii="Times New Roman" w:hAnsi="Times New Roman" w:cs="Times New Roman"/>
          <w:sz w:val="24"/>
          <w:szCs w:val="24"/>
          <w:lang w:bidi="ne-NP"/>
        </w:rPr>
      </w:pPr>
    </w:p>
    <w:p w:rsidR="00F436C8" w:rsidRPr="006F37F7" w:rsidRDefault="00F436C8" w:rsidP="00F436C8">
      <w:pPr>
        <w:pStyle w:val="ListParagraph"/>
        <w:numPr>
          <w:ilvl w:val="0"/>
          <w:numId w:val="30"/>
        </w:numPr>
        <w:autoSpaceDE w:val="0"/>
        <w:autoSpaceDN w:val="0"/>
        <w:adjustRightInd w:val="0"/>
        <w:rPr>
          <w:rFonts w:ascii="Times New Roman" w:hAnsi="Times New Roman" w:cs="Times New Roman"/>
          <w:sz w:val="24"/>
          <w:szCs w:val="24"/>
          <w:lang w:bidi="ne-NP"/>
        </w:rPr>
      </w:pPr>
      <w:r w:rsidRPr="006F37F7">
        <w:rPr>
          <w:rFonts w:ascii="Times New Roman" w:hAnsi="Times New Roman" w:cs="Times New Roman"/>
          <w:color w:val="000000"/>
          <w:sz w:val="24"/>
          <w:szCs w:val="24"/>
          <w:lang w:bidi="ne-NP"/>
        </w:rPr>
        <w:t xml:space="preserve">Compare following projects by using repeatability &amp; Co-terminated assumption when MARR = 12% per year. Use PW, AW and FW formulation.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376"/>
        <w:gridCol w:w="1376"/>
        <w:gridCol w:w="1376"/>
      </w:tblGrid>
      <w:tr w:rsidR="00B87D55" w:rsidRPr="006F37F7" w:rsidTr="00F436C8">
        <w:trPr>
          <w:trHeight w:val="100"/>
          <w:jc w:val="center"/>
        </w:trPr>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Items </w:t>
            </w:r>
          </w:p>
        </w:tc>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 Project A </w:t>
            </w:r>
          </w:p>
        </w:tc>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 Project B </w:t>
            </w:r>
          </w:p>
        </w:tc>
      </w:tr>
      <w:tr w:rsidR="00B87D55" w:rsidRPr="006F37F7" w:rsidTr="00F436C8">
        <w:trPr>
          <w:trHeight w:val="100"/>
          <w:jc w:val="center"/>
        </w:trPr>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I </w:t>
            </w:r>
          </w:p>
        </w:tc>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 1,50,000 </w:t>
            </w:r>
          </w:p>
        </w:tc>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 2,00,000 </w:t>
            </w:r>
          </w:p>
        </w:tc>
      </w:tr>
      <w:tr w:rsidR="00B87D55" w:rsidRPr="006F37F7" w:rsidTr="00F436C8">
        <w:trPr>
          <w:trHeight w:val="100"/>
          <w:jc w:val="center"/>
        </w:trPr>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AR </w:t>
            </w:r>
          </w:p>
        </w:tc>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 90,000 </w:t>
            </w:r>
          </w:p>
        </w:tc>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 1,00,000 </w:t>
            </w:r>
          </w:p>
        </w:tc>
      </w:tr>
      <w:tr w:rsidR="00B87D55" w:rsidRPr="006F37F7" w:rsidTr="00F436C8">
        <w:trPr>
          <w:trHeight w:val="100"/>
          <w:jc w:val="center"/>
        </w:trPr>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AE </w:t>
            </w:r>
          </w:p>
        </w:tc>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 20,000 </w:t>
            </w:r>
          </w:p>
        </w:tc>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 22,000 </w:t>
            </w:r>
          </w:p>
        </w:tc>
      </w:tr>
      <w:tr w:rsidR="00B87D55" w:rsidRPr="006F37F7" w:rsidTr="00F436C8">
        <w:trPr>
          <w:trHeight w:val="100"/>
          <w:jc w:val="center"/>
        </w:trPr>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S </w:t>
            </w:r>
          </w:p>
        </w:tc>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 50,000 </w:t>
            </w:r>
          </w:p>
        </w:tc>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 1,00,000 </w:t>
            </w:r>
          </w:p>
        </w:tc>
      </w:tr>
      <w:tr w:rsidR="00B87D55" w:rsidRPr="006F37F7" w:rsidTr="00F436C8">
        <w:trPr>
          <w:trHeight w:val="100"/>
          <w:jc w:val="center"/>
        </w:trPr>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N </w:t>
            </w:r>
          </w:p>
        </w:tc>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 2 years </w:t>
            </w:r>
          </w:p>
        </w:tc>
        <w:tc>
          <w:tcPr>
            <w:tcW w:w="1376" w:type="dxa"/>
          </w:tcPr>
          <w:p w:rsidR="00B87D55" w:rsidRPr="006F37F7" w:rsidRDefault="00B87D55" w:rsidP="00F436C8">
            <w:p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 4 years </w:t>
            </w:r>
          </w:p>
        </w:tc>
      </w:tr>
    </w:tbl>
    <w:p w:rsidR="00F436C8" w:rsidRPr="006F37F7" w:rsidRDefault="00F436C8" w:rsidP="00F436C8">
      <w:pPr>
        <w:autoSpaceDE w:val="0"/>
        <w:autoSpaceDN w:val="0"/>
        <w:adjustRightInd w:val="0"/>
        <w:rPr>
          <w:rFonts w:ascii="Times New Roman" w:hAnsi="Times New Roman" w:cs="Times New Roman"/>
          <w:b/>
          <w:bCs/>
          <w:sz w:val="24"/>
          <w:szCs w:val="24"/>
          <w:lang w:bidi="ne-NP"/>
        </w:rPr>
      </w:pPr>
      <w:r w:rsidRPr="006F37F7">
        <w:rPr>
          <w:rFonts w:ascii="Times New Roman" w:hAnsi="Times New Roman" w:cs="Times New Roman"/>
          <w:b/>
          <w:bCs/>
          <w:sz w:val="24"/>
          <w:szCs w:val="24"/>
          <w:lang w:bidi="ne-NP"/>
        </w:rPr>
        <w:t>Chapter</w:t>
      </w:r>
      <w:r w:rsidR="0079783E" w:rsidRPr="006F37F7">
        <w:rPr>
          <w:rFonts w:ascii="Times New Roman" w:hAnsi="Times New Roman" w:cs="Times New Roman"/>
          <w:b/>
          <w:bCs/>
          <w:sz w:val="24"/>
          <w:szCs w:val="24"/>
          <w:lang w:bidi="ne-NP"/>
        </w:rPr>
        <w:t xml:space="preserve"> 6</w:t>
      </w:r>
      <w:r w:rsidRPr="006F37F7">
        <w:rPr>
          <w:rFonts w:ascii="Times New Roman" w:hAnsi="Times New Roman" w:cs="Times New Roman"/>
          <w:b/>
          <w:bCs/>
          <w:sz w:val="24"/>
          <w:szCs w:val="24"/>
          <w:lang w:bidi="ne-NP"/>
        </w:rPr>
        <w:t>: Risk Analysis</w:t>
      </w:r>
    </w:p>
    <w:p w:rsidR="00041751" w:rsidRPr="006F37F7" w:rsidRDefault="00F436C8" w:rsidP="00F436C8">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Find break-even output level and current profitability position from the following information. Also plot BEP chart. Total cost = 12,00,000; Variable cost = 4,00,000; Total income = 15,00,000 at production of 5,000 units.</w:t>
      </w:r>
    </w:p>
    <w:p w:rsidR="006F37F7" w:rsidRPr="006F37F7" w:rsidRDefault="006F37F7" w:rsidP="006F37F7">
      <w:pPr>
        <w:pStyle w:val="ListParagraph"/>
        <w:numPr>
          <w:ilvl w:val="0"/>
          <w:numId w:val="45"/>
        </w:numPr>
        <w:autoSpaceDE w:val="0"/>
        <w:autoSpaceDN w:val="0"/>
        <w:adjustRightInd w:val="0"/>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 xml:space="preserve">From the following information, compute the breakeven salvage value of the project B?  </w:t>
      </w:r>
    </w:p>
    <w:tbl>
      <w:tblPr>
        <w:tblStyle w:val="TableGrid"/>
        <w:tblW w:w="5688" w:type="dxa"/>
        <w:jc w:val="center"/>
        <w:tblLook w:val="04A0"/>
      </w:tblPr>
      <w:tblGrid>
        <w:gridCol w:w="2178"/>
        <w:gridCol w:w="1710"/>
        <w:gridCol w:w="1800"/>
      </w:tblGrid>
      <w:tr w:rsidR="006F37F7" w:rsidRPr="006F37F7" w:rsidTr="00E35218">
        <w:trPr>
          <w:jc w:val="center"/>
        </w:trPr>
        <w:tc>
          <w:tcPr>
            <w:tcW w:w="2178" w:type="dxa"/>
          </w:tcPr>
          <w:p w:rsidR="006F37F7" w:rsidRPr="006F37F7" w:rsidRDefault="006F37F7" w:rsidP="00E35218">
            <w:pPr>
              <w:pStyle w:val="NormalWeb"/>
              <w:spacing w:before="0" w:beforeAutospacing="0" w:after="0" w:afterAutospacing="0"/>
              <w:jc w:val="both"/>
            </w:pPr>
          </w:p>
        </w:tc>
        <w:tc>
          <w:tcPr>
            <w:tcW w:w="1710" w:type="dxa"/>
          </w:tcPr>
          <w:p w:rsidR="006F37F7" w:rsidRPr="006F37F7" w:rsidRDefault="006F37F7" w:rsidP="00E35218">
            <w:pPr>
              <w:pStyle w:val="NormalWeb"/>
              <w:spacing w:before="0" w:beforeAutospacing="0" w:after="0" w:afterAutospacing="0"/>
              <w:jc w:val="center"/>
            </w:pPr>
            <w:r w:rsidRPr="006F37F7">
              <w:rPr>
                <w:b/>
                <w:bCs/>
              </w:rPr>
              <w:t>Project A</w:t>
            </w:r>
          </w:p>
        </w:tc>
        <w:tc>
          <w:tcPr>
            <w:tcW w:w="1800" w:type="dxa"/>
          </w:tcPr>
          <w:p w:rsidR="006F37F7" w:rsidRPr="006F37F7" w:rsidRDefault="006F37F7" w:rsidP="00E35218">
            <w:pPr>
              <w:pStyle w:val="NormalWeb"/>
              <w:spacing w:before="0" w:beforeAutospacing="0" w:after="0" w:afterAutospacing="0"/>
              <w:jc w:val="center"/>
            </w:pPr>
            <w:r w:rsidRPr="006F37F7">
              <w:rPr>
                <w:b/>
                <w:bCs/>
              </w:rPr>
              <w:t>Project B</w:t>
            </w:r>
          </w:p>
        </w:tc>
      </w:tr>
      <w:tr w:rsidR="006F37F7" w:rsidRPr="006F37F7" w:rsidTr="00E35218">
        <w:trPr>
          <w:jc w:val="center"/>
        </w:trPr>
        <w:tc>
          <w:tcPr>
            <w:tcW w:w="2178" w:type="dxa"/>
          </w:tcPr>
          <w:p w:rsidR="006F37F7" w:rsidRPr="006F37F7" w:rsidRDefault="006F37F7" w:rsidP="00E35218">
            <w:pPr>
              <w:pStyle w:val="NormalWeb"/>
              <w:spacing w:before="0" w:beforeAutospacing="0" w:after="0" w:afterAutospacing="0"/>
              <w:jc w:val="both"/>
            </w:pPr>
            <w:r w:rsidRPr="006F37F7">
              <w:t>Initial cost</w:t>
            </w:r>
          </w:p>
        </w:tc>
        <w:tc>
          <w:tcPr>
            <w:tcW w:w="1710" w:type="dxa"/>
          </w:tcPr>
          <w:p w:rsidR="006F37F7" w:rsidRPr="006F37F7" w:rsidRDefault="006F37F7" w:rsidP="00E35218">
            <w:pPr>
              <w:pStyle w:val="NormalWeb"/>
              <w:spacing w:before="0" w:beforeAutospacing="0" w:after="0" w:afterAutospacing="0"/>
              <w:jc w:val="center"/>
            </w:pPr>
            <w:r w:rsidRPr="006F37F7">
              <w:t>Rs. 1,000</w:t>
            </w:r>
          </w:p>
        </w:tc>
        <w:tc>
          <w:tcPr>
            <w:tcW w:w="1800" w:type="dxa"/>
          </w:tcPr>
          <w:p w:rsidR="006F37F7" w:rsidRPr="006F37F7" w:rsidRDefault="006F37F7" w:rsidP="00E35218">
            <w:pPr>
              <w:pStyle w:val="NormalWeb"/>
              <w:spacing w:before="0" w:beforeAutospacing="0" w:after="0" w:afterAutospacing="0"/>
              <w:jc w:val="center"/>
            </w:pPr>
            <w:r w:rsidRPr="006F37F7">
              <w:t>Rs. 2,000</w:t>
            </w:r>
          </w:p>
        </w:tc>
      </w:tr>
      <w:tr w:rsidR="006F37F7" w:rsidRPr="006F37F7" w:rsidTr="00E35218">
        <w:trPr>
          <w:jc w:val="center"/>
        </w:trPr>
        <w:tc>
          <w:tcPr>
            <w:tcW w:w="2178" w:type="dxa"/>
          </w:tcPr>
          <w:p w:rsidR="006F37F7" w:rsidRPr="006F37F7" w:rsidRDefault="006F37F7" w:rsidP="00E35218">
            <w:pPr>
              <w:pStyle w:val="NormalWeb"/>
              <w:spacing w:before="0" w:beforeAutospacing="0" w:after="0" w:afterAutospacing="0"/>
              <w:jc w:val="both"/>
            </w:pPr>
            <w:r w:rsidRPr="006F37F7">
              <w:t>Annual benefit</w:t>
            </w:r>
          </w:p>
        </w:tc>
        <w:tc>
          <w:tcPr>
            <w:tcW w:w="1710" w:type="dxa"/>
          </w:tcPr>
          <w:p w:rsidR="006F37F7" w:rsidRPr="006F37F7" w:rsidRDefault="006F37F7" w:rsidP="00E35218">
            <w:pPr>
              <w:pStyle w:val="NormalWeb"/>
              <w:spacing w:before="0" w:beforeAutospacing="0" w:after="0" w:afterAutospacing="0"/>
              <w:jc w:val="center"/>
            </w:pPr>
            <w:r w:rsidRPr="006F37F7">
              <w:t>150</w:t>
            </w:r>
          </w:p>
        </w:tc>
        <w:tc>
          <w:tcPr>
            <w:tcW w:w="1800" w:type="dxa"/>
          </w:tcPr>
          <w:p w:rsidR="006F37F7" w:rsidRPr="006F37F7" w:rsidRDefault="006F37F7" w:rsidP="00E35218">
            <w:pPr>
              <w:pStyle w:val="NormalWeb"/>
              <w:spacing w:before="0" w:beforeAutospacing="0" w:after="0" w:afterAutospacing="0"/>
              <w:jc w:val="center"/>
            </w:pPr>
            <w:r w:rsidRPr="006F37F7">
              <w:t>250</w:t>
            </w:r>
          </w:p>
        </w:tc>
      </w:tr>
      <w:tr w:rsidR="006F37F7" w:rsidRPr="006F37F7" w:rsidTr="00E35218">
        <w:trPr>
          <w:jc w:val="center"/>
        </w:trPr>
        <w:tc>
          <w:tcPr>
            <w:tcW w:w="2178" w:type="dxa"/>
          </w:tcPr>
          <w:p w:rsidR="006F37F7" w:rsidRPr="006F37F7" w:rsidRDefault="006F37F7" w:rsidP="00E35218">
            <w:pPr>
              <w:pStyle w:val="NormalWeb"/>
              <w:spacing w:before="0" w:beforeAutospacing="0" w:after="0" w:afterAutospacing="0"/>
              <w:jc w:val="both"/>
            </w:pPr>
            <w:r w:rsidRPr="006F37F7">
              <w:t>Life</w:t>
            </w:r>
          </w:p>
        </w:tc>
        <w:tc>
          <w:tcPr>
            <w:tcW w:w="1710" w:type="dxa"/>
          </w:tcPr>
          <w:p w:rsidR="006F37F7" w:rsidRPr="006F37F7" w:rsidRDefault="006F37F7" w:rsidP="00E35218">
            <w:pPr>
              <w:pStyle w:val="NormalWeb"/>
              <w:spacing w:before="0" w:beforeAutospacing="0" w:after="0" w:afterAutospacing="0"/>
              <w:jc w:val="center"/>
            </w:pPr>
            <w:r w:rsidRPr="006F37F7">
              <w:t>10 yrs</w:t>
            </w:r>
          </w:p>
        </w:tc>
        <w:tc>
          <w:tcPr>
            <w:tcW w:w="1800" w:type="dxa"/>
          </w:tcPr>
          <w:p w:rsidR="006F37F7" w:rsidRPr="006F37F7" w:rsidRDefault="006F37F7" w:rsidP="00E35218">
            <w:pPr>
              <w:pStyle w:val="NormalWeb"/>
              <w:spacing w:before="0" w:beforeAutospacing="0" w:after="0" w:afterAutospacing="0"/>
              <w:jc w:val="center"/>
            </w:pPr>
            <w:r w:rsidRPr="006F37F7">
              <w:t>10 yrs</w:t>
            </w:r>
          </w:p>
        </w:tc>
      </w:tr>
      <w:tr w:rsidR="006F37F7" w:rsidRPr="006F37F7" w:rsidTr="00E35218">
        <w:trPr>
          <w:jc w:val="center"/>
        </w:trPr>
        <w:tc>
          <w:tcPr>
            <w:tcW w:w="2178" w:type="dxa"/>
          </w:tcPr>
          <w:p w:rsidR="006F37F7" w:rsidRPr="006F37F7" w:rsidRDefault="006F37F7" w:rsidP="00E35218">
            <w:pPr>
              <w:pStyle w:val="NormalWeb"/>
              <w:spacing w:before="0" w:beforeAutospacing="0" w:after="0" w:afterAutospacing="0"/>
              <w:jc w:val="both"/>
            </w:pPr>
            <w:r w:rsidRPr="006F37F7">
              <w:t>Salvage Value</w:t>
            </w:r>
          </w:p>
        </w:tc>
        <w:tc>
          <w:tcPr>
            <w:tcW w:w="1710" w:type="dxa"/>
          </w:tcPr>
          <w:p w:rsidR="006F37F7" w:rsidRPr="006F37F7" w:rsidRDefault="006F37F7" w:rsidP="00E35218">
            <w:pPr>
              <w:pStyle w:val="NormalWeb"/>
              <w:spacing w:before="0" w:beforeAutospacing="0" w:after="0" w:afterAutospacing="0"/>
              <w:jc w:val="center"/>
            </w:pPr>
            <w:r w:rsidRPr="006F37F7">
              <w:t>100</w:t>
            </w:r>
          </w:p>
        </w:tc>
        <w:tc>
          <w:tcPr>
            <w:tcW w:w="1800" w:type="dxa"/>
          </w:tcPr>
          <w:p w:rsidR="006F37F7" w:rsidRPr="006F37F7" w:rsidRDefault="006F37F7" w:rsidP="00E35218">
            <w:pPr>
              <w:pStyle w:val="NormalWeb"/>
              <w:spacing w:before="0" w:beforeAutospacing="0" w:after="0" w:afterAutospacing="0"/>
              <w:jc w:val="center"/>
            </w:pPr>
            <w:r w:rsidRPr="006F37F7">
              <w:t>?</w:t>
            </w:r>
          </w:p>
        </w:tc>
      </w:tr>
      <w:tr w:rsidR="006F37F7" w:rsidRPr="006F37F7" w:rsidTr="00E35218">
        <w:trPr>
          <w:jc w:val="center"/>
        </w:trPr>
        <w:tc>
          <w:tcPr>
            <w:tcW w:w="2178" w:type="dxa"/>
          </w:tcPr>
          <w:p w:rsidR="006F37F7" w:rsidRPr="006F37F7" w:rsidRDefault="006F37F7" w:rsidP="00E35218">
            <w:pPr>
              <w:pStyle w:val="NormalWeb"/>
              <w:spacing w:before="0" w:beforeAutospacing="0" w:after="0" w:afterAutospacing="0"/>
              <w:jc w:val="both"/>
            </w:pPr>
            <w:r w:rsidRPr="006F37F7">
              <w:lastRenderedPageBreak/>
              <w:t>MARR</w:t>
            </w:r>
          </w:p>
        </w:tc>
        <w:tc>
          <w:tcPr>
            <w:tcW w:w="1710" w:type="dxa"/>
          </w:tcPr>
          <w:p w:rsidR="006F37F7" w:rsidRPr="006F37F7" w:rsidRDefault="006F37F7" w:rsidP="00E35218">
            <w:pPr>
              <w:pStyle w:val="NormalWeb"/>
              <w:spacing w:before="0" w:beforeAutospacing="0" w:after="0" w:afterAutospacing="0"/>
              <w:jc w:val="center"/>
            </w:pPr>
            <w:r w:rsidRPr="006F37F7">
              <w:t>3.5%</w:t>
            </w:r>
          </w:p>
        </w:tc>
        <w:tc>
          <w:tcPr>
            <w:tcW w:w="1800" w:type="dxa"/>
          </w:tcPr>
          <w:p w:rsidR="006F37F7" w:rsidRPr="006F37F7" w:rsidRDefault="006F37F7" w:rsidP="00E35218">
            <w:pPr>
              <w:pStyle w:val="NormalWeb"/>
              <w:spacing w:before="0" w:beforeAutospacing="0" w:after="0" w:afterAutospacing="0"/>
              <w:jc w:val="center"/>
            </w:pPr>
            <w:r w:rsidRPr="006F37F7">
              <w:t>3.5%</w:t>
            </w:r>
          </w:p>
        </w:tc>
      </w:tr>
    </w:tbl>
    <w:p w:rsidR="006F37F7" w:rsidRPr="006F37F7" w:rsidRDefault="006F37F7" w:rsidP="006F37F7">
      <w:pPr>
        <w:pStyle w:val="ListParagraph"/>
        <w:autoSpaceDE w:val="0"/>
        <w:autoSpaceDN w:val="0"/>
        <w:adjustRightInd w:val="0"/>
        <w:spacing w:after="0" w:line="240" w:lineRule="auto"/>
        <w:rPr>
          <w:rFonts w:ascii="Times New Roman" w:hAnsi="Times New Roman" w:cs="Times New Roman"/>
          <w:color w:val="000000"/>
          <w:sz w:val="24"/>
          <w:szCs w:val="24"/>
          <w:lang w:bidi="ne-NP"/>
        </w:rPr>
      </w:pPr>
    </w:p>
    <w:p w:rsidR="006F37F7" w:rsidRPr="006F37F7" w:rsidRDefault="006F37F7" w:rsidP="006F37F7">
      <w:pPr>
        <w:pStyle w:val="ListParagraph"/>
        <w:numPr>
          <w:ilvl w:val="0"/>
          <w:numId w:val="45"/>
        </w:numPr>
        <w:autoSpaceDE w:val="0"/>
        <w:autoSpaceDN w:val="0"/>
        <w:adjustRightInd w:val="0"/>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 xml:space="preserve">From the following information of micro hydro project, determine how many years it needs to be operated for breakeven point.   </w:t>
      </w:r>
    </w:p>
    <w:tbl>
      <w:tblPr>
        <w:tblStyle w:val="TableGrid"/>
        <w:tblW w:w="4963" w:type="dxa"/>
        <w:jc w:val="center"/>
        <w:tblInd w:w="-1075" w:type="dxa"/>
        <w:tblLook w:val="04A0"/>
      </w:tblPr>
      <w:tblGrid>
        <w:gridCol w:w="3253"/>
        <w:gridCol w:w="1710"/>
      </w:tblGrid>
      <w:tr w:rsidR="006F37F7" w:rsidRPr="006F37F7" w:rsidTr="00E35218">
        <w:trPr>
          <w:jc w:val="center"/>
        </w:trPr>
        <w:tc>
          <w:tcPr>
            <w:tcW w:w="3253" w:type="dxa"/>
          </w:tcPr>
          <w:p w:rsidR="006F37F7" w:rsidRPr="006F37F7" w:rsidRDefault="006F37F7" w:rsidP="00E35218">
            <w:pPr>
              <w:pStyle w:val="NormalWeb"/>
              <w:spacing w:before="0" w:beforeAutospacing="0" w:after="0" w:afterAutospacing="0"/>
              <w:jc w:val="both"/>
            </w:pPr>
            <w:r w:rsidRPr="006F37F7">
              <w:t>Initial cost</w:t>
            </w:r>
          </w:p>
        </w:tc>
        <w:tc>
          <w:tcPr>
            <w:tcW w:w="1710" w:type="dxa"/>
          </w:tcPr>
          <w:p w:rsidR="006F37F7" w:rsidRPr="006F37F7" w:rsidRDefault="006F37F7" w:rsidP="00E35218">
            <w:pPr>
              <w:pStyle w:val="NormalWeb"/>
              <w:spacing w:before="0" w:beforeAutospacing="0" w:after="0" w:afterAutospacing="0"/>
              <w:jc w:val="center"/>
            </w:pPr>
            <w:r w:rsidRPr="006F37F7">
              <w:t>Rs. 150,000</w:t>
            </w:r>
          </w:p>
        </w:tc>
      </w:tr>
      <w:tr w:rsidR="006F37F7" w:rsidRPr="006F37F7" w:rsidTr="00E35218">
        <w:trPr>
          <w:jc w:val="center"/>
        </w:trPr>
        <w:tc>
          <w:tcPr>
            <w:tcW w:w="3253" w:type="dxa"/>
          </w:tcPr>
          <w:p w:rsidR="006F37F7" w:rsidRPr="006F37F7" w:rsidRDefault="006F37F7" w:rsidP="00E35218">
            <w:pPr>
              <w:pStyle w:val="NormalWeb"/>
              <w:spacing w:before="0" w:beforeAutospacing="0" w:after="0" w:afterAutospacing="0"/>
              <w:jc w:val="both"/>
            </w:pPr>
            <w:r w:rsidRPr="006F37F7">
              <w:t>Annual maintenance cost</w:t>
            </w:r>
          </w:p>
        </w:tc>
        <w:tc>
          <w:tcPr>
            <w:tcW w:w="1710" w:type="dxa"/>
          </w:tcPr>
          <w:p w:rsidR="006F37F7" w:rsidRPr="006F37F7" w:rsidRDefault="006F37F7" w:rsidP="00E35218">
            <w:pPr>
              <w:pStyle w:val="NormalWeb"/>
              <w:spacing w:before="0" w:beforeAutospacing="0" w:after="0" w:afterAutospacing="0"/>
              <w:jc w:val="center"/>
            </w:pPr>
            <w:r w:rsidRPr="006F37F7">
              <w:t>Rs. 5,000</w:t>
            </w:r>
          </w:p>
        </w:tc>
      </w:tr>
      <w:tr w:rsidR="006F37F7" w:rsidRPr="006F37F7" w:rsidTr="00E35218">
        <w:trPr>
          <w:jc w:val="center"/>
        </w:trPr>
        <w:tc>
          <w:tcPr>
            <w:tcW w:w="3253" w:type="dxa"/>
          </w:tcPr>
          <w:p w:rsidR="006F37F7" w:rsidRPr="006F37F7" w:rsidRDefault="006F37F7" w:rsidP="00E35218">
            <w:pPr>
              <w:pStyle w:val="NormalWeb"/>
              <w:spacing w:before="0" w:beforeAutospacing="0" w:after="0" w:afterAutospacing="0"/>
              <w:jc w:val="both"/>
            </w:pPr>
            <w:r w:rsidRPr="006F37F7">
              <w:t>Annual energy generated at full load</w:t>
            </w:r>
          </w:p>
        </w:tc>
        <w:tc>
          <w:tcPr>
            <w:tcW w:w="1710" w:type="dxa"/>
          </w:tcPr>
          <w:p w:rsidR="006F37F7" w:rsidRPr="006F37F7" w:rsidRDefault="006F37F7" w:rsidP="00E35218">
            <w:pPr>
              <w:pStyle w:val="NormalWeb"/>
              <w:spacing w:before="0" w:beforeAutospacing="0" w:after="0" w:afterAutospacing="0"/>
              <w:jc w:val="center"/>
            </w:pPr>
            <w:r w:rsidRPr="006F37F7">
              <w:t>10 MW</w:t>
            </w:r>
          </w:p>
        </w:tc>
      </w:tr>
      <w:tr w:rsidR="006F37F7" w:rsidRPr="006F37F7" w:rsidTr="00E35218">
        <w:trPr>
          <w:jc w:val="center"/>
        </w:trPr>
        <w:tc>
          <w:tcPr>
            <w:tcW w:w="3253" w:type="dxa"/>
          </w:tcPr>
          <w:p w:rsidR="006F37F7" w:rsidRPr="006F37F7" w:rsidRDefault="006F37F7" w:rsidP="00E35218">
            <w:pPr>
              <w:pStyle w:val="NormalWeb"/>
              <w:spacing w:before="0" w:beforeAutospacing="0" w:after="0" w:afterAutospacing="0"/>
              <w:jc w:val="both"/>
            </w:pPr>
            <w:r w:rsidRPr="006F37F7">
              <w:t>Values of energy generated</w:t>
            </w:r>
          </w:p>
        </w:tc>
        <w:tc>
          <w:tcPr>
            <w:tcW w:w="1710" w:type="dxa"/>
          </w:tcPr>
          <w:p w:rsidR="006F37F7" w:rsidRPr="006F37F7" w:rsidRDefault="006F37F7" w:rsidP="00E35218">
            <w:pPr>
              <w:pStyle w:val="NormalWeb"/>
              <w:spacing w:before="0" w:beforeAutospacing="0" w:after="0" w:afterAutospacing="0"/>
              <w:jc w:val="center"/>
            </w:pPr>
            <w:r w:rsidRPr="006F37F7">
              <w:t>Rs. 5/Kwhr</w:t>
            </w:r>
          </w:p>
        </w:tc>
      </w:tr>
      <w:tr w:rsidR="006F37F7" w:rsidRPr="006F37F7" w:rsidTr="00E35218">
        <w:trPr>
          <w:jc w:val="center"/>
        </w:trPr>
        <w:tc>
          <w:tcPr>
            <w:tcW w:w="3253" w:type="dxa"/>
          </w:tcPr>
          <w:p w:rsidR="006F37F7" w:rsidRPr="006F37F7" w:rsidRDefault="006F37F7" w:rsidP="00E35218">
            <w:pPr>
              <w:pStyle w:val="NormalWeb"/>
              <w:spacing w:before="0" w:beforeAutospacing="0" w:after="0" w:afterAutospacing="0"/>
              <w:jc w:val="both"/>
            </w:pPr>
            <w:r w:rsidRPr="006F37F7">
              <w:t>Salvage Value</w:t>
            </w:r>
          </w:p>
        </w:tc>
        <w:tc>
          <w:tcPr>
            <w:tcW w:w="1710" w:type="dxa"/>
          </w:tcPr>
          <w:p w:rsidR="006F37F7" w:rsidRPr="006F37F7" w:rsidRDefault="006F37F7" w:rsidP="00E35218">
            <w:pPr>
              <w:pStyle w:val="NormalWeb"/>
              <w:spacing w:before="0" w:beforeAutospacing="0" w:after="0" w:afterAutospacing="0"/>
              <w:jc w:val="center"/>
            </w:pPr>
            <w:r w:rsidRPr="006F37F7">
              <w:t>Rs. 50,000</w:t>
            </w:r>
          </w:p>
        </w:tc>
      </w:tr>
      <w:tr w:rsidR="006F37F7" w:rsidRPr="006F37F7" w:rsidTr="00E35218">
        <w:trPr>
          <w:jc w:val="center"/>
        </w:trPr>
        <w:tc>
          <w:tcPr>
            <w:tcW w:w="3253" w:type="dxa"/>
          </w:tcPr>
          <w:p w:rsidR="006F37F7" w:rsidRPr="006F37F7" w:rsidRDefault="006F37F7" w:rsidP="00E35218">
            <w:pPr>
              <w:pStyle w:val="NormalWeb"/>
              <w:spacing w:before="0" w:beforeAutospacing="0" w:after="0" w:afterAutospacing="0"/>
              <w:jc w:val="both"/>
            </w:pPr>
            <w:r w:rsidRPr="006F37F7">
              <w:t>MARR</w:t>
            </w:r>
          </w:p>
        </w:tc>
        <w:tc>
          <w:tcPr>
            <w:tcW w:w="1710" w:type="dxa"/>
          </w:tcPr>
          <w:p w:rsidR="006F37F7" w:rsidRPr="006F37F7" w:rsidRDefault="006F37F7" w:rsidP="00E35218">
            <w:pPr>
              <w:pStyle w:val="NormalWeb"/>
              <w:spacing w:before="0" w:beforeAutospacing="0" w:after="0" w:afterAutospacing="0"/>
              <w:jc w:val="center"/>
            </w:pPr>
            <w:r w:rsidRPr="006F37F7">
              <w:t>10%</w:t>
            </w:r>
          </w:p>
        </w:tc>
      </w:tr>
    </w:tbl>
    <w:p w:rsidR="006F37F7" w:rsidRPr="006F37F7" w:rsidRDefault="006F37F7" w:rsidP="006F37F7">
      <w:pPr>
        <w:shd w:val="clear" w:color="auto" w:fill="FFFFFF"/>
        <w:spacing w:after="0" w:line="240" w:lineRule="auto"/>
        <w:jc w:val="both"/>
        <w:rPr>
          <w:rFonts w:ascii="Times New Roman" w:hAnsi="Times New Roman" w:cs="Times New Roman"/>
          <w:sz w:val="24"/>
          <w:szCs w:val="24"/>
        </w:rPr>
      </w:pPr>
    </w:p>
    <w:p w:rsidR="006F37F7" w:rsidRPr="006F37F7" w:rsidRDefault="006F37F7" w:rsidP="006F37F7">
      <w:pPr>
        <w:pStyle w:val="NormalWeb"/>
        <w:numPr>
          <w:ilvl w:val="0"/>
          <w:numId w:val="45"/>
        </w:numPr>
        <w:spacing w:before="0" w:beforeAutospacing="0" w:after="0" w:afterAutospacing="0"/>
        <w:jc w:val="both"/>
      </w:pPr>
      <w:r w:rsidRPr="006F37F7">
        <w:t xml:space="preserve">From the following information, find that how many hours/year would the motors have to be operated at full load for annual costs to be equal if MARR is 15%? </w:t>
      </w:r>
    </w:p>
    <w:tbl>
      <w:tblPr>
        <w:tblStyle w:val="TableGrid"/>
        <w:tblW w:w="5688" w:type="dxa"/>
        <w:jc w:val="center"/>
        <w:tblLook w:val="04A0"/>
      </w:tblPr>
      <w:tblGrid>
        <w:gridCol w:w="2178"/>
        <w:gridCol w:w="1710"/>
        <w:gridCol w:w="1800"/>
      </w:tblGrid>
      <w:tr w:rsidR="006F37F7" w:rsidRPr="006F37F7" w:rsidTr="00E35218">
        <w:trPr>
          <w:jc w:val="center"/>
        </w:trPr>
        <w:tc>
          <w:tcPr>
            <w:tcW w:w="2178" w:type="dxa"/>
          </w:tcPr>
          <w:p w:rsidR="006F37F7" w:rsidRPr="006F37F7" w:rsidRDefault="006F37F7" w:rsidP="00E35218">
            <w:pPr>
              <w:pStyle w:val="NormalWeb"/>
              <w:spacing w:before="0" w:beforeAutospacing="0" w:after="0" w:afterAutospacing="0"/>
              <w:jc w:val="both"/>
            </w:pPr>
          </w:p>
        </w:tc>
        <w:tc>
          <w:tcPr>
            <w:tcW w:w="1710" w:type="dxa"/>
          </w:tcPr>
          <w:p w:rsidR="006F37F7" w:rsidRPr="006F37F7" w:rsidRDefault="006F37F7" w:rsidP="00E35218">
            <w:pPr>
              <w:pStyle w:val="NormalWeb"/>
              <w:spacing w:before="0" w:beforeAutospacing="0" w:after="0" w:afterAutospacing="0"/>
              <w:jc w:val="center"/>
            </w:pPr>
            <w:r w:rsidRPr="006F37F7">
              <w:rPr>
                <w:b/>
                <w:bCs/>
              </w:rPr>
              <w:t>Motor A</w:t>
            </w:r>
          </w:p>
        </w:tc>
        <w:tc>
          <w:tcPr>
            <w:tcW w:w="1800" w:type="dxa"/>
          </w:tcPr>
          <w:p w:rsidR="006F37F7" w:rsidRPr="006F37F7" w:rsidRDefault="006F37F7" w:rsidP="00E35218">
            <w:pPr>
              <w:pStyle w:val="NormalWeb"/>
              <w:spacing w:before="0" w:beforeAutospacing="0" w:after="0" w:afterAutospacing="0"/>
              <w:jc w:val="center"/>
            </w:pPr>
            <w:r w:rsidRPr="006F37F7">
              <w:rPr>
                <w:b/>
                <w:bCs/>
              </w:rPr>
              <w:t>Motor B</w:t>
            </w:r>
          </w:p>
        </w:tc>
      </w:tr>
      <w:tr w:rsidR="006F37F7" w:rsidRPr="006F37F7" w:rsidTr="00E35218">
        <w:trPr>
          <w:jc w:val="center"/>
        </w:trPr>
        <w:tc>
          <w:tcPr>
            <w:tcW w:w="2178" w:type="dxa"/>
          </w:tcPr>
          <w:p w:rsidR="006F37F7" w:rsidRPr="006F37F7" w:rsidRDefault="006F37F7" w:rsidP="00E35218">
            <w:pPr>
              <w:pStyle w:val="NormalWeb"/>
              <w:spacing w:before="0" w:beforeAutospacing="0" w:after="0" w:afterAutospacing="0"/>
              <w:jc w:val="both"/>
            </w:pPr>
            <w:r w:rsidRPr="006F37F7">
              <w:t>Purchase cost</w:t>
            </w:r>
          </w:p>
        </w:tc>
        <w:tc>
          <w:tcPr>
            <w:tcW w:w="1710" w:type="dxa"/>
          </w:tcPr>
          <w:p w:rsidR="006F37F7" w:rsidRPr="006F37F7" w:rsidRDefault="006F37F7" w:rsidP="00E35218">
            <w:pPr>
              <w:pStyle w:val="NormalWeb"/>
              <w:spacing w:before="0" w:beforeAutospacing="0" w:after="0" w:afterAutospacing="0"/>
              <w:jc w:val="center"/>
            </w:pPr>
            <w:r w:rsidRPr="006F37F7">
              <w:t>Rs. 125000</w:t>
            </w:r>
          </w:p>
        </w:tc>
        <w:tc>
          <w:tcPr>
            <w:tcW w:w="1800" w:type="dxa"/>
          </w:tcPr>
          <w:p w:rsidR="006F37F7" w:rsidRPr="006F37F7" w:rsidRDefault="006F37F7" w:rsidP="00E35218">
            <w:pPr>
              <w:pStyle w:val="NormalWeb"/>
              <w:spacing w:before="0" w:beforeAutospacing="0" w:after="0" w:afterAutospacing="0"/>
              <w:jc w:val="center"/>
            </w:pPr>
            <w:r w:rsidRPr="006F37F7">
              <w:t>Rs. 160,000</w:t>
            </w:r>
          </w:p>
        </w:tc>
      </w:tr>
      <w:tr w:rsidR="006F37F7" w:rsidRPr="006F37F7" w:rsidTr="00E35218">
        <w:trPr>
          <w:jc w:val="center"/>
        </w:trPr>
        <w:tc>
          <w:tcPr>
            <w:tcW w:w="2178" w:type="dxa"/>
          </w:tcPr>
          <w:p w:rsidR="006F37F7" w:rsidRPr="006F37F7" w:rsidRDefault="006F37F7" w:rsidP="00E35218">
            <w:pPr>
              <w:pStyle w:val="NormalWeb"/>
              <w:spacing w:before="0" w:beforeAutospacing="0" w:after="0" w:afterAutospacing="0"/>
              <w:jc w:val="both"/>
            </w:pPr>
            <w:r w:rsidRPr="006F37F7">
              <w:t>Efficiency</w:t>
            </w:r>
          </w:p>
        </w:tc>
        <w:tc>
          <w:tcPr>
            <w:tcW w:w="1710" w:type="dxa"/>
          </w:tcPr>
          <w:p w:rsidR="006F37F7" w:rsidRPr="006F37F7" w:rsidRDefault="006F37F7" w:rsidP="00E35218">
            <w:pPr>
              <w:pStyle w:val="NormalWeb"/>
              <w:spacing w:before="0" w:beforeAutospacing="0" w:after="0" w:afterAutospacing="0"/>
              <w:jc w:val="center"/>
            </w:pPr>
            <w:r w:rsidRPr="006F37F7">
              <w:t>74%</w:t>
            </w:r>
          </w:p>
        </w:tc>
        <w:tc>
          <w:tcPr>
            <w:tcW w:w="1800" w:type="dxa"/>
          </w:tcPr>
          <w:p w:rsidR="006F37F7" w:rsidRPr="006F37F7" w:rsidRDefault="006F37F7" w:rsidP="00E35218">
            <w:pPr>
              <w:pStyle w:val="NormalWeb"/>
              <w:spacing w:before="0" w:beforeAutospacing="0" w:after="0" w:afterAutospacing="0"/>
              <w:jc w:val="center"/>
            </w:pPr>
            <w:r w:rsidRPr="006F37F7">
              <w:t>92%</w:t>
            </w:r>
          </w:p>
        </w:tc>
      </w:tr>
      <w:tr w:rsidR="006F37F7" w:rsidRPr="006F37F7" w:rsidTr="00E35218">
        <w:trPr>
          <w:jc w:val="center"/>
        </w:trPr>
        <w:tc>
          <w:tcPr>
            <w:tcW w:w="2178" w:type="dxa"/>
          </w:tcPr>
          <w:p w:rsidR="006F37F7" w:rsidRPr="006F37F7" w:rsidRDefault="006F37F7" w:rsidP="00E35218">
            <w:pPr>
              <w:pStyle w:val="NormalWeb"/>
              <w:spacing w:before="0" w:beforeAutospacing="0" w:after="0" w:afterAutospacing="0"/>
              <w:jc w:val="both"/>
            </w:pPr>
            <w:r w:rsidRPr="006F37F7">
              <w:t>Life</w:t>
            </w:r>
          </w:p>
        </w:tc>
        <w:tc>
          <w:tcPr>
            <w:tcW w:w="1710" w:type="dxa"/>
          </w:tcPr>
          <w:p w:rsidR="006F37F7" w:rsidRPr="006F37F7" w:rsidRDefault="006F37F7" w:rsidP="00E35218">
            <w:pPr>
              <w:pStyle w:val="NormalWeb"/>
              <w:spacing w:before="0" w:beforeAutospacing="0" w:after="0" w:afterAutospacing="0"/>
              <w:jc w:val="center"/>
            </w:pPr>
            <w:r w:rsidRPr="006F37F7">
              <w:t>10 yrs</w:t>
            </w:r>
          </w:p>
        </w:tc>
        <w:tc>
          <w:tcPr>
            <w:tcW w:w="1800" w:type="dxa"/>
          </w:tcPr>
          <w:p w:rsidR="006F37F7" w:rsidRPr="006F37F7" w:rsidRDefault="006F37F7" w:rsidP="00E35218">
            <w:pPr>
              <w:pStyle w:val="NormalWeb"/>
              <w:spacing w:before="0" w:beforeAutospacing="0" w:after="0" w:afterAutospacing="0"/>
              <w:jc w:val="center"/>
            </w:pPr>
            <w:r w:rsidRPr="006F37F7">
              <w:t>10 yrs</w:t>
            </w:r>
          </w:p>
        </w:tc>
      </w:tr>
      <w:tr w:rsidR="006F37F7" w:rsidRPr="006F37F7" w:rsidTr="00E35218">
        <w:trPr>
          <w:jc w:val="center"/>
        </w:trPr>
        <w:tc>
          <w:tcPr>
            <w:tcW w:w="2178" w:type="dxa"/>
          </w:tcPr>
          <w:p w:rsidR="006F37F7" w:rsidRPr="006F37F7" w:rsidRDefault="006F37F7" w:rsidP="00E35218">
            <w:pPr>
              <w:pStyle w:val="NormalWeb"/>
              <w:spacing w:before="0" w:beforeAutospacing="0" w:after="0" w:afterAutospacing="0"/>
              <w:jc w:val="both"/>
            </w:pPr>
            <w:r w:rsidRPr="006F37F7">
              <w:t>Maintenance Cost</w:t>
            </w:r>
          </w:p>
        </w:tc>
        <w:tc>
          <w:tcPr>
            <w:tcW w:w="1710" w:type="dxa"/>
          </w:tcPr>
          <w:p w:rsidR="006F37F7" w:rsidRPr="006F37F7" w:rsidRDefault="006F37F7" w:rsidP="00E35218">
            <w:pPr>
              <w:pStyle w:val="NormalWeb"/>
              <w:spacing w:before="0" w:beforeAutospacing="0" w:after="0" w:afterAutospacing="0"/>
              <w:jc w:val="center"/>
            </w:pPr>
            <w:r w:rsidRPr="006F37F7">
              <w:t>Rs. 5,000/year</w:t>
            </w:r>
          </w:p>
        </w:tc>
        <w:tc>
          <w:tcPr>
            <w:tcW w:w="1800" w:type="dxa"/>
          </w:tcPr>
          <w:p w:rsidR="006F37F7" w:rsidRPr="006F37F7" w:rsidRDefault="006F37F7" w:rsidP="00E35218">
            <w:pPr>
              <w:pStyle w:val="NormalWeb"/>
              <w:spacing w:before="0" w:beforeAutospacing="0" w:after="0" w:afterAutospacing="0"/>
              <w:jc w:val="center"/>
            </w:pPr>
            <w:r w:rsidRPr="006F37F7">
              <w:t>Rs. 2500/year</w:t>
            </w:r>
          </w:p>
        </w:tc>
      </w:tr>
    </w:tbl>
    <w:p w:rsidR="006F37F7" w:rsidRPr="006F37F7" w:rsidRDefault="006F37F7" w:rsidP="006F37F7">
      <w:pPr>
        <w:pStyle w:val="NormalWeb"/>
        <w:numPr>
          <w:ilvl w:val="0"/>
          <w:numId w:val="45"/>
        </w:numPr>
        <w:spacing w:before="0" w:beforeAutospacing="0" w:after="0" w:afterAutospacing="0"/>
        <w:jc w:val="both"/>
      </w:pPr>
      <w:r w:rsidRPr="006F37F7">
        <w:t>Annual tax and insurance: 1.5% of investment for both motors and electricity cost Rs. 5/KW hr. Power of both motors =100hp. (PU, 2005/F; 2008/S; 2008/F; 2009/S; 2011/F)</w:t>
      </w:r>
    </w:p>
    <w:p w:rsidR="006F37F7" w:rsidRPr="006F37F7" w:rsidRDefault="006F37F7" w:rsidP="006F37F7">
      <w:pPr>
        <w:pStyle w:val="ListParagraph"/>
        <w:numPr>
          <w:ilvl w:val="0"/>
          <w:numId w:val="45"/>
        </w:numPr>
        <w:shd w:val="clear" w:color="auto" w:fill="FFFFFF"/>
        <w:spacing w:after="0" w:line="240" w:lineRule="auto"/>
        <w:jc w:val="both"/>
        <w:rPr>
          <w:rFonts w:ascii="Times New Roman" w:hAnsi="Times New Roman" w:cs="Times New Roman"/>
          <w:sz w:val="24"/>
          <w:szCs w:val="24"/>
        </w:rPr>
      </w:pPr>
      <w:r w:rsidRPr="006F37F7">
        <w:rPr>
          <w:rFonts w:ascii="Times New Roman" w:hAnsi="Times New Roman" w:cs="Times New Roman"/>
          <w:sz w:val="24"/>
          <w:szCs w:val="24"/>
        </w:rPr>
        <w:t>Perform sensitivity analysis of following project over a range of -10% to +30% in initial investment, -10 to +10% in useful life and -20% to +20% in MARR. Draw sensitivity diagram and decide most sensitive parameter. (PU, 2018/F)</w:t>
      </w:r>
    </w:p>
    <w:p w:rsidR="006F37F7" w:rsidRPr="006F37F7" w:rsidRDefault="006F37F7" w:rsidP="006F37F7">
      <w:pPr>
        <w:pStyle w:val="ListParagraph"/>
        <w:shd w:val="clear" w:color="auto" w:fill="FFFFFF"/>
        <w:spacing w:after="0" w:line="240" w:lineRule="auto"/>
        <w:jc w:val="both"/>
        <w:rPr>
          <w:rFonts w:ascii="Times New Roman" w:hAnsi="Times New Roman" w:cs="Times New Roman"/>
          <w:sz w:val="24"/>
          <w:szCs w:val="24"/>
        </w:rPr>
      </w:pPr>
    </w:p>
    <w:tbl>
      <w:tblPr>
        <w:tblStyle w:val="TableGrid"/>
        <w:tblW w:w="0" w:type="auto"/>
        <w:jc w:val="center"/>
        <w:tblLook w:val="04A0"/>
      </w:tblPr>
      <w:tblGrid>
        <w:gridCol w:w="1791"/>
        <w:gridCol w:w="1791"/>
        <w:gridCol w:w="1791"/>
        <w:gridCol w:w="1791"/>
        <w:gridCol w:w="1791"/>
      </w:tblGrid>
      <w:tr w:rsidR="006F37F7" w:rsidRPr="006F37F7" w:rsidTr="006F37F7">
        <w:trPr>
          <w:jc w:val="center"/>
        </w:trPr>
        <w:tc>
          <w:tcPr>
            <w:tcW w:w="1791" w:type="dxa"/>
          </w:tcPr>
          <w:p w:rsidR="006F37F7" w:rsidRPr="006F37F7" w:rsidRDefault="006F37F7" w:rsidP="00E35218">
            <w:pPr>
              <w:jc w:val="center"/>
              <w:rPr>
                <w:rFonts w:ascii="Times New Roman" w:hAnsi="Times New Roman" w:cs="Times New Roman"/>
                <w:sz w:val="24"/>
                <w:szCs w:val="24"/>
              </w:rPr>
            </w:pPr>
            <w:r w:rsidRPr="006F37F7">
              <w:rPr>
                <w:rFonts w:ascii="Times New Roman" w:hAnsi="Times New Roman" w:cs="Times New Roman"/>
                <w:sz w:val="24"/>
                <w:szCs w:val="24"/>
              </w:rPr>
              <w:t>Initial Cost</w:t>
            </w:r>
          </w:p>
        </w:tc>
        <w:tc>
          <w:tcPr>
            <w:tcW w:w="1791" w:type="dxa"/>
          </w:tcPr>
          <w:p w:rsidR="006F37F7" w:rsidRPr="006F37F7" w:rsidRDefault="006F37F7" w:rsidP="00E35218">
            <w:pPr>
              <w:jc w:val="center"/>
              <w:rPr>
                <w:rFonts w:ascii="Times New Roman" w:hAnsi="Times New Roman" w:cs="Times New Roman"/>
                <w:sz w:val="24"/>
                <w:szCs w:val="24"/>
              </w:rPr>
            </w:pPr>
            <w:r w:rsidRPr="006F37F7">
              <w:rPr>
                <w:rFonts w:ascii="Times New Roman" w:hAnsi="Times New Roman" w:cs="Times New Roman"/>
                <w:sz w:val="24"/>
                <w:szCs w:val="24"/>
              </w:rPr>
              <w:t>Annual Income</w:t>
            </w:r>
          </w:p>
        </w:tc>
        <w:tc>
          <w:tcPr>
            <w:tcW w:w="1791" w:type="dxa"/>
          </w:tcPr>
          <w:p w:rsidR="006F37F7" w:rsidRPr="006F37F7" w:rsidRDefault="006F37F7" w:rsidP="00E35218">
            <w:pPr>
              <w:jc w:val="center"/>
              <w:rPr>
                <w:rFonts w:ascii="Times New Roman" w:hAnsi="Times New Roman" w:cs="Times New Roman"/>
                <w:sz w:val="24"/>
                <w:szCs w:val="24"/>
              </w:rPr>
            </w:pPr>
            <w:r w:rsidRPr="006F37F7">
              <w:rPr>
                <w:rFonts w:ascii="Times New Roman" w:hAnsi="Times New Roman" w:cs="Times New Roman"/>
                <w:sz w:val="24"/>
                <w:szCs w:val="24"/>
              </w:rPr>
              <w:t>Useful Life</w:t>
            </w:r>
          </w:p>
        </w:tc>
        <w:tc>
          <w:tcPr>
            <w:tcW w:w="1791" w:type="dxa"/>
          </w:tcPr>
          <w:p w:rsidR="006F37F7" w:rsidRPr="006F37F7" w:rsidRDefault="006F37F7" w:rsidP="00E35218">
            <w:pPr>
              <w:jc w:val="center"/>
              <w:rPr>
                <w:rFonts w:ascii="Times New Roman" w:hAnsi="Times New Roman" w:cs="Times New Roman"/>
                <w:sz w:val="24"/>
                <w:szCs w:val="24"/>
              </w:rPr>
            </w:pPr>
            <w:r w:rsidRPr="006F37F7">
              <w:rPr>
                <w:rFonts w:ascii="Times New Roman" w:hAnsi="Times New Roman" w:cs="Times New Roman"/>
                <w:sz w:val="24"/>
                <w:szCs w:val="24"/>
              </w:rPr>
              <w:t>Salvage Value</w:t>
            </w:r>
          </w:p>
        </w:tc>
        <w:tc>
          <w:tcPr>
            <w:tcW w:w="1791" w:type="dxa"/>
          </w:tcPr>
          <w:p w:rsidR="006F37F7" w:rsidRPr="006F37F7" w:rsidRDefault="006F37F7" w:rsidP="00E35218">
            <w:pPr>
              <w:jc w:val="center"/>
              <w:rPr>
                <w:rFonts w:ascii="Times New Roman" w:hAnsi="Times New Roman" w:cs="Times New Roman"/>
                <w:sz w:val="24"/>
                <w:szCs w:val="24"/>
              </w:rPr>
            </w:pPr>
            <w:r w:rsidRPr="006F37F7">
              <w:rPr>
                <w:rFonts w:ascii="Times New Roman" w:hAnsi="Times New Roman" w:cs="Times New Roman"/>
                <w:sz w:val="24"/>
                <w:szCs w:val="24"/>
              </w:rPr>
              <w:t>MARR</w:t>
            </w:r>
          </w:p>
        </w:tc>
      </w:tr>
      <w:tr w:rsidR="006F37F7" w:rsidRPr="006F37F7" w:rsidTr="006F37F7">
        <w:trPr>
          <w:jc w:val="center"/>
        </w:trPr>
        <w:tc>
          <w:tcPr>
            <w:tcW w:w="1791" w:type="dxa"/>
          </w:tcPr>
          <w:p w:rsidR="006F37F7" w:rsidRPr="006F37F7" w:rsidRDefault="006F37F7" w:rsidP="00E35218">
            <w:pPr>
              <w:jc w:val="center"/>
              <w:rPr>
                <w:rFonts w:ascii="Times New Roman" w:hAnsi="Times New Roman" w:cs="Times New Roman"/>
                <w:sz w:val="24"/>
                <w:szCs w:val="24"/>
              </w:rPr>
            </w:pPr>
            <w:r w:rsidRPr="006F37F7">
              <w:rPr>
                <w:rFonts w:ascii="Times New Roman" w:hAnsi="Times New Roman" w:cs="Times New Roman"/>
                <w:sz w:val="24"/>
                <w:szCs w:val="24"/>
              </w:rPr>
              <w:t>20 crore</w:t>
            </w:r>
          </w:p>
        </w:tc>
        <w:tc>
          <w:tcPr>
            <w:tcW w:w="1791" w:type="dxa"/>
          </w:tcPr>
          <w:p w:rsidR="006F37F7" w:rsidRPr="006F37F7" w:rsidRDefault="006F37F7" w:rsidP="00E35218">
            <w:pPr>
              <w:jc w:val="center"/>
              <w:rPr>
                <w:rFonts w:ascii="Times New Roman" w:hAnsi="Times New Roman" w:cs="Times New Roman"/>
                <w:sz w:val="24"/>
                <w:szCs w:val="24"/>
              </w:rPr>
            </w:pPr>
            <w:r w:rsidRPr="006F37F7">
              <w:rPr>
                <w:rFonts w:ascii="Times New Roman" w:hAnsi="Times New Roman" w:cs="Times New Roman"/>
                <w:sz w:val="24"/>
                <w:szCs w:val="24"/>
              </w:rPr>
              <w:t>3 crore</w:t>
            </w:r>
          </w:p>
        </w:tc>
        <w:tc>
          <w:tcPr>
            <w:tcW w:w="1791" w:type="dxa"/>
          </w:tcPr>
          <w:p w:rsidR="006F37F7" w:rsidRPr="006F37F7" w:rsidRDefault="006F37F7" w:rsidP="00E35218">
            <w:pPr>
              <w:jc w:val="center"/>
              <w:rPr>
                <w:rFonts w:ascii="Times New Roman" w:hAnsi="Times New Roman" w:cs="Times New Roman"/>
                <w:sz w:val="24"/>
                <w:szCs w:val="24"/>
              </w:rPr>
            </w:pPr>
            <w:r w:rsidRPr="006F37F7">
              <w:rPr>
                <w:rFonts w:ascii="Times New Roman" w:hAnsi="Times New Roman" w:cs="Times New Roman"/>
                <w:sz w:val="24"/>
                <w:szCs w:val="24"/>
              </w:rPr>
              <w:t>30 years</w:t>
            </w:r>
          </w:p>
        </w:tc>
        <w:tc>
          <w:tcPr>
            <w:tcW w:w="1791" w:type="dxa"/>
          </w:tcPr>
          <w:p w:rsidR="006F37F7" w:rsidRPr="006F37F7" w:rsidRDefault="006F37F7" w:rsidP="00E35218">
            <w:pPr>
              <w:jc w:val="center"/>
              <w:rPr>
                <w:rFonts w:ascii="Times New Roman" w:hAnsi="Times New Roman" w:cs="Times New Roman"/>
                <w:sz w:val="24"/>
                <w:szCs w:val="24"/>
              </w:rPr>
            </w:pPr>
            <w:r w:rsidRPr="006F37F7">
              <w:rPr>
                <w:rFonts w:ascii="Times New Roman" w:hAnsi="Times New Roman" w:cs="Times New Roman"/>
                <w:sz w:val="24"/>
                <w:szCs w:val="24"/>
              </w:rPr>
              <w:t>0</w:t>
            </w:r>
          </w:p>
        </w:tc>
        <w:tc>
          <w:tcPr>
            <w:tcW w:w="1791" w:type="dxa"/>
          </w:tcPr>
          <w:p w:rsidR="006F37F7" w:rsidRPr="006F37F7" w:rsidRDefault="006F37F7" w:rsidP="00E35218">
            <w:pPr>
              <w:jc w:val="center"/>
              <w:rPr>
                <w:rFonts w:ascii="Times New Roman" w:hAnsi="Times New Roman" w:cs="Times New Roman"/>
                <w:sz w:val="24"/>
                <w:szCs w:val="24"/>
              </w:rPr>
            </w:pPr>
            <w:r w:rsidRPr="006F37F7">
              <w:rPr>
                <w:rFonts w:ascii="Times New Roman" w:hAnsi="Times New Roman" w:cs="Times New Roman"/>
                <w:sz w:val="24"/>
                <w:szCs w:val="24"/>
              </w:rPr>
              <w:t>10%</w:t>
            </w:r>
          </w:p>
        </w:tc>
      </w:tr>
    </w:tbl>
    <w:p w:rsidR="00F436C8" w:rsidRPr="006F37F7" w:rsidRDefault="00F436C8" w:rsidP="00F436C8">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Perform sensitivity analysis of the parameters over the range of ±20% in </w:t>
      </w:r>
    </w:p>
    <w:p w:rsidR="00F436C8" w:rsidRPr="006F37F7" w:rsidRDefault="00F436C8" w:rsidP="00F436C8">
      <w:pPr>
        <w:autoSpaceDE w:val="0"/>
        <w:autoSpaceDN w:val="0"/>
        <w:adjustRightInd w:val="0"/>
        <w:spacing w:after="0" w:line="240" w:lineRule="auto"/>
        <w:ind w:firstLine="720"/>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i) Initial investment </w:t>
      </w:r>
    </w:p>
    <w:p w:rsidR="00F436C8" w:rsidRPr="006F37F7" w:rsidRDefault="00F436C8" w:rsidP="00F436C8">
      <w:pPr>
        <w:autoSpaceDE w:val="0"/>
        <w:autoSpaceDN w:val="0"/>
        <w:adjustRightInd w:val="0"/>
        <w:spacing w:after="0" w:line="240" w:lineRule="auto"/>
        <w:ind w:firstLine="720"/>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ii) Annual revenue </w:t>
      </w:r>
    </w:p>
    <w:p w:rsidR="00F436C8" w:rsidRPr="006F37F7" w:rsidRDefault="00F436C8" w:rsidP="00F436C8">
      <w:pPr>
        <w:autoSpaceDE w:val="0"/>
        <w:autoSpaceDN w:val="0"/>
        <w:adjustRightInd w:val="0"/>
        <w:spacing w:after="0" w:line="240" w:lineRule="auto"/>
        <w:ind w:firstLine="720"/>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iii) Useful life </w:t>
      </w:r>
    </w:p>
    <w:p w:rsidR="00F436C8" w:rsidRPr="006F37F7" w:rsidRDefault="00F436C8" w:rsidP="00F436C8">
      <w:pPr>
        <w:autoSpaceDE w:val="0"/>
        <w:autoSpaceDN w:val="0"/>
        <w:adjustRightInd w:val="0"/>
        <w:spacing w:after="0" w:line="240" w:lineRule="auto"/>
        <w:ind w:firstLine="720"/>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If I = 11,500; AR = 3,000; N = 6 years; S = 1,000; MARR = 10%</w:t>
      </w:r>
    </w:p>
    <w:p w:rsidR="006F37F7" w:rsidRPr="006F37F7" w:rsidRDefault="006F37F7" w:rsidP="006F37F7">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sz w:val="24"/>
          <w:szCs w:val="24"/>
        </w:rPr>
      </w:pPr>
      <w:r w:rsidRPr="006F37F7">
        <w:rPr>
          <w:rFonts w:ascii="Times New Roman" w:hAnsi="Times New Roman" w:cs="Times New Roman"/>
          <w:color w:val="000000"/>
          <w:sz w:val="24"/>
          <w:szCs w:val="24"/>
        </w:rPr>
        <w:t>From the following information, conduct scenario analysis based on FW formulation. Assume I=1,25,000, MARR=12.5%, and life of project is 5 years. Also give your remarks based on results of different scenarios. (PU, 2018/S)</w:t>
      </w:r>
    </w:p>
    <w:tbl>
      <w:tblPr>
        <w:tblW w:w="7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79"/>
        <w:gridCol w:w="1448"/>
        <w:gridCol w:w="1530"/>
        <w:gridCol w:w="1680"/>
      </w:tblGrid>
      <w:tr w:rsidR="006F37F7" w:rsidRPr="006F37F7" w:rsidTr="00E35218">
        <w:trPr>
          <w:trHeight w:val="535"/>
          <w:jc w:val="center"/>
        </w:trPr>
        <w:tc>
          <w:tcPr>
            <w:tcW w:w="2579"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b/>
                <w:bCs/>
                <w:color w:val="000000"/>
                <w:sz w:val="24"/>
                <w:szCs w:val="24"/>
              </w:rPr>
            </w:pPr>
            <w:r w:rsidRPr="006F37F7">
              <w:rPr>
                <w:rFonts w:ascii="Times New Roman" w:hAnsi="Times New Roman" w:cs="Times New Roman"/>
                <w:b/>
                <w:bCs/>
                <w:color w:val="000000"/>
                <w:sz w:val="24"/>
                <w:szCs w:val="24"/>
              </w:rPr>
              <w:t>Variable Considered</w:t>
            </w:r>
          </w:p>
        </w:tc>
        <w:tc>
          <w:tcPr>
            <w:tcW w:w="1448"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b/>
                <w:bCs/>
                <w:color w:val="000000"/>
                <w:sz w:val="24"/>
                <w:szCs w:val="24"/>
              </w:rPr>
            </w:pPr>
            <w:r w:rsidRPr="006F37F7">
              <w:rPr>
                <w:rFonts w:ascii="Times New Roman" w:hAnsi="Times New Roman" w:cs="Times New Roman"/>
                <w:b/>
                <w:bCs/>
                <w:color w:val="000000"/>
                <w:sz w:val="24"/>
                <w:szCs w:val="24"/>
              </w:rPr>
              <w:t>Worst Case Scenario</w:t>
            </w:r>
          </w:p>
        </w:tc>
        <w:tc>
          <w:tcPr>
            <w:tcW w:w="1530"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b/>
                <w:bCs/>
                <w:color w:val="000000"/>
                <w:sz w:val="24"/>
                <w:szCs w:val="24"/>
              </w:rPr>
            </w:pPr>
            <w:r w:rsidRPr="006F37F7">
              <w:rPr>
                <w:rFonts w:ascii="Times New Roman" w:hAnsi="Times New Roman" w:cs="Times New Roman"/>
                <w:b/>
                <w:bCs/>
                <w:color w:val="000000"/>
                <w:sz w:val="24"/>
                <w:szCs w:val="24"/>
              </w:rPr>
              <w:t>Most Likely Scenario</w:t>
            </w:r>
          </w:p>
        </w:tc>
        <w:tc>
          <w:tcPr>
            <w:tcW w:w="1680"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b/>
                <w:bCs/>
                <w:color w:val="000000"/>
                <w:sz w:val="24"/>
                <w:szCs w:val="24"/>
              </w:rPr>
            </w:pPr>
            <w:r w:rsidRPr="006F37F7">
              <w:rPr>
                <w:rFonts w:ascii="Times New Roman" w:hAnsi="Times New Roman" w:cs="Times New Roman"/>
                <w:b/>
                <w:bCs/>
                <w:color w:val="000000"/>
                <w:sz w:val="24"/>
                <w:szCs w:val="24"/>
              </w:rPr>
              <w:t>Best Case Scenario</w:t>
            </w:r>
          </w:p>
        </w:tc>
      </w:tr>
      <w:tr w:rsidR="006F37F7" w:rsidRPr="006F37F7" w:rsidTr="00E35218">
        <w:trPr>
          <w:trHeight w:val="259"/>
          <w:jc w:val="center"/>
        </w:trPr>
        <w:tc>
          <w:tcPr>
            <w:tcW w:w="2579" w:type="dxa"/>
            <w:shd w:val="clear" w:color="auto" w:fill="auto"/>
          </w:tcPr>
          <w:p w:rsidR="006F37F7" w:rsidRPr="006F37F7" w:rsidRDefault="006F37F7" w:rsidP="00E35218">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6F37F7">
              <w:rPr>
                <w:rFonts w:ascii="Times New Roman" w:hAnsi="Times New Roman" w:cs="Times New Roman"/>
                <w:color w:val="000000"/>
                <w:sz w:val="24"/>
                <w:szCs w:val="24"/>
              </w:rPr>
              <w:t>Annual Sales</w:t>
            </w:r>
          </w:p>
        </w:tc>
        <w:tc>
          <w:tcPr>
            <w:tcW w:w="1448"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color w:val="000000"/>
                <w:sz w:val="24"/>
                <w:szCs w:val="24"/>
              </w:rPr>
            </w:pPr>
            <w:r w:rsidRPr="006F37F7">
              <w:rPr>
                <w:rFonts w:ascii="Times New Roman" w:hAnsi="Times New Roman" w:cs="Times New Roman"/>
                <w:color w:val="000000"/>
                <w:sz w:val="24"/>
                <w:szCs w:val="24"/>
              </w:rPr>
              <w:t>76,800</w:t>
            </w:r>
          </w:p>
        </w:tc>
        <w:tc>
          <w:tcPr>
            <w:tcW w:w="1530"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color w:val="000000"/>
                <w:sz w:val="24"/>
                <w:szCs w:val="24"/>
              </w:rPr>
            </w:pPr>
            <w:r w:rsidRPr="006F37F7">
              <w:rPr>
                <w:rFonts w:ascii="Times New Roman" w:hAnsi="Times New Roman" w:cs="Times New Roman"/>
                <w:color w:val="000000"/>
                <w:sz w:val="24"/>
                <w:szCs w:val="24"/>
              </w:rPr>
              <w:t>1,00,000</w:t>
            </w:r>
          </w:p>
        </w:tc>
        <w:tc>
          <w:tcPr>
            <w:tcW w:w="1680"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color w:val="000000"/>
                <w:sz w:val="24"/>
                <w:szCs w:val="24"/>
              </w:rPr>
            </w:pPr>
            <w:r w:rsidRPr="006F37F7">
              <w:rPr>
                <w:rFonts w:ascii="Times New Roman" w:hAnsi="Times New Roman" w:cs="Times New Roman"/>
                <w:color w:val="000000"/>
                <w:sz w:val="24"/>
                <w:szCs w:val="24"/>
              </w:rPr>
              <w:t>127,200</w:t>
            </w:r>
          </w:p>
        </w:tc>
      </w:tr>
      <w:tr w:rsidR="006F37F7" w:rsidRPr="006F37F7" w:rsidTr="00E35218">
        <w:trPr>
          <w:trHeight w:val="276"/>
          <w:jc w:val="center"/>
        </w:trPr>
        <w:tc>
          <w:tcPr>
            <w:tcW w:w="2579" w:type="dxa"/>
            <w:shd w:val="clear" w:color="auto" w:fill="auto"/>
          </w:tcPr>
          <w:p w:rsidR="006F37F7" w:rsidRPr="006F37F7" w:rsidRDefault="006F37F7" w:rsidP="00E35218">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6F37F7">
              <w:rPr>
                <w:rFonts w:ascii="Times New Roman" w:hAnsi="Times New Roman" w:cs="Times New Roman"/>
                <w:color w:val="000000"/>
                <w:sz w:val="24"/>
                <w:szCs w:val="24"/>
              </w:rPr>
              <w:t>Annual Variable Cost</w:t>
            </w:r>
          </w:p>
        </w:tc>
        <w:tc>
          <w:tcPr>
            <w:tcW w:w="1448"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color w:val="000000"/>
                <w:sz w:val="24"/>
                <w:szCs w:val="24"/>
              </w:rPr>
            </w:pPr>
            <w:r w:rsidRPr="006F37F7">
              <w:rPr>
                <w:rFonts w:ascii="Times New Roman" w:hAnsi="Times New Roman" w:cs="Times New Roman"/>
                <w:color w:val="000000"/>
                <w:sz w:val="24"/>
                <w:szCs w:val="24"/>
              </w:rPr>
              <w:t>27,200</w:t>
            </w:r>
          </w:p>
        </w:tc>
        <w:tc>
          <w:tcPr>
            <w:tcW w:w="1530"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color w:val="000000"/>
                <w:sz w:val="24"/>
                <w:szCs w:val="24"/>
              </w:rPr>
            </w:pPr>
            <w:r w:rsidRPr="006F37F7">
              <w:rPr>
                <w:rFonts w:ascii="Times New Roman" w:hAnsi="Times New Roman" w:cs="Times New Roman"/>
                <w:color w:val="000000"/>
                <w:sz w:val="24"/>
                <w:szCs w:val="24"/>
              </w:rPr>
              <w:t>30,000</w:t>
            </w:r>
          </w:p>
        </w:tc>
        <w:tc>
          <w:tcPr>
            <w:tcW w:w="1680"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color w:val="000000"/>
                <w:sz w:val="24"/>
                <w:szCs w:val="24"/>
              </w:rPr>
            </w:pPr>
            <w:r w:rsidRPr="006F37F7">
              <w:rPr>
                <w:rFonts w:ascii="Times New Roman" w:hAnsi="Times New Roman" w:cs="Times New Roman"/>
                <w:color w:val="000000"/>
                <w:sz w:val="24"/>
                <w:szCs w:val="24"/>
              </w:rPr>
              <w:t>28,800</w:t>
            </w:r>
          </w:p>
        </w:tc>
      </w:tr>
      <w:tr w:rsidR="006F37F7" w:rsidRPr="006F37F7" w:rsidTr="00E35218">
        <w:trPr>
          <w:trHeight w:val="259"/>
          <w:jc w:val="center"/>
        </w:trPr>
        <w:tc>
          <w:tcPr>
            <w:tcW w:w="2579" w:type="dxa"/>
            <w:shd w:val="clear" w:color="auto" w:fill="auto"/>
          </w:tcPr>
          <w:p w:rsidR="006F37F7" w:rsidRPr="006F37F7" w:rsidRDefault="006F37F7" w:rsidP="00E35218">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6F37F7">
              <w:rPr>
                <w:rFonts w:ascii="Times New Roman" w:hAnsi="Times New Roman" w:cs="Times New Roman"/>
                <w:color w:val="000000"/>
                <w:sz w:val="24"/>
                <w:szCs w:val="24"/>
              </w:rPr>
              <w:t xml:space="preserve">Annual Fixed Cost </w:t>
            </w:r>
          </w:p>
        </w:tc>
        <w:tc>
          <w:tcPr>
            <w:tcW w:w="1448"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color w:val="000000"/>
                <w:sz w:val="24"/>
                <w:szCs w:val="24"/>
              </w:rPr>
            </w:pPr>
            <w:r w:rsidRPr="006F37F7">
              <w:rPr>
                <w:rFonts w:ascii="Times New Roman" w:hAnsi="Times New Roman" w:cs="Times New Roman"/>
                <w:color w:val="000000"/>
                <w:sz w:val="24"/>
                <w:szCs w:val="24"/>
              </w:rPr>
              <w:t>11,000</w:t>
            </w:r>
          </w:p>
        </w:tc>
        <w:tc>
          <w:tcPr>
            <w:tcW w:w="1530"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color w:val="000000"/>
                <w:sz w:val="24"/>
                <w:szCs w:val="24"/>
              </w:rPr>
            </w:pPr>
            <w:r w:rsidRPr="006F37F7">
              <w:rPr>
                <w:rFonts w:ascii="Times New Roman" w:hAnsi="Times New Roman" w:cs="Times New Roman"/>
                <w:color w:val="000000"/>
                <w:sz w:val="24"/>
                <w:szCs w:val="24"/>
              </w:rPr>
              <w:t>10,000</w:t>
            </w:r>
          </w:p>
        </w:tc>
        <w:tc>
          <w:tcPr>
            <w:tcW w:w="1680"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color w:val="000000"/>
                <w:sz w:val="24"/>
                <w:szCs w:val="24"/>
              </w:rPr>
            </w:pPr>
            <w:r w:rsidRPr="006F37F7">
              <w:rPr>
                <w:rFonts w:ascii="Times New Roman" w:hAnsi="Times New Roman" w:cs="Times New Roman"/>
                <w:color w:val="000000"/>
                <w:sz w:val="24"/>
                <w:szCs w:val="24"/>
              </w:rPr>
              <w:t>8,000</w:t>
            </w:r>
          </w:p>
        </w:tc>
      </w:tr>
      <w:tr w:rsidR="006F37F7" w:rsidRPr="006F37F7" w:rsidTr="00E35218">
        <w:trPr>
          <w:trHeight w:val="276"/>
          <w:jc w:val="center"/>
        </w:trPr>
        <w:tc>
          <w:tcPr>
            <w:tcW w:w="2579" w:type="dxa"/>
            <w:shd w:val="clear" w:color="auto" w:fill="auto"/>
          </w:tcPr>
          <w:p w:rsidR="006F37F7" w:rsidRPr="006F37F7" w:rsidRDefault="006F37F7" w:rsidP="00E35218">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6F37F7">
              <w:rPr>
                <w:rFonts w:ascii="Times New Roman" w:hAnsi="Times New Roman" w:cs="Times New Roman"/>
                <w:color w:val="000000"/>
                <w:sz w:val="24"/>
                <w:szCs w:val="24"/>
              </w:rPr>
              <w:t>Salvage Value</w:t>
            </w:r>
          </w:p>
        </w:tc>
        <w:tc>
          <w:tcPr>
            <w:tcW w:w="1448"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color w:val="000000"/>
                <w:sz w:val="24"/>
                <w:szCs w:val="24"/>
              </w:rPr>
            </w:pPr>
            <w:r w:rsidRPr="006F37F7">
              <w:rPr>
                <w:rFonts w:ascii="Times New Roman" w:hAnsi="Times New Roman" w:cs="Times New Roman"/>
                <w:color w:val="000000"/>
                <w:sz w:val="24"/>
                <w:szCs w:val="24"/>
              </w:rPr>
              <w:t>30,000</w:t>
            </w:r>
          </w:p>
        </w:tc>
        <w:tc>
          <w:tcPr>
            <w:tcW w:w="1530"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color w:val="000000"/>
                <w:sz w:val="24"/>
                <w:szCs w:val="24"/>
              </w:rPr>
            </w:pPr>
            <w:r w:rsidRPr="006F37F7">
              <w:rPr>
                <w:rFonts w:ascii="Times New Roman" w:hAnsi="Times New Roman" w:cs="Times New Roman"/>
                <w:color w:val="000000"/>
                <w:sz w:val="24"/>
                <w:szCs w:val="24"/>
              </w:rPr>
              <w:t>40,000</w:t>
            </w:r>
          </w:p>
        </w:tc>
        <w:tc>
          <w:tcPr>
            <w:tcW w:w="1680" w:type="dxa"/>
            <w:shd w:val="clear" w:color="auto" w:fill="auto"/>
          </w:tcPr>
          <w:p w:rsidR="006F37F7" w:rsidRPr="006F37F7" w:rsidRDefault="006F37F7" w:rsidP="00E35218">
            <w:pPr>
              <w:pStyle w:val="ListParagraph"/>
              <w:autoSpaceDE w:val="0"/>
              <w:autoSpaceDN w:val="0"/>
              <w:adjustRightInd w:val="0"/>
              <w:spacing w:after="0" w:line="240" w:lineRule="auto"/>
              <w:ind w:left="0"/>
              <w:jc w:val="center"/>
              <w:rPr>
                <w:rFonts w:ascii="Times New Roman" w:hAnsi="Times New Roman" w:cs="Times New Roman"/>
                <w:color w:val="000000"/>
                <w:sz w:val="24"/>
                <w:szCs w:val="24"/>
              </w:rPr>
            </w:pPr>
            <w:r w:rsidRPr="006F37F7">
              <w:rPr>
                <w:rFonts w:ascii="Times New Roman" w:hAnsi="Times New Roman" w:cs="Times New Roman"/>
                <w:color w:val="000000"/>
                <w:sz w:val="24"/>
                <w:szCs w:val="24"/>
              </w:rPr>
              <w:t>50,000</w:t>
            </w:r>
          </w:p>
        </w:tc>
      </w:tr>
    </w:tbl>
    <w:p w:rsidR="006F37F7" w:rsidRPr="006F37F7" w:rsidRDefault="006F37F7" w:rsidP="006F37F7">
      <w:pPr>
        <w:pStyle w:val="ListParagraph"/>
        <w:autoSpaceDE w:val="0"/>
        <w:autoSpaceDN w:val="0"/>
        <w:adjustRightInd w:val="0"/>
        <w:spacing w:after="0" w:line="240" w:lineRule="auto"/>
        <w:rPr>
          <w:rFonts w:ascii="Times New Roman" w:hAnsi="Times New Roman" w:cs="Times New Roman"/>
          <w:color w:val="000000"/>
          <w:sz w:val="24"/>
          <w:szCs w:val="24"/>
          <w:lang w:bidi="ne-NP"/>
        </w:rPr>
      </w:pPr>
    </w:p>
    <w:p w:rsidR="00F436C8" w:rsidRPr="006F37F7" w:rsidRDefault="00F436C8" w:rsidP="00041751">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 xml:space="preserve">From the following information, calculate NPW for each scenario by assuming I=1,25,000, MARR=15%, and life of project is 5 years. </w:t>
      </w:r>
    </w:p>
    <w:tbl>
      <w:tblPr>
        <w:tblStyle w:val="TableGrid"/>
        <w:tblW w:w="0" w:type="auto"/>
        <w:tblInd w:w="355" w:type="dxa"/>
        <w:tblLook w:val="04A0"/>
      </w:tblPr>
      <w:tblGrid>
        <w:gridCol w:w="2573"/>
        <w:gridCol w:w="2140"/>
        <w:gridCol w:w="2141"/>
        <w:gridCol w:w="2141"/>
      </w:tblGrid>
      <w:tr w:rsidR="00F436C8" w:rsidRPr="006F37F7" w:rsidTr="00F436C8">
        <w:tc>
          <w:tcPr>
            <w:tcW w:w="2573" w:type="dxa"/>
          </w:tcPr>
          <w:p w:rsidR="00F436C8" w:rsidRPr="006F37F7" w:rsidRDefault="00F436C8" w:rsidP="00F436C8">
            <w:pPr>
              <w:pStyle w:val="ListParagraph"/>
              <w:autoSpaceDE w:val="0"/>
              <w:autoSpaceDN w:val="0"/>
              <w:adjustRightInd w:val="0"/>
              <w:ind w:left="0"/>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Variable Considered</w:t>
            </w:r>
          </w:p>
        </w:tc>
        <w:tc>
          <w:tcPr>
            <w:tcW w:w="2140" w:type="dxa"/>
          </w:tcPr>
          <w:p w:rsidR="00F436C8" w:rsidRPr="006F37F7" w:rsidRDefault="00F436C8" w:rsidP="00F436C8">
            <w:pPr>
              <w:pStyle w:val="ListParagraph"/>
              <w:autoSpaceDE w:val="0"/>
              <w:autoSpaceDN w:val="0"/>
              <w:adjustRightInd w:val="0"/>
              <w:ind w:left="0"/>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Worst Case Scenario</w:t>
            </w:r>
          </w:p>
        </w:tc>
        <w:tc>
          <w:tcPr>
            <w:tcW w:w="2141" w:type="dxa"/>
          </w:tcPr>
          <w:p w:rsidR="00F436C8" w:rsidRPr="006F37F7" w:rsidRDefault="00F436C8" w:rsidP="00F436C8">
            <w:pPr>
              <w:pStyle w:val="ListParagraph"/>
              <w:autoSpaceDE w:val="0"/>
              <w:autoSpaceDN w:val="0"/>
              <w:adjustRightInd w:val="0"/>
              <w:ind w:left="0"/>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Most Likely Scenario</w:t>
            </w:r>
          </w:p>
        </w:tc>
        <w:tc>
          <w:tcPr>
            <w:tcW w:w="2141" w:type="dxa"/>
          </w:tcPr>
          <w:p w:rsidR="00F436C8" w:rsidRPr="006F37F7" w:rsidRDefault="00F436C8" w:rsidP="00F436C8">
            <w:pPr>
              <w:pStyle w:val="ListParagraph"/>
              <w:autoSpaceDE w:val="0"/>
              <w:autoSpaceDN w:val="0"/>
              <w:adjustRightInd w:val="0"/>
              <w:ind w:left="0"/>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Best Case Scenario</w:t>
            </w:r>
          </w:p>
        </w:tc>
      </w:tr>
      <w:tr w:rsidR="00F436C8" w:rsidRPr="006F37F7" w:rsidTr="00F436C8">
        <w:tc>
          <w:tcPr>
            <w:tcW w:w="2573" w:type="dxa"/>
          </w:tcPr>
          <w:p w:rsidR="00F436C8" w:rsidRPr="006F37F7" w:rsidRDefault="00F436C8" w:rsidP="00F436C8">
            <w:pPr>
              <w:pStyle w:val="ListParagraph"/>
              <w:autoSpaceDE w:val="0"/>
              <w:autoSpaceDN w:val="0"/>
              <w:adjustRightInd w:val="0"/>
              <w:ind w:left="0"/>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Unit Demand/Year</w:t>
            </w:r>
          </w:p>
        </w:tc>
        <w:tc>
          <w:tcPr>
            <w:tcW w:w="2140"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1,600</w:t>
            </w:r>
          </w:p>
        </w:tc>
        <w:tc>
          <w:tcPr>
            <w:tcW w:w="2141"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2,0000</w:t>
            </w:r>
          </w:p>
        </w:tc>
        <w:tc>
          <w:tcPr>
            <w:tcW w:w="2141"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2,400</w:t>
            </w:r>
          </w:p>
        </w:tc>
      </w:tr>
      <w:tr w:rsidR="00F436C8" w:rsidRPr="006F37F7" w:rsidTr="00F436C8">
        <w:tc>
          <w:tcPr>
            <w:tcW w:w="2573" w:type="dxa"/>
          </w:tcPr>
          <w:p w:rsidR="00F436C8" w:rsidRPr="006F37F7" w:rsidRDefault="00F436C8" w:rsidP="00F436C8">
            <w:pPr>
              <w:pStyle w:val="ListParagraph"/>
              <w:autoSpaceDE w:val="0"/>
              <w:autoSpaceDN w:val="0"/>
              <w:adjustRightInd w:val="0"/>
              <w:ind w:left="0"/>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Unit Price (Rs.)</w:t>
            </w:r>
          </w:p>
        </w:tc>
        <w:tc>
          <w:tcPr>
            <w:tcW w:w="2140"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48</w:t>
            </w:r>
          </w:p>
        </w:tc>
        <w:tc>
          <w:tcPr>
            <w:tcW w:w="2141"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50</w:t>
            </w:r>
          </w:p>
        </w:tc>
        <w:tc>
          <w:tcPr>
            <w:tcW w:w="2141"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53</w:t>
            </w:r>
          </w:p>
        </w:tc>
      </w:tr>
      <w:tr w:rsidR="00F436C8" w:rsidRPr="006F37F7" w:rsidTr="00F436C8">
        <w:tc>
          <w:tcPr>
            <w:tcW w:w="2573" w:type="dxa"/>
          </w:tcPr>
          <w:p w:rsidR="00F436C8" w:rsidRPr="006F37F7" w:rsidRDefault="00F436C8" w:rsidP="00F436C8">
            <w:pPr>
              <w:pStyle w:val="ListParagraph"/>
              <w:autoSpaceDE w:val="0"/>
              <w:autoSpaceDN w:val="0"/>
              <w:adjustRightInd w:val="0"/>
              <w:ind w:left="0"/>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Variable Cost (Rs.)/Unit</w:t>
            </w:r>
          </w:p>
        </w:tc>
        <w:tc>
          <w:tcPr>
            <w:tcW w:w="2140"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17</w:t>
            </w:r>
          </w:p>
        </w:tc>
        <w:tc>
          <w:tcPr>
            <w:tcW w:w="2141"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15</w:t>
            </w:r>
          </w:p>
        </w:tc>
        <w:tc>
          <w:tcPr>
            <w:tcW w:w="2141"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12</w:t>
            </w:r>
          </w:p>
        </w:tc>
      </w:tr>
      <w:tr w:rsidR="00F436C8" w:rsidRPr="006F37F7" w:rsidTr="00F436C8">
        <w:tc>
          <w:tcPr>
            <w:tcW w:w="2573" w:type="dxa"/>
          </w:tcPr>
          <w:p w:rsidR="00F436C8" w:rsidRPr="006F37F7" w:rsidRDefault="00F436C8" w:rsidP="00F436C8">
            <w:pPr>
              <w:pStyle w:val="ListParagraph"/>
              <w:autoSpaceDE w:val="0"/>
              <w:autoSpaceDN w:val="0"/>
              <w:adjustRightInd w:val="0"/>
              <w:ind w:left="0"/>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Fixed Cost (Rs)/Year</w:t>
            </w:r>
          </w:p>
        </w:tc>
        <w:tc>
          <w:tcPr>
            <w:tcW w:w="2140"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11,000</w:t>
            </w:r>
          </w:p>
        </w:tc>
        <w:tc>
          <w:tcPr>
            <w:tcW w:w="2141"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10,000</w:t>
            </w:r>
          </w:p>
        </w:tc>
        <w:tc>
          <w:tcPr>
            <w:tcW w:w="2141"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8,000</w:t>
            </w:r>
          </w:p>
        </w:tc>
      </w:tr>
      <w:tr w:rsidR="00F436C8" w:rsidRPr="006F37F7" w:rsidTr="00F436C8">
        <w:tc>
          <w:tcPr>
            <w:tcW w:w="2573" w:type="dxa"/>
          </w:tcPr>
          <w:p w:rsidR="00F436C8" w:rsidRPr="006F37F7" w:rsidRDefault="00F436C8" w:rsidP="00F436C8">
            <w:pPr>
              <w:pStyle w:val="ListParagraph"/>
              <w:autoSpaceDE w:val="0"/>
              <w:autoSpaceDN w:val="0"/>
              <w:adjustRightInd w:val="0"/>
              <w:ind w:left="0"/>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Salvage Value</w:t>
            </w:r>
          </w:p>
        </w:tc>
        <w:tc>
          <w:tcPr>
            <w:tcW w:w="2140"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30,0000</w:t>
            </w:r>
          </w:p>
        </w:tc>
        <w:tc>
          <w:tcPr>
            <w:tcW w:w="2141"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40,000</w:t>
            </w:r>
          </w:p>
        </w:tc>
        <w:tc>
          <w:tcPr>
            <w:tcW w:w="2141" w:type="dxa"/>
          </w:tcPr>
          <w:p w:rsidR="00F436C8" w:rsidRPr="006F37F7" w:rsidRDefault="00F436C8" w:rsidP="00F436C8">
            <w:pPr>
              <w:pStyle w:val="ListParagraph"/>
              <w:autoSpaceDE w:val="0"/>
              <w:autoSpaceDN w:val="0"/>
              <w:adjustRightInd w:val="0"/>
              <w:ind w:left="0"/>
              <w:jc w:val="right"/>
              <w:rPr>
                <w:rFonts w:ascii="Times New Roman" w:hAnsi="Times New Roman" w:cs="Times New Roman"/>
                <w:color w:val="000000"/>
                <w:sz w:val="24"/>
                <w:szCs w:val="24"/>
                <w:lang w:bidi="ne-NP"/>
              </w:rPr>
            </w:pPr>
            <w:r w:rsidRPr="006F37F7">
              <w:rPr>
                <w:rFonts w:ascii="Times New Roman" w:hAnsi="Times New Roman" w:cs="Times New Roman"/>
                <w:color w:val="000000"/>
                <w:sz w:val="24"/>
                <w:szCs w:val="24"/>
                <w:lang w:bidi="ne-NP"/>
              </w:rPr>
              <w:t>50,000</w:t>
            </w:r>
          </w:p>
        </w:tc>
      </w:tr>
    </w:tbl>
    <w:p w:rsidR="00F436C8" w:rsidRPr="006F37F7" w:rsidRDefault="00F436C8" w:rsidP="00F436C8">
      <w:pPr>
        <w:autoSpaceDE w:val="0"/>
        <w:autoSpaceDN w:val="0"/>
        <w:adjustRightInd w:val="0"/>
        <w:rPr>
          <w:rFonts w:ascii="Times New Roman" w:hAnsi="Times New Roman" w:cs="Times New Roman"/>
          <w:b/>
          <w:bCs/>
          <w:sz w:val="24"/>
          <w:szCs w:val="24"/>
          <w:lang w:bidi="ne-NP"/>
        </w:rPr>
      </w:pPr>
    </w:p>
    <w:sectPr w:rsidR="00F436C8" w:rsidRPr="006F37F7" w:rsidSect="006F37F7">
      <w:footerReference w:type="default" r:id="rId7"/>
      <w:pgSz w:w="12240" w:h="15840"/>
      <w:pgMar w:top="360" w:right="1440" w:bottom="990" w:left="1440" w:header="54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71A" w:rsidRDefault="0069371A" w:rsidP="00F436C8">
      <w:pPr>
        <w:spacing w:after="0" w:line="240" w:lineRule="auto"/>
      </w:pPr>
      <w:r>
        <w:separator/>
      </w:r>
    </w:p>
  </w:endnote>
  <w:endnote w:type="continuationSeparator" w:id="1">
    <w:p w:rsidR="0069371A" w:rsidRDefault="0069371A" w:rsidP="00F436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7843308"/>
      <w:docPartObj>
        <w:docPartGallery w:val="Page Numbers (Bottom of Page)"/>
        <w:docPartUnique/>
      </w:docPartObj>
    </w:sdtPr>
    <w:sdtEndPr>
      <w:rPr>
        <w:noProof/>
      </w:rPr>
    </w:sdtEndPr>
    <w:sdtContent>
      <w:p w:rsidR="00F436C8" w:rsidRDefault="00542ED5">
        <w:pPr>
          <w:pStyle w:val="Footer"/>
          <w:jc w:val="right"/>
        </w:pPr>
        <w:r>
          <w:fldChar w:fldCharType="begin"/>
        </w:r>
        <w:r w:rsidR="00F436C8">
          <w:instrText xml:space="preserve"> PAGE   \* MERGEFORMAT </w:instrText>
        </w:r>
        <w:r>
          <w:fldChar w:fldCharType="separate"/>
        </w:r>
        <w:r w:rsidR="006F37F7">
          <w:rPr>
            <w:noProof/>
          </w:rPr>
          <w:t>10</w:t>
        </w:r>
        <w:r>
          <w:rPr>
            <w:noProof/>
          </w:rPr>
          <w:fldChar w:fldCharType="end"/>
        </w:r>
      </w:p>
    </w:sdtContent>
  </w:sdt>
  <w:p w:rsidR="00F436C8" w:rsidRDefault="00F436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71A" w:rsidRDefault="0069371A" w:rsidP="00F436C8">
      <w:pPr>
        <w:spacing w:after="0" w:line="240" w:lineRule="auto"/>
      </w:pPr>
      <w:r>
        <w:separator/>
      </w:r>
    </w:p>
  </w:footnote>
  <w:footnote w:type="continuationSeparator" w:id="1">
    <w:p w:rsidR="0069371A" w:rsidRDefault="0069371A" w:rsidP="00F436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92684"/>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B0D45"/>
    <w:multiLevelType w:val="hybridMultilevel"/>
    <w:tmpl w:val="B57A924A"/>
    <w:lvl w:ilvl="0" w:tplc="EE6078CA">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534A5"/>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A7A8C"/>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74CAC"/>
    <w:multiLevelType w:val="hybridMultilevel"/>
    <w:tmpl w:val="C82E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60F1A"/>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5866FB"/>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E54AB9"/>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8219D"/>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222126"/>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CB569D"/>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D76BC"/>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A951B8"/>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B07191"/>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C237CE"/>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FD0832"/>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B17E02"/>
    <w:multiLevelType w:val="hybridMultilevel"/>
    <w:tmpl w:val="F2CC3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CB6148"/>
    <w:multiLevelType w:val="hybridMultilevel"/>
    <w:tmpl w:val="A3D246A0"/>
    <w:lvl w:ilvl="0" w:tplc="F9F266D4">
      <w:start w:val="1"/>
      <w:numFmt w:val="bullet"/>
      <w:lvlText w:val=""/>
      <w:lvlJc w:val="left"/>
      <w:pPr>
        <w:tabs>
          <w:tab w:val="num" w:pos="720"/>
        </w:tabs>
        <w:ind w:left="720" w:hanging="360"/>
      </w:pPr>
      <w:rPr>
        <w:rFonts w:ascii="Wingdings 3" w:hAnsi="Wingdings 3" w:hint="default"/>
      </w:rPr>
    </w:lvl>
    <w:lvl w:ilvl="1" w:tplc="5E14C1FC" w:tentative="1">
      <w:start w:val="1"/>
      <w:numFmt w:val="bullet"/>
      <w:lvlText w:val=""/>
      <w:lvlJc w:val="left"/>
      <w:pPr>
        <w:tabs>
          <w:tab w:val="num" w:pos="1440"/>
        </w:tabs>
        <w:ind w:left="1440" w:hanging="360"/>
      </w:pPr>
      <w:rPr>
        <w:rFonts w:ascii="Wingdings 3" w:hAnsi="Wingdings 3" w:hint="default"/>
      </w:rPr>
    </w:lvl>
    <w:lvl w:ilvl="2" w:tplc="6B7047CE" w:tentative="1">
      <w:start w:val="1"/>
      <w:numFmt w:val="bullet"/>
      <w:lvlText w:val=""/>
      <w:lvlJc w:val="left"/>
      <w:pPr>
        <w:tabs>
          <w:tab w:val="num" w:pos="2160"/>
        </w:tabs>
        <w:ind w:left="2160" w:hanging="360"/>
      </w:pPr>
      <w:rPr>
        <w:rFonts w:ascii="Wingdings 3" w:hAnsi="Wingdings 3" w:hint="default"/>
      </w:rPr>
    </w:lvl>
    <w:lvl w:ilvl="3" w:tplc="1988F44A" w:tentative="1">
      <w:start w:val="1"/>
      <w:numFmt w:val="bullet"/>
      <w:lvlText w:val=""/>
      <w:lvlJc w:val="left"/>
      <w:pPr>
        <w:tabs>
          <w:tab w:val="num" w:pos="2880"/>
        </w:tabs>
        <w:ind w:left="2880" w:hanging="360"/>
      </w:pPr>
      <w:rPr>
        <w:rFonts w:ascii="Wingdings 3" w:hAnsi="Wingdings 3" w:hint="default"/>
      </w:rPr>
    </w:lvl>
    <w:lvl w:ilvl="4" w:tplc="6108E140" w:tentative="1">
      <w:start w:val="1"/>
      <w:numFmt w:val="bullet"/>
      <w:lvlText w:val=""/>
      <w:lvlJc w:val="left"/>
      <w:pPr>
        <w:tabs>
          <w:tab w:val="num" w:pos="3600"/>
        </w:tabs>
        <w:ind w:left="3600" w:hanging="360"/>
      </w:pPr>
      <w:rPr>
        <w:rFonts w:ascii="Wingdings 3" w:hAnsi="Wingdings 3" w:hint="default"/>
      </w:rPr>
    </w:lvl>
    <w:lvl w:ilvl="5" w:tplc="EE806B64" w:tentative="1">
      <w:start w:val="1"/>
      <w:numFmt w:val="bullet"/>
      <w:lvlText w:val=""/>
      <w:lvlJc w:val="left"/>
      <w:pPr>
        <w:tabs>
          <w:tab w:val="num" w:pos="4320"/>
        </w:tabs>
        <w:ind w:left="4320" w:hanging="360"/>
      </w:pPr>
      <w:rPr>
        <w:rFonts w:ascii="Wingdings 3" w:hAnsi="Wingdings 3" w:hint="default"/>
      </w:rPr>
    </w:lvl>
    <w:lvl w:ilvl="6" w:tplc="6D3C272C" w:tentative="1">
      <w:start w:val="1"/>
      <w:numFmt w:val="bullet"/>
      <w:lvlText w:val=""/>
      <w:lvlJc w:val="left"/>
      <w:pPr>
        <w:tabs>
          <w:tab w:val="num" w:pos="5040"/>
        </w:tabs>
        <w:ind w:left="5040" w:hanging="360"/>
      </w:pPr>
      <w:rPr>
        <w:rFonts w:ascii="Wingdings 3" w:hAnsi="Wingdings 3" w:hint="default"/>
      </w:rPr>
    </w:lvl>
    <w:lvl w:ilvl="7" w:tplc="18A01A48" w:tentative="1">
      <w:start w:val="1"/>
      <w:numFmt w:val="bullet"/>
      <w:lvlText w:val=""/>
      <w:lvlJc w:val="left"/>
      <w:pPr>
        <w:tabs>
          <w:tab w:val="num" w:pos="5760"/>
        </w:tabs>
        <w:ind w:left="5760" w:hanging="360"/>
      </w:pPr>
      <w:rPr>
        <w:rFonts w:ascii="Wingdings 3" w:hAnsi="Wingdings 3" w:hint="default"/>
      </w:rPr>
    </w:lvl>
    <w:lvl w:ilvl="8" w:tplc="907676AA" w:tentative="1">
      <w:start w:val="1"/>
      <w:numFmt w:val="bullet"/>
      <w:lvlText w:val=""/>
      <w:lvlJc w:val="left"/>
      <w:pPr>
        <w:tabs>
          <w:tab w:val="num" w:pos="6480"/>
        </w:tabs>
        <w:ind w:left="6480" w:hanging="360"/>
      </w:pPr>
      <w:rPr>
        <w:rFonts w:ascii="Wingdings 3" w:hAnsi="Wingdings 3" w:hint="default"/>
      </w:rPr>
    </w:lvl>
  </w:abstractNum>
  <w:abstractNum w:abstractNumId="18">
    <w:nsid w:val="283D6DDF"/>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86675D"/>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77197B"/>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EF05CA"/>
    <w:multiLevelType w:val="hybridMultilevel"/>
    <w:tmpl w:val="67CEC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9847F4"/>
    <w:multiLevelType w:val="hybridMultilevel"/>
    <w:tmpl w:val="4C640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87222E"/>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E20126"/>
    <w:multiLevelType w:val="hybridMultilevel"/>
    <w:tmpl w:val="935E29F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E747ED"/>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090EC7"/>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A41048"/>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BD6C33"/>
    <w:multiLevelType w:val="hybridMultilevel"/>
    <w:tmpl w:val="B416409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0F">
      <w:start w:val="1"/>
      <w:numFmt w:val="decimal"/>
      <w:lvlText w:val="%3."/>
      <w:lvlJc w:val="left"/>
      <w:pPr>
        <w:ind w:left="2700" w:hanging="360"/>
      </w:pPr>
      <w:rPr>
        <w:rFonts w:hint="default"/>
        <w:color w:val="00000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CE85B59"/>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F1C6742"/>
    <w:multiLevelType w:val="hybridMultilevel"/>
    <w:tmpl w:val="4A6EF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6037D6"/>
    <w:multiLevelType w:val="hybridMultilevel"/>
    <w:tmpl w:val="87AEAAC4"/>
    <w:lvl w:ilvl="0" w:tplc="B8DA26F2">
      <w:start w:val="1"/>
      <w:numFmt w:val="bullet"/>
      <w:lvlText w:val=""/>
      <w:lvlJc w:val="left"/>
      <w:pPr>
        <w:tabs>
          <w:tab w:val="num" w:pos="720"/>
        </w:tabs>
        <w:ind w:left="720" w:hanging="360"/>
      </w:pPr>
      <w:rPr>
        <w:rFonts w:ascii="Wingdings 3" w:hAnsi="Wingdings 3" w:hint="default"/>
      </w:rPr>
    </w:lvl>
    <w:lvl w:ilvl="1" w:tplc="644C4E2A">
      <w:start w:val="10789"/>
      <w:numFmt w:val="bullet"/>
      <w:lvlText w:val=""/>
      <w:lvlJc w:val="left"/>
      <w:pPr>
        <w:tabs>
          <w:tab w:val="num" w:pos="1440"/>
        </w:tabs>
        <w:ind w:left="1440" w:hanging="360"/>
      </w:pPr>
      <w:rPr>
        <w:rFonts w:ascii="Wingdings 3" w:hAnsi="Wingdings 3" w:hint="default"/>
      </w:rPr>
    </w:lvl>
    <w:lvl w:ilvl="2" w:tplc="2AFA393A" w:tentative="1">
      <w:start w:val="1"/>
      <w:numFmt w:val="bullet"/>
      <w:lvlText w:val=""/>
      <w:lvlJc w:val="left"/>
      <w:pPr>
        <w:tabs>
          <w:tab w:val="num" w:pos="2160"/>
        </w:tabs>
        <w:ind w:left="2160" w:hanging="360"/>
      </w:pPr>
      <w:rPr>
        <w:rFonts w:ascii="Wingdings 3" w:hAnsi="Wingdings 3" w:hint="default"/>
      </w:rPr>
    </w:lvl>
    <w:lvl w:ilvl="3" w:tplc="F19480B6" w:tentative="1">
      <w:start w:val="1"/>
      <w:numFmt w:val="bullet"/>
      <w:lvlText w:val=""/>
      <w:lvlJc w:val="left"/>
      <w:pPr>
        <w:tabs>
          <w:tab w:val="num" w:pos="2880"/>
        </w:tabs>
        <w:ind w:left="2880" w:hanging="360"/>
      </w:pPr>
      <w:rPr>
        <w:rFonts w:ascii="Wingdings 3" w:hAnsi="Wingdings 3" w:hint="default"/>
      </w:rPr>
    </w:lvl>
    <w:lvl w:ilvl="4" w:tplc="4C7A4CCC" w:tentative="1">
      <w:start w:val="1"/>
      <w:numFmt w:val="bullet"/>
      <w:lvlText w:val=""/>
      <w:lvlJc w:val="left"/>
      <w:pPr>
        <w:tabs>
          <w:tab w:val="num" w:pos="3600"/>
        </w:tabs>
        <w:ind w:left="3600" w:hanging="360"/>
      </w:pPr>
      <w:rPr>
        <w:rFonts w:ascii="Wingdings 3" w:hAnsi="Wingdings 3" w:hint="default"/>
      </w:rPr>
    </w:lvl>
    <w:lvl w:ilvl="5" w:tplc="7D803CEC" w:tentative="1">
      <w:start w:val="1"/>
      <w:numFmt w:val="bullet"/>
      <w:lvlText w:val=""/>
      <w:lvlJc w:val="left"/>
      <w:pPr>
        <w:tabs>
          <w:tab w:val="num" w:pos="4320"/>
        </w:tabs>
        <w:ind w:left="4320" w:hanging="360"/>
      </w:pPr>
      <w:rPr>
        <w:rFonts w:ascii="Wingdings 3" w:hAnsi="Wingdings 3" w:hint="default"/>
      </w:rPr>
    </w:lvl>
    <w:lvl w:ilvl="6" w:tplc="9E1C11C2" w:tentative="1">
      <w:start w:val="1"/>
      <w:numFmt w:val="bullet"/>
      <w:lvlText w:val=""/>
      <w:lvlJc w:val="left"/>
      <w:pPr>
        <w:tabs>
          <w:tab w:val="num" w:pos="5040"/>
        </w:tabs>
        <w:ind w:left="5040" w:hanging="360"/>
      </w:pPr>
      <w:rPr>
        <w:rFonts w:ascii="Wingdings 3" w:hAnsi="Wingdings 3" w:hint="default"/>
      </w:rPr>
    </w:lvl>
    <w:lvl w:ilvl="7" w:tplc="AA342EE2" w:tentative="1">
      <w:start w:val="1"/>
      <w:numFmt w:val="bullet"/>
      <w:lvlText w:val=""/>
      <w:lvlJc w:val="left"/>
      <w:pPr>
        <w:tabs>
          <w:tab w:val="num" w:pos="5760"/>
        </w:tabs>
        <w:ind w:left="5760" w:hanging="360"/>
      </w:pPr>
      <w:rPr>
        <w:rFonts w:ascii="Wingdings 3" w:hAnsi="Wingdings 3" w:hint="default"/>
      </w:rPr>
    </w:lvl>
    <w:lvl w:ilvl="8" w:tplc="20FE0FD0" w:tentative="1">
      <w:start w:val="1"/>
      <w:numFmt w:val="bullet"/>
      <w:lvlText w:val=""/>
      <w:lvlJc w:val="left"/>
      <w:pPr>
        <w:tabs>
          <w:tab w:val="num" w:pos="6480"/>
        </w:tabs>
        <w:ind w:left="6480" w:hanging="360"/>
      </w:pPr>
      <w:rPr>
        <w:rFonts w:ascii="Wingdings 3" w:hAnsi="Wingdings 3" w:hint="default"/>
      </w:rPr>
    </w:lvl>
  </w:abstractNum>
  <w:abstractNum w:abstractNumId="32">
    <w:nsid w:val="45A05E02"/>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7A0627"/>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167F27"/>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CE3D26"/>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704D23"/>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60593A"/>
    <w:multiLevelType w:val="hybridMultilevel"/>
    <w:tmpl w:val="A754C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7F69BE"/>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D82B75"/>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8567FF"/>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B7632A"/>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E37F79"/>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C047F9"/>
    <w:multiLevelType w:val="hybridMultilevel"/>
    <w:tmpl w:val="A8FC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D03106"/>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884507"/>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49603C"/>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AC0C7A"/>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751300"/>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931DC8"/>
    <w:multiLevelType w:val="hybridMultilevel"/>
    <w:tmpl w:val="60E802C2"/>
    <w:lvl w:ilvl="0" w:tplc="0648519A">
      <w:start w:val="1"/>
      <w:numFmt w:val="bullet"/>
      <w:lvlText w:val=""/>
      <w:lvlJc w:val="left"/>
      <w:pPr>
        <w:tabs>
          <w:tab w:val="num" w:pos="720"/>
        </w:tabs>
        <w:ind w:left="720" w:hanging="360"/>
      </w:pPr>
      <w:rPr>
        <w:rFonts w:ascii="Wingdings 3" w:hAnsi="Wingdings 3" w:hint="default"/>
      </w:rPr>
    </w:lvl>
    <w:lvl w:ilvl="1" w:tplc="EC6EEEDE">
      <w:start w:val="10823"/>
      <w:numFmt w:val="bullet"/>
      <w:lvlText w:val=""/>
      <w:lvlJc w:val="left"/>
      <w:pPr>
        <w:tabs>
          <w:tab w:val="num" w:pos="1440"/>
        </w:tabs>
        <w:ind w:left="1440" w:hanging="360"/>
      </w:pPr>
      <w:rPr>
        <w:rFonts w:ascii="Wingdings 3" w:hAnsi="Wingdings 3" w:hint="default"/>
      </w:rPr>
    </w:lvl>
    <w:lvl w:ilvl="2" w:tplc="3A8C5882" w:tentative="1">
      <w:start w:val="1"/>
      <w:numFmt w:val="bullet"/>
      <w:lvlText w:val=""/>
      <w:lvlJc w:val="left"/>
      <w:pPr>
        <w:tabs>
          <w:tab w:val="num" w:pos="2160"/>
        </w:tabs>
        <w:ind w:left="2160" w:hanging="360"/>
      </w:pPr>
      <w:rPr>
        <w:rFonts w:ascii="Wingdings 3" w:hAnsi="Wingdings 3" w:hint="default"/>
      </w:rPr>
    </w:lvl>
    <w:lvl w:ilvl="3" w:tplc="EC925D9E" w:tentative="1">
      <w:start w:val="1"/>
      <w:numFmt w:val="bullet"/>
      <w:lvlText w:val=""/>
      <w:lvlJc w:val="left"/>
      <w:pPr>
        <w:tabs>
          <w:tab w:val="num" w:pos="2880"/>
        </w:tabs>
        <w:ind w:left="2880" w:hanging="360"/>
      </w:pPr>
      <w:rPr>
        <w:rFonts w:ascii="Wingdings 3" w:hAnsi="Wingdings 3" w:hint="default"/>
      </w:rPr>
    </w:lvl>
    <w:lvl w:ilvl="4" w:tplc="D166CD48" w:tentative="1">
      <w:start w:val="1"/>
      <w:numFmt w:val="bullet"/>
      <w:lvlText w:val=""/>
      <w:lvlJc w:val="left"/>
      <w:pPr>
        <w:tabs>
          <w:tab w:val="num" w:pos="3600"/>
        </w:tabs>
        <w:ind w:left="3600" w:hanging="360"/>
      </w:pPr>
      <w:rPr>
        <w:rFonts w:ascii="Wingdings 3" w:hAnsi="Wingdings 3" w:hint="default"/>
      </w:rPr>
    </w:lvl>
    <w:lvl w:ilvl="5" w:tplc="B6C8C222" w:tentative="1">
      <w:start w:val="1"/>
      <w:numFmt w:val="bullet"/>
      <w:lvlText w:val=""/>
      <w:lvlJc w:val="left"/>
      <w:pPr>
        <w:tabs>
          <w:tab w:val="num" w:pos="4320"/>
        </w:tabs>
        <w:ind w:left="4320" w:hanging="360"/>
      </w:pPr>
      <w:rPr>
        <w:rFonts w:ascii="Wingdings 3" w:hAnsi="Wingdings 3" w:hint="default"/>
      </w:rPr>
    </w:lvl>
    <w:lvl w:ilvl="6" w:tplc="02B41584" w:tentative="1">
      <w:start w:val="1"/>
      <w:numFmt w:val="bullet"/>
      <w:lvlText w:val=""/>
      <w:lvlJc w:val="left"/>
      <w:pPr>
        <w:tabs>
          <w:tab w:val="num" w:pos="5040"/>
        </w:tabs>
        <w:ind w:left="5040" w:hanging="360"/>
      </w:pPr>
      <w:rPr>
        <w:rFonts w:ascii="Wingdings 3" w:hAnsi="Wingdings 3" w:hint="default"/>
      </w:rPr>
    </w:lvl>
    <w:lvl w:ilvl="7" w:tplc="BA028010" w:tentative="1">
      <w:start w:val="1"/>
      <w:numFmt w:val="bullet"/>
      <w:lvlText w:val=""/>
      <w:lvlJc w:val="left"/>
      <w:pPr>
        <w:tabs>
          <w:tab w:val="num" w:pos="5760"/>
        </w:tabs>
        <w:ind w:left="5760" w:hanging="360"/>
      </w:pPr>
      <w:rPr>
        <w:rFonts w:ascii="Wingdings 3" w:hAnsi="Wingdings 3" w:hint="default"/>
      </w:rPr>
    </w:lvl>
    <w:lvl w:ilvl="8" w:tplc="6D5AA858" w:tentative="1">
      <w:start w:val="1"/>
      <w:numFmt w:val="bullet"/>
      <w:lvlText w:val=""/>
      <w:lvlJc w:val="left"/>
      <w:pPr>
        <w:tabs>
          <w:tab w:val="num" w:pos="6480"/>
        </w:tabs>
        <w:ind w:left="6480" w:hanging="360"/>
      </w:pPr>
      <w:rPr>
        <w:rFonts w:ascii="Wingdings 3" w:hAnsi="Wingdings 3" w:hint="default"/>
      </w:rPr>
    </w:lvl>
  </w:abstractNum>
  <w:num w:numId="1">
    <w:abstractNumId w:val="29"/>
  </w:num>
  <w:num w:numId="2">
    <w:abstractNumId w:val="42"/>
  </w:num>
  <w:num w:numId="3">
    <w:abstractNumId w:val="46"/>
  </w:num>
  <w:num w:numId="4">
    <w:abstractNumId w:val="32"/>
  </w:num>
  <w:num w:numId="5">
    <w:abstractNumId w:val="20"/>
  </w:num>
  <w:num w:numId="6">
    <w:abstractNumId w:val="37"/>
  </w:num>
  <w:num w:numId="7">
    <w:abstractNumId w:val="13"/>
  </w:num>
  <w:num w:numId="8">
    <w:abstractNumId w:val="44"/>
  </w:num>
  <w:num w:numId="9">
    <w:abstractNumId w:val="35"/>
  </w:num>
  <w:num w:numId="10">
    <w:abstractNumId w:val="45"/>
  </w:num>
  <w:num w:numId="11">
    <w:abstractNumId w:val="25"/>
  </w:num>
  <w:num w:numId="12">
    <w:abstractNumId w:val="41"/>
  </w:num>
  <w:num w:numId="13">
    <w:abstractNumId w:val="47"/>
  </w:num>
  <w:num w:numId="14">
    <w:abstractNumId w:val="33"/>
  </w:num>
  <w:num w:numId="15">
    <w:abstractNumId w:val="3"/>
  </w:num>
  <w:num w:numId="16">
    <w:abstractNumId w:val="7"/>
  </w:num>
  <w:num w:numId="17">
    <w:abstractNumId w:val="40"/>
  </w:num>
  <w:num w:numId="18">
    <w:abstractNumId w:val="15"/>
  </w:num>
  <w:num w:numId="19">
    <w:abstractNumId w:val="12"/>
  </w:num>
  <w:num w:numId="20">
    <w:abstractNumId w:val="8"/>
  </w:num>
  <w:num w:numId="21">
    <w:abstractNumId w:val="23"/>
  </w:num>
  <w:num w:numId="22">
    <w:abstractNumId w:val="19"/>
  </w:num>
  <w:num w:numId="23">
    <w:abstractNumId w:val="11"/>
  </w:num>
  <w:num w:numId="24">
    <w:abstractNumId w:val="5"/>
  </w:num>
  <w:num w:numId="25">
    <w:abstractNumId w:val="39"/>
  </w:num>
  <w:num w:numId="26">
    <w:abstractNumId w:val="26"/>
  </w:num>
  <w:num w:numId="27">
    <w:abstractNumId w:val="0"/>
  </w:num>
  <w:num w:numId="28">
    <w:abstractNumId w:val="43"/>
  </w:num>
  <w:num w:numId="29">
    <w:abstractNumId w:val="6"/>
  </w:num>
  <w:num w:numId="30">
    <w:abstractNumId w:val="22"/>
  </w:num>
  <w:num w:numId="31">
    <w:abstractNumId w:val="34"/>
  </w:num>
  <w:num w:numId="32">
    <w:abstractNumId w:val="48"/>
  </w:num>
  <w:num w:numId="33">
    <w:abstractNumId w:val="2"/>
  </w:num>
  <w:num w:numId="34">
    <w:abstractNumId w:val="18"/>
  </w:num>
  <w:num w:numId="35">
    <w:abstractNumId w:val="27"/>
  </w:num>
  <w:num w:numId="36">
    <w:abstractNumId w:val="14"/>
  </w:num>
  <w:num w:numId="37">
    <w:abstractNumId w:val="10"/>
  </w:num>
  <w:num w:numId="38">
    <w:abstractNumId w:val="38"/>
  </w:num>
  <w:num w:numId="39">
    <w:abstractNumId w:val="36"/>
  </w:num>
  <w:num w:numId="40">
    <w:abstractNumId w:val="9"/>
  </w:num>
  <w:num w:numId="41">
    <w:abstractNumId w:val="31"/>
  </w:num>
  <w:num w:numId="42">
    <w:abstractNumId w:val="49"/>
  </w:num>
  <w:num w:numId="43">
    <w:abstractNumId w:val="17"/>
  </w:num>
  <w:num w:numId="44">
    <w:abstractNumId w:val="4"/>
  </w:num>
  <w:num w:numId="45">
    <w:abstractNumId w:val="16"/>
  </w:num>
  <w:num w:numId="46">
    <w:abstractNumId w:val="30"/>
  </w:num>
  <w:num w:numId="47">
    <w:abstractNumId w:val="21"/>
  </w:num>
  <w:num w:numId="48">
    <w:abstractNumId w:val="28"/>
  </w:num>
  <w:num w:numId="49">
    <w:abstractNumId w:val="1"/>
  </w:num>
  <w:num w:numId="5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435C"/>
    <w:rsid w:val="00041751"/>
    <w:rsid w:val="00064512"/>
    <w:rsid w:val="000F7F48"/>
    <w:rsid w:val="004368A9"/>
    <w:rsid w:val="00542ED5"/>
    <w:rsid w:val="006542D3"/>
    <w:rsid w:val="0066341F"/>
    <w:rsid w:val="0069371A"/>
    <w:rsid w:val="006F37F7"/>
    <w:rsid w:val="007273AB"/>
    <w:rsid w:val="0079783E"/>
    <w:rsid w:val="007B217D"/>
    <w:rsid w:val="00A12DA7"/>
    <w:rsid w:val="00A3225B"/>
    <w:rsid w:val="00B87D55"/>
    <w:rsid w:val="00BB1B9C"/>
    <w:rsid w:val="00C02AE4"/>
    <w:rsid w:val="00D57EDD"/>
    <w:rsid w:val="00E3435C"/>
    <w:rsid w:val="00F436C8"/>
    <w:rsid w:val="00F449A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28"/>
        <o:r id="V:Rule3" type="connector" idref="#_x0000_s1030"/>
        <o:r id="V:Rule4" type="connector" idref="#_x0000_s1029"/>
        <o:r id="V:Rule5" type="connector" idref="#_x0000_s1033"/>
        <o:r id="V:Rule6" type="connector" idref="#_x0000_s1032"/>
        <o:r id="V:Rule7"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E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DA7"/>
    <w:pPr>
      <w:ind w:left="720"/>
      <w:contextualSpacing/>
    </w:pPr>
  </w:style>
  <w:style w:type="table" w:styleId="TableGrid">
    <w:name w:val="Table Grid"/>
    <w:basedOn w:val="TableNormal"/>
    <w:uiPriority w:val="59"/>
    <w:rsid w:val="00F436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3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6C8"/>
  </w:style>
  <w:style w:type="paragraph" w:styleId="Footer">
    <w:name w:val="footer"/>
    <w:basedOn w:val="Normal"/>
    <w:link w:val="FooterChar"/>
    <w:uiPriority w:val="99"/>
    <w:unhideWhenUsed/>
    <w:rsid w:val="00F43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6C8"/>
  </w:style>
  <w:style w:type="paragraph" w:styleId="BodyTextIndent">
    <w:name w:val="Body Text Indent"/>
    <w:basedOn w:val="Normal"/>
    <w:link w:val="BodyTextIndentChar"/>
    <w:uiPriority w:val="99"/>
    <w:unhideWhenUsed/>
    <w:rsid w:val="00041751"/>
    <w:pPr>
      <w:spacing w:after="120" w:line="276" w:lineRule="auto"/>
      <w:ind w:left="360"/>
    </w:pPr>
    <w:rPr>
      <w:rFonts w:eastAsiaTheme="minorEastAsia"/>
      <w:szCs w:val="20"/>
      <w:lang w:bidi="ne-NP"/>
    </w:rPr>
  </w:style>
  <w:style w:type="character" w:customStyle="1" w:styleId="BodyTextIndentChar">
    <w:name w:val="Body Text Indent Char"/>
    <w:basedOn w:val="DefaultParagraphFont"/>
    <w:link w:val="BodyTextIndent"/>
    <w:uiPriority w:val="99"/>
    <w:rsid w:val="00041751"/>
    <w:rPr>
      <w:rFonts w:eastAsiaTheme="minorEastAsia"/>
      <w:szCs w:val="20"/>
      <w:lang w:bidi="ne-NP"/>
    </w:rPr>
  </w:style>
  <w:style w:type="paragraph" w:styleId="NormalWeb">
    <w:name w:val="Normal (Web)"/>
    <w:basedOn w:val="Normal"/>
    <w:uiPriority w:val="99"/>
    <w:unhideWhenUsed/>
    <w:rsid w:val="00041751"/>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Emphasis">
    <w:name w:val="Emphasis"/>
    <w:basedOn w:val="DefaultParagraphFont"/>
    <w:uiPriority w:val="20"/>
    <w:qFormat/>
    <w:rsid w:val="006F37F7"/>
    <w:rPr>
      <w:i/>
      <w:iCs/>
    </w:rPr>
  </w:style>
  <w:style w:type="paragraph" w:styleId="NoSpacing">
    <w:name w:val="No Spacing"/>
    <w:qFormat/>
    <w:rsid w:val="006F37F7"/>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1031803674">
      <w:bodyDiv w:val="1"/>
      <w:marLeft w:val="0"/>
      <w:marRight w:val="0"/>
      <w:marTop w:val="0"/>
      <w:marBottom w:val="0"/>
      <w:divBdr>
        <w:top w:val="none" w:sz="0" w:space="0" w:color="auto"/>
        <w:left w:val="none" w:sz="0" w:space="0" w:color="auto"/>
        <w:bottom w:val="none" w:sz="0" w:space="0" w:color="auto"/>
        <w:right w:val="none" w:sz="0" w:space="0" w:color="auto"/>
      </w:divBdr>
      <w:divsChild>
        <w:div w:id="513963870">
          <w:marLeft w:val="547"/>
          <w:marRight w:val="0"/>
          <w:marTop w:val="200"/>
          <w:marBottom w:val="0"/>
          <w:divBdr>
            <w:top w:val="none" w:sz="0" w:space="0" w:color="auto"/>
            <w:left w:val="none" w:sz="0" w:space="0" w:color="auto"/>
            <w:bottom w:val="none" w:sz="0" w:space="0" w:color="auto"/>
            <w:right w:val="none" w:sz="0" w:space="0" w:color="auto"/>
          </w:divBdr>
        </w:div>
        <w:div w:id="699670399">
          <w:marLeft w:val="547"/>
          <w:marRight w:val="0"/>
          <w:marTop w:val="200"/>
          <w:marBottom w:val="0"/>
          <w:divBdr>
            <w:top w:val="none" w:sz="0" w:space="0" w:color="auto"/>
            <w:left w:val="none" w:sz="0" w:space="0" w:color="auto"/>
            <w:bottom w:val="none" w:sz="0" w:space="0" w:color="auto"/>
            <w:right w:val="none" w:sz="0" w:space="0" w:color="auto"/>
          </w:divBdr>
        </w:div>
        <w:div w:id="959652959">
          <w:marLeft w:val="547"/>
          <w:marRight w:val="0"/>
          <w:marTop w:val="200"/>
          <w:marBottom w:val="0"/>
          <w:divBdr>
            <w:top w:val="none" w:sz="0" w:space="0" w:color="auto"/>
            <w:left w:val="none" w:sz="0" w:space="0" w:color="auto"/>
            <w:bottom w:val="none" w:sz="0" w:space="0" w:color="auto"/>
            <w:right w:val="none" w:sz="0" w:space="0" w:color="auto"/>
          </w:divBdr>
        </w:div>
        <w:div w:id="960307769">
          <w:marLeft w:val="547"/>
          <w:marRight w:val="0"/>
          <w:marTop w:val="200"/>
          <w:marBottom w:val="0"/>
          <w:divBdr>
            <w:top w:val="none" w:sz="0" w:space="0" w:color="auto"/>
            <w:left w:val="none" w:sz="0" w:space="0" w:color="auto"/>
            <w:bottom w:val="none" w:sz="0" w:space="0" w:color="auto"/>
            <w:right w:val="none" w:sz="0" w:space="0" w:color="auto"/>
          </w:divBdr>
        </w:div>
        <w:div w:id="1943342893">
          <w:marLeft w:val="547"/>
          <w:marRight w:val="0"/>
          <w:marTop w:val="200"/>
          <w:marBottom w:val="0"/>
          <w:divBdr>
            <w:top w:val="none" w:sz="0" w:space="0" w:color="auto"/>
            <w:left w:val="none" w:sz="0" w:space="0" w:color="auto"/>
            <w:bottom w:val="none" w:sz="0" w:space="0" w:color="auto"/>
            <w:right w:val="none" w:sz="0" w:space="0" w:color="auto"/>
          </w:divBdr>
        </w:div>
        <w:div w:id="2025014111">
          <w:marLeft w:val="547"/>
          <w:marRight w:val="0"/>
          <w:marTop w:val="200"/>
          <w:marBottom w:val="0"/>
          <w:divBdr>
            <w:top w:val="none" w:sz="0" w:space="0" w:color="auto"/>
            <w:left w:val="none" w:sz="0" w:space="0" w:color="auto"/>
            <w:bottom w:val="none" w:sz="0" w:space="0" w:color="auto"/>
            <w:right w:val="none" w:sz="0" w:space="0" w:color="auto"/>
          </w:divBdr>
        </w:div>
      </w:divsChild>
    </w:div>
    <w:div w:id="1741101414">
      <w:bodyDiv w:val="1"/>
      <w:marLeft w:val="0"/>
      <w:marRight w:val="0"/>
      <w:marTop w:val="0"/>
      <w:marBottom w:val="0"/>
      <w:divBdr>
        <w:top w:val="none" w:sz="0" w:space="0" w:color="auto"/>
        <w:left w:val="none" w:sz="0" w:space="0" w:color="auto"/>
        <w:bottom w:val="none" w:sz="0" w:space="0" w:color="auto"/>
        <w:right w:val="none" w:sz="0" w:space="0" w:color="auto"/>
      </w:divBdr>
      <w:divsChild>
        <w:div w:id="757025045">
          <w:marLeft w:val="1166"/>
          <w:marRight w:val="0"/>
          <w:marTop w:val="200"/>
          <w:marBottom w:val="0"/>
          <w:divBdr>
            <w:top w:val="none" w:sz="0" w:space="0" w:color="auto"/>
            <w:left w:val="none" w:sz="0" w:space="0" w:color="auto"/>
            <w:bottom w:val="none" w:sz="0" w:space="0" w:color="auto"/>
            <w:right w:val="none" w:sz="0" w:space="0" w:color="auto"/>
          </w:divBdr>
        </w:div>
        <w:div w:id="993147622">
          <w:marLeft w:val="1166"/>
          <w:marRight w:val="0"/>
          <w:marTop w:val="200"/>
          <w:marBottom w:val="0"/>
          <w:divBdr>
            <w:top w:val="none" w:sz="0" w:space="0" w:color="auto"/>
            <w:left w:val="none" w:sz="0" w:space="0" w:color="auto"/>
            <w:bottom w:val="none" w:sz="0" w:space="0" w:color="auto"/>
            <w:right w:val="none" w:sz="0" w:space="0" w:color="auto"/>
          </w:divBdr>
        </w:div>
        <w:div w:id="1054933576">
          <w:marLeft w:val="1166"/>
          <w:marRight w:val="0"/>
          <w:marTop w:val="200"/>
          <w:marBottom w:val="0"/>
          <w:divBdr>
            <w:top w:val="none" w:sz="0" w:space="0" w:color="auto"/>
            <w:left w:val="none" w:sz="0" w:space="0" w:color="auto"/>
            <w:bottom w:val="none" w:sz="0" w:space="0" w:color="auto"/>
            <w:right w:val="none" w:sz="0" w:space="0" w:color="auto"/>
          </w:divBdr>
        </w:div>
        <w:div w:id="1834372623">
          <w:marLeft w:val="1166"/>
          <w:marRight w:val="0"/>
          <w:marTop w:val="200"/>
          <w:marBottom w:val="0"/>
          <w:divBdr>
            <w:top w:val="none" w:sz="0" w:space="0" w:color="auto"/>
            <w:left w:val="none" w:sz="0" w:space="0" w:color="auto"/>
            <w:bottom w:val="none" w:sz="0" w:space="0" w:color="auto"/>
            <w:right w:val="none" w:sz="0" w:space="0" w:color="auto"/>
          </w:divBdr>
        </w:div>
        <w:div w:id="1867521752">
          <w:marLeft w:val="547"/>
          <w:marRight w:val="0"/>
          <w:marTop w:val="200"/>
          <w:marBottom w:val="0"/>
          <w:divBdr>
            <w:top w:val="none" w:sz="0" w:space="0" w:color="auto"/>
            <w:left w:val="none" w:sz="0" w:space="0" w:color="auto"/>
            <w:bottom w:val="none" w:sz="0" w:space="0" w:color="auto"/>
            <w:right w:val="none" w:sz="0" w:space="0" w:color="auto"/>
          </w:divBdr>
        </w:div>
        <w:div w:id="2014792759">
          <w:marLeft w:val="1166"/>
          <w:marRight w:val="0"/>
          <w:marTop w:val="200"/>
          <w:marBottom w:val="0"/>
          <w:divBdr>
            <w:top w:val="none" w:sz="0" w:space="0" w:color="auto"/>
            <w:left w:val="none" w:sz="0" w:space="0" w:color="auto"/>
            <w:bottom w:val="none" w:sz="0" w:space="0" w:color="auto"/>
            <w:right w:val="none" w:sz="0" w:space="0" w:color="auto"/>
          </w:divBdr>
        </w:div>
      </w:divsChild>
    </w:div>
    <w:div w:id="1843621301">
      <w:bodyDiv w:val="1"/>
      <w:marLeft w:val="0"/>
      <w:marRight w:val="0"/>
      <w:marTop w:val="0"/>
      <w:marBottom w:val="0"/>
      <w:divBdr>
        <w:top w:val="none" w:sz="0" w:space="0" w:color="auto"/>
        <w:left w:val="none" w:sz="0" w:space="0" w:color="auto"/>
        <w:bottom w:val="none" w:sz="0" w:space="0" w:color="auto"/>
        <w:right w:val="none" w:sz="0" w:space="0" w:color="auto"/>
      </w:divBdr>
      <w:divsChild>
        <w:div w:id="47924783">
          <w:marLeft w:val="1166"/>
          <w:marRight w:val="0"/>
          <w:marTop w:val="200"/>
          <w:marBottom w:val="0"/>
          <w:divBdr>
            <w:top w:val="none" w:sz="0" w:space="0" w:color="auto"/>
            <w:left w:val="none" w:sz="0" w:space="0" w:color="auto"/>
            <w:bottom w:val="none" w:sz="0" w:space="0" w:color="auto"/>
            <w:right w:val="none" w:sz="0" w:space="0" w:color="auto"/>
          </w:divBdr>
        </w:div>
        <w:div w:id="173806770">
          <w:marLeft w:val="547"/>
          <w:marRight w:val="0"/>
          <w:marTop w:val="200"/>
          <w:marBottom w:val="0"/>
          <w:divBdr>
            <w:top w:val="none" w:sz="0" w:space="0" w:color="auto"/>
            <w:left w:val="none" w:sz="0" w:space="0" w:color="auto"/>
            <w:bottom w:val="none" w:sz="0" w:space="0" w:color="auto"/>
            <w:right w:val="none" w:sz="0" w:space="0" w:color="auto"/>
          </w:divBdr>
        </w:div>
        <w:div w:id="771318190">
          <w:marLeft w:val="1166"/>
          <w:marRight w:val="0"/>
          <w:marTop w:val="200"/>
          <w:marBottom w:val="0"/>
          <w:divBdr>
            <w:top w:val="none" w:sz="0" w:space="0" w:color="auto"/>
            <w:left w:val="none" w:sz="0" w:space="0" w:color="auto"/>
            <w:bottom w:val="none" w:sz="0" w:space="0" w:color="auto"/>
            <w:right w:val="none" w:sz="0" w:space="0" w:color="auto"/>
          </w:divBdr>
        </w:div>
        <w:div w:id="1131746702">
          <w:marLeft w:val="1166"/>
          <w:marRight w:val="0"/>
          <w:marTop w:val="200"/>
          <w:marBottom w:val="0"/>
          <w:divBdr>
            <w:top w:val="none" w:sz="0" w:space="0" w:color="auto"/>
            <w:left w:val="none" w:sz="0" w:space="0" w:color="auto"/>
            <w:bottom w:val="none" w:sz="0" w:space="0" w:color="auto"/>
            <w:right w:val="none" w:sz="0" w:space="0" w:color="auto"/>
          </w:divBdr>
        </w:div>
        <w:div w:id="1980963442">
          <w:marLeft w:val="1166"/>
          <w:marRight w:val="0"/>
          <w:marTop w:val="200"/>
          <w:marBottom w:val="0"/>
          <w:divBdr>
            <w:top w:val="none" w:sz="0" w:space="0" w:color="auto"/>
            <w:left w:val="none" w:sz="0" w:space="0" w:color="auto"/>
            <w:bottom w:val="none" w:sz="0" w:space="0" w:color="auto"/>
            <w:right w:val="none" w:sz="0" w:space="0" w:color="auto"/>
          </w:divBdr>
        </w:div>
        <w:div w:id="2036539261">
          <w:marLeft w:val="1166"/>
          <w:marRight w:val="0"/>
          <w:marTop w:val="200"/>
          <w:marBottom w:val="0"/>
          <w:divBdr>
            <w:top w:val="none" w:sz="0" w:space="0" w:color="auto"/>
            <w:left w:val="none" w:sz="0" w:space="0" w:color="auto"/>
            <w:bottom w:val="none" w:sz="0" w:space="0" w:color="auto"/>
            <w:right w:val="none" w:sz="0" w:space="0" w:color="auto"/>
          </w:divBdr>
        </w:div>
      </w:divsChild>
    </w:div>
    <w:div w:id="2134517440">
      <w:bodyDiv w:val="1"/>
      <w:marLeft w:val="0"/>
      <w:marRight w:val="0"/>
      <w:marTop w:val="0"/>
      <w:marBottom w:val="0"/>
      <w:divBdr>
        <w:top w:val="none" w:sz="0" w:space="0" w:color="auto"/>
        <w:left w:val="none" w:sz="0" w:space="0" w:color="auto"/>
        <w:bottom w:val="none" w:sz="0" w:space="0" w:color="auto"/>
        <w:right w:val="none" w:sz="0" w:space="0" w:color="auto"/>
      </w:divBdr>
      <w:divsChild>
        <w:div w:id="334574520">
          <w:marLeft w:val="547"/>
          <w:marRight w:val="0"/>
          <w:marTop w:val="200"/>
          <w:marBottom w:val="0"/>
          <w:divBdr>
            <w:top w:val="none" w:sz="0" w:space="0" w:color="auto"/>
            <w:left w:val="none" w:sz="0" w:space="0" w:color="auto"/>
            <w:bottom w:val="none" w:sz="0" w:space="0" w:color="auto"/>
            <w:right w:val="none" w:sz="0" w:space="0" w:color="auto"/>
          </w:divBdr>
        </w:div>
        <w:div w:id="1282541215">
          <w:marLeft w:val="547"/>
          <w:marRight w:val="0"/>
          <w:marTop w:val="200"/>
          <w:marBottom w:val="0"/>
          <w:divBdr>
            <w:top w:val="none" w:sz="0" w:space="0" w:color="auto"/>
            <w:left w:val="none" w:sz="0" w:space="0" w:color="auto"/>
            <w:bottom w:val="none" w:sz="0" w:space="0" w:color="auto"/>
            <w:right w:val="none" w:sz="0" w:space="0" w:color="auto"/>
          </w:divBdr>
        </w:div>
        <w:div w:id="1444689565">
          <w:marLeft w:val="547"/>
          <w:marRight w:val="0"/>
          <w:marTop w:val="200"/>
          <w:marBottom w:val="0"/>
          <w:divBdr>
            <w:top w:val="none" w:sz="0" w:space="0" w:color="auto"/>
            <w:left w:val="none" w:sz="0" w:space="0" w:color="auto"/>
            <w:bottom w:val="none" w:sz="0" w:space="0" w:color="auto"/>
            <w:right w:val="none" w:sz="0" w:space="0" w:color="auto"/>
          </w:divBdr>
        </w:div>
        <w:div w:id="1695224303">
          <w:marLeft w:val="547"/>
          <w:marRight w:val="0"/>
          <w:marTop w:val="200"/>
          <w:marBottom w:val="0"/>
          <w:divBdr>
            <w:top w:val="none" w:sz="0" w:space="0" w:color="auto"/>
            <w:left w:val="none" w:sz="0" w:space="0" w:color="auto"/>
            <w:bottom w:val="none" w:sz="0" w:space="0" w:color="auto"/>
            <w:right w:val="none" w:sz="0" w:space="0" w:color="auto"/>
          </w:divBdr>
        </w:div>
        <w:div w:id="1753744047">
          <w:marLeft w:val="547"/>
          <w:marRight w:val="0"/>
          <w:marTop w:val="200"/>
          <w:marBottom w:val="0"/>
          <w:divBdr>
            <w:top w:val="none" w:sz="0" w:space="0" w:color="auto"/>
            <w:left w:val="none" w:sz="0" w:space="0" w:color="auto"/>
            <w:bottom w:val="none" w:sz="0" w:space="0" w:color="auto"/>
            <w:right w:val="none" w:sz="0" w:space="0" w:color="auto"/>
          </w:divBdr>
        </w:div>
        <w:div w:id="196361136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11</Pages>
  <Words>4238</Words>
  <Characters>24161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OWNER</cp:lastModifiedBy>
  <cp:revision>1</cp:revision>
  <cp:lastPrinted>2016-08-29T16:27:00Z</cp:lastPrinted>
  <dcterms:created xsi:type="dcterms:W3CDTF">2016-08-28T14:03:00Z</dcterms:created>
  <dcterms:modified xsi:type="dcterms:W3CDTF">2021-03-09T08:38:00Z</dcterms:modified>
</cp:coreProperties>
</file>