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widowControl w:val="0"/>
        <w:spacing w:line="216" w:lineRule="auto"/>
        <w:ind w:right="0"/>
        <w:jc w:val="center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ondamir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 Umarov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16" w:lineRule="auto"/>
        <w:ind w:right="0"/>
        <w:jc w:val="center"/>
        <w:rPr>
          <w:sz w:val="21"/>
          <w:szCs w:val="21"/>
        </w:rPr>
      </w:pPr>
      <w:hyperlink r:id="rId6">
        <w:r w:rsidDel="00000000" w:rsidR="00000000" w:rsidRPr="00000000">
          <w:rPr>
            <w:rFonts w:ascii="Calibri" w:cs="Calibri" w:eastAsia="Calibri" w:hAnsi="Calibri"/>
            <w:sz w:val="21"/>
            <w:szCs w:val="21"/>
            <w:rtl w:val="0"/>
          </w:rPr>
          <w:t xml:space="preserve">(402) 937-6027</w:t>
        </w:r>
      </w:hyperlink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 | </w:t>
      </w:r>
      <w:hyperlink r:id="rId7">
        <w:r w:rsidDel="00000000" w:rsidR="00000000" w:rsidRPr="00000000">
          <w:rPr>
            <w:sz w:val="21"/>
            <w:szCs w:val="21"/>
            <w:rtl w:val="0"/>
          </w:rPr>
          <w:t xml:space="preserve">khondamiru@gmail.com</w:t>
        </w:r>
      </w:hyperlink>
      <w:r w:rsidDel="00000000" w:rsidR="00000000" w:rsidRPr="00000000">
        <w:rPr>
          <w:sz w:val="21"/>
          <w:szCs w:val="21"/>
          <w:rtl w:val="0"/>
        </w:rPr>
        <w:br w:type="textWrapping"/>
      </w:r>
      <w:hyperlink r:id="rId8">
        <w:r w:rsidDel="00000000" w:rsidR="00000000" w:rsidRPr="00000000">
          <w:rPr>
            <w:sz w:val="21"/>
            <w:szCs w:val="21"/>
            <w:rtl w:val="0"/>
          </w:rPr>
          <w:t xml:space="preserve">linkedin.com/in/hondamir-umarov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27.99999999999997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Recent graduate from University of Nebraska-Lincoln (UNL) with a Bachelor's Degree in Computer Science with a focus in Cybersecurity and a minor in Mathematics. Track record of over two years in software development, which covers the entire web application lifecycle, from creation to testing. Known for being detail-oriented, thoughtful, and a natural leader. Passionate about continuous learning, and always seeking opportunities to improve my skills and performance.</w:t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before="20" w:lineRule="auto"/>
        <w:rPr>
          <w:b w:val="1"/>
        </w:rPr>
        <w:sectPr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spacing w:before="0" w:line="227.99999999999997" w:lineRule="auto"/>
        <w:ind w:right="-90"/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Backend: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Java, C, C++, C#, JavaScript, Python</w:t>
      </w:r>
    </w:p>
    <w:p w:rsidR="00000000" w:rsidDel="00000000" w:rsidP="00000000" w:rsidRDefault="00000000" w:rsidRPr="00000000" w14:paraId="00000007">
      <w:pPr>
        <w:keepNext w:val="0"/>
        <w:keepLines w:val="0"/>
        <w:spacing w:before="0" w:line="227.99999999999997" w:lineRule="auto"/>
        <w:ind w:right="-90"/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Frontend:</w:t>
      </w:r>
      <w:r w:rsidDel="00000000" w:rsidR="00000000" w:rsidRPr="00000000">
        <w:rPr>
          <w:sz w:val="22"/>
          <w:szCs w:val="22"/>
          <w:rtl w:val="0"/>
        </w:rPr>
        <w:t xml:space="preserve"> TypeScript, React, HTML, CSS, </w:t>
      </w:r>
      <w:r w:rsidDel="00000000" w:rsidR="00000000" w:rsidRPr="00000000">
        <w:rPr>
          <w:sz w:val="22"/>
          <w:szCs w:val="22"/>
          <w:rtl w:val="0"/>
        </w:rPr>
        <w:t xml:space="preserve">BootStrap, </w:t>
      </w:r>
      <w:r w:rsidDel="00000000" w:rsidR="00000000" w:rsidRPr="00000000">
        <w:rPr>
          <w:sz w:val="22"/>
          <w:szCs w:val="22"/>
          <w:rtl w:val="0"/>
        </w:rPr>
        <w:t xml:space="preserve">Spring</w:t>
      </w:r>
    </w:p>
    <w:p w:rsidR="00000000" w:rsidDel="00000000" w:rsidP="00000000" w:rsidRDefault="00000000" w:rsidRPr="00000000" w14:paraId="00000008">
      <w:pPr>
        <w:keepNext w:val="0"/>
        <w:keepLines w:val="0"/>
        <w:spacing w:before="0" w:line="227.99999999999997" w:lineRule="auto"/>
        <w:ind w:right="-90"/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Database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SQL, MySQL, ORM</w:t>
      </w:r>
    </w:p>
    <w:p w:rsidR="00000000" w:rsidDel="00000000" w:rsidP="00000000" w:rsidRDefault="00000000" w:rsidRPr="00000000" w14:paraId="00000009">
      <w:pPr>
        <w:keepNext w:val="0"/>
        <w:keepLines w:val="1"/>
        <w:spacing w:before="0" w:line="227.99999999999997" w:lineRule="auto"/>
        <w:ind w:right="-90"/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MS Products:</w:t>
      </w:r>
      <w:r w:rsidDel="00000000" w:rsidR="00000000" w:rsidRPr="00000000">
        <w:rPr>
          <w:sz w:val="22"/>
          <w:szCs w:val="22"/>
          <w:rtl w:val="0"/>
        </w:rPr>
        <w:t xml:space="preserve"> Access, Word, Excel, PowerPoint, Visio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spacing w:before="0" w:line="227.99999999999997" w:lineRule="auto"/>
        <w:ind w:right="-90"/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Techniques: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Agile, Scrum, MVC and iDesign</w:t>
      </w:r>
      <w:r w:rsidDel="00000000" w:rsidR="00000000" w:rsidRPr="00000000">
        <w:rPr>
          <w:sz w:val="22"/>
          <w:szCs w:val="22"/>
          <w:rtl w:val="0"/>
        </w:rPr>
        <w:t xml:space="preserve"> design patterns</w:t>
      </w:r>
    </w:p>
    <w:p w:rsidR="00000000" w:rsidDel="00000000" w:rsidP="00000000" w:rsidRDefault="00000000" w:rsidRPr="00000000" w14:paraId="0000000B">
      <w:pPr>
        <w:keepNext w:val="0"/>
        <w:keepLines w:val="0"/>
        <w:spacing w:before="0" w:line="227.99999999999997" w:lineRule="auto"/>
        <w:ind w:right="-90"/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Tools:</w:t>
      </w:r>
      <w:r w:rsidDel="00000000" w:rsidR="00000000" w:rsidRPr="00000000">
        <w:rPr>
          <w:sz w:val="22"/>
          <w:szCs w:val="22"/>
          <w:rtl w:val="0"/>
        </w:rPr>
        <w:t xml:space="preserve"> Git, Cypress, TestComplete, </w:t>
      </w:r>
      <w:r w:rsidDel="00000000" w:rsidR="00000000" w:rsidRPr="00000000">
        <w:rPr>
          <w:sz w:val="22"/>
          <w:szCs w:val="22"/>
          <w:rtl w:val="0"/>
        </w:rPr>
        <w:t xml:space="preserve">Selenium</w:t>
      </w:r>
      <w:r w:rsidDel="00000000" w:rsidR="00000000" w:rsidRPr="00000000">
        <w:rPr>
          <w:sz w:val="22"/>
          <w:szCs w:val="22"/>
          <w:rtl w:val="0"/>
        </w:rPr>
        <w:t xml:space="preserve">, IVR</w:t>
      </w:r>
    </w:p>
    <w:p w:rsidR="00000000" w:rsidDel="00000000" w:rsidP="00000000" w:rsidRDefault="00000000" w:rsidRPr="00000000" w14:paraId="0000000C">
      <w:pPr>
        <w:spacing w:line="227.99999999999997" w:lineRule="auto"/>
        <w:ind w:right="-90"/>
        <w:rPr>
          <w:sz w:val="22"/>
          <w:szCs w:val="22"/>
          <w:u w:val="single"/>
        </w:rPr>
        <w:sectPr>
          <w:type w:val="continuous"/>
          <w:pgSz w:h="15840" w:w="12240" w:orient="portrait"/>
          <w:pgMar w:bottom="720" w:top="720" w:left="720" w:right="720" w:header="720" w:footer="720"/>
          <w:cols w:equalWidth="0" w:num="2">
            <w:col w:space="360" w:w="5220"/>
            <w:col w:space="0" w:w="5220"/>
          </w:cols>
        </w:sect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Cloud Computing:</w:t>
      </w:r>
      <w:r w:rsidDel="00000000" w:rsidR="00000000" w:rsidRPr="00000000">
        <w:rPr>
          <w:sz w:val="22"/>
          <w:szCs w:val="22"/>
          <w:rtl w:val="0"/>
        </w:rPr>
        <w:t xml:space="preserve"> AWS, Azure, Docker</w:t>
        <w:br w:type="textWrapping"/>
      </w:r>
      <w:r w:rsidDel="00000000" w:rsidR="00000000" w:rsidRPr="00000000">
        <w:rPr>
          <w:sz w:val="22"/>
          <w:szCs w:val="22"/>
          <w:u w:val="single"/>
          <w:rtl w:val="0"/>
        </w:rPr>
        <w:t xml:space="preserve">Scripting:</w:t>
      </w:r>
      <w:r w:rsidDel="00000000" w:rsidR="00000000" w:rsidRPr="00000000">
        <w:rPr>
          <w:sz w:val="22"/>
          <w:szCs w:val="22"/>
          <w:rtl w:val="0"/>
        </w:rPr>
        <w:t xml:space="preserve"> Unix, Shell Script, PowerShell, Bash, 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tabs>
          <w:tab w:val="right" w:leader="none" w:pos="10800"/>
        </w:tabs>
        <w:spacing w:before="0" w:line="240" w:lineRule="auto"/>
        <w:rPr>
          <w:i w:val="1"/>
          <w:sz w:val="2"/>
          <w:szCs w:val="2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spacing w:before="0" w:line="240" w:lineRule="auto"/>
        <w:ind w:right="0"/>
        <w:rPr>
          <w:rFonts w:ascii="Calibri" w:cs="Calibri" w:eastAsia="Calibri" w:hAnsi="Calibri"/>
          <w:b w:val="1"/>
          <w:color w:val="000000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b w:val="1"/>
          <w:rtl w:val="0"/>
        </w:rPr>
        <w:t xml:space="preserve">RELEVANT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10800"/>
        </w:tabs>
        <w:spacing w:before="20" w:lineRule="auto"/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MorganFranklin Consulting, Remote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JUNE 2024 -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Cybersecurity</w:t>
      </w:r>
      <w:r w:rsidDel="00000000" w:rsidR="00000000" w:rsidRPr="00000000">
        <w:rPr>
          <w:i w:val="1"/>
          <w:sz w:val="22"/>
          <w:szCs w:val="22"/>
          <w:rtl w:val="0"/>
        </w:rPr>
        <w:t xml:space="preserve">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360" w:hanging="180"/>
        <w:rPr>
          <w:rFonts w:ascii="Noto Sans Symbols" w:cs="Noto Sans Symbols" w:eastAsia="Noto Sans Symbols" w:hAnsi="Noto Sans Symbols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Engaged in incident response addressing phishing attack and enhancing client’s email security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360" w:hanging="180"/>
        <w:rPr>
          <w:rFonts w:ascii="Noto Sans Symbols" w:cs="Noto Sans Symbols" w:eastAsia="Noto Sans Symbols" w:hAnsi="Noto Sans Symbols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Participated in proactive threat hunting to identify and mitigate cybersecurity risks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360" w:hanging="180"/>
        <w:rPr>
          <w:rFonts w:ascii="Noto Sans Symbols" w:cs="Noto Sans Symbols" w:eastAsia="Noto Sans Symbols" w:hAnsi="Noto Sans Symbols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Performed Red Team operations, exfiltrating data to identify client’s security vulnerabilities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360" w:hanging="180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Technologies/Solutions Utilized:</w:t>
      </w:r>
      <w:r w:rsidDel="00000000" w:rsidR="00000000" w:rsidRPr="00000000">
        <w:rPr>
          <w:sz w:val="22"/>
          <w:szCs w:val="22"/>
          <w:rtl w:val="0"/>
        </w:rPr>
        <w:t xml:space="preserve"> Red Team, Incident Response, Thread Hunting, Azure, CrowdStrike, Splunk</w:t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spacing w:before="20" w:lineRule="auto"/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First National Bank of Omaha, Omaha, Nebraska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MAY 2023 - AUGUST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QA Automation Engineer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360" w:hanging="18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Made API calls from Postman and Cypress with Cucumber to examine functionality of debit cards’ activation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360" w:hanging="18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Coordinated and consulted a team in the creation and execution of over 3,000 test cases for the IVR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40" w:lineRule="auto"/>
        <w:ind w:left="360" w:hanging="18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Automated manual testing with TestComplete, enhancing performance over previous results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40" w:lineRule="auto"/>
        <w:ind w:left="360" w:hanging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Technologies used: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i w:val="1"/>
          <w:sz w:val="22"/>
          <w:szCs w:val="22"/>
          <w:rtl w:val="0"/>
        </w:rPr>
        <w:t xml:space="preserve">Javascript, Python, Cucumber, Cypress, IVR, TestComplete, Swagger, 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10800"/>
        </w:tabs>
        <w:spacing w:before="20" w:lineRule="auto"/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Nebraska-Lincoln, Lincoln, Nebraska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MAY 2023 - AUGUST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Undergraduate Research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360" w:hanging="18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Built a pipeline for scientific question answering with PubMedGPT, extracting information from scientific literature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360" w:hanging="18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Created Python scripts to preprocess scientific articles, optimizing data flow into the model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40" w:lineRule="auto"/>
        <w:ind w:left="360" w:hanging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Technologies used: </w:t>
      </w:r>
      <w:r w:rsidDel="00000000" w:rsidR="00000000" w:rsidRPr="00000000">
        <w:rPr>
          <w:i w:val="1"/>
          <w:sz w:val="22"/>
          <w:szCs w:val="22"/>
          <w:rtl w:val="0"/>
        </w:rPr>
        <w:t xml:space="preserve">Python, PubMedPGT, BioGPT, Haystack, Transformers</w:t>
      </w:r>
    </w:p>
    <w:p w:rsidR="00000000" w:rsidDel="00000000" w:rsidP="00000000" w:rsidRDefault="00000000" w:rsidRPr="00000000" w14:paraId="00000020">
      <w:pPr>
        <w:keepNext w:val="0"/>
        <w:keepLines w:val="0"/>
        <w:tabs>
          <w:tab w:val="right" w:leader="none" w:pos="10800"/>
        </w:tabs>
        <w:spacing w:before="20" w:lineRule="auto"/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Fiserv, Raikes School, Design Studio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AUGUST 2022 – </w:t>
      </w:r>
      <w:r w:rsidDel="00000000" w:rsidR="00000000" w:rsidRPr="00000000">
        <w:rPr>
          <w:i w:val="1"/>
          <w:sz w:val="20"/>
          <w:szCs w:val="20"/>
          <w:rtl w:val="0"/>
        </w:rPr>
        <w:t xml:space="preserve">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Software Engineering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360" w:hanging="18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Developed a system to help bank users control and securely access their accounts in 3rd-party applications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360" w:hanging="18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Worked on the development of an intuitive and user-friendly UI/UX for the CyberTrust web service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360" w:hanging="18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Designed and built descriptive wireframes to ensure meeting stakeholder’s expectations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40" w:lineRule="auto"/>
        <w:ind w:left="360" w:hanging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Technologies used: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i w:val="1"/>
          <w:sz w:val="22"/>
          <w:szCs w:val="22"/>
          <w:rtl w:val="0"/>
        </w:rPr>
        <w:t xml:space="preserve">TypeScript, React, Remix, Java, Spring boot, Azure SQL, tested with Integration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bottom w:color="000000" w:space="1" w:sz="4" w:val="single"/>
        </w:pBdr>
        <w:spacing w:before="2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10800"/>
        </w:tabs>
        <w:spacing w:before="2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Voting System </w:t>
      </w:r>
      <w:r w:rsidDel="00000000" w:rsidR="00000000" w:rsidRPr="00000000">
        <w:rPr>
          <w:b w:val="1"/>
          <w:sz w:val="22"/>
          <w:szCs w:val="22"/>
          <w:rtl w:val="0"/>
        </w:rPr>
        <w:t xml:space="preserve">Website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JANUARY 2022 – 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360" w:hanging="18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Engineered a full-stack web app, that lets students vote for the best professor and advisor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360" w:hanging="18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Connected frontend to backend using REST API and managed versions with Git as the version control system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40" w:line="240" w:lineRule="auto"/>
        <w:ind w:left="360" w:hanging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Technologies used:</w:t>
      </w:r>
      <w:r w:rsidDel="00000000" w:rsidR="00000000" w:rsidRPr="00000000">
        <w:rPr>
          <w:i w:val="1"/>
          <w:sz w:val="22"/>
          <w:szCs w:val="22"/>
          <w:rtl w:val="0"/>
        </w:rPr>
        <w:t xml:space="preserve"> C#, ASP.NET, React, Git, MySQL and tested with unit, integration tests</w:t>
      </w:r>
    </w:p>
    <w:p w:rsidR="00000000" w:rsidDel="00000000" w:rsidP="00000000" w:rsidRDefault="00000000" w:rsidRPr="00000000" w14:paraId="0000002B">
      <w:pPr>
        <w:tabs>
          <w:tab w:val="right" w:leader="none" w:pos="10800"/>
        </w:tabs>
        <w:spacing w:before="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Chain of Stores Modernization</w:t>
      </w: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JANUARY 2021 – AUGUST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before="0" w:line="240" w:lineRule="auto"/>
        <w:ind w:left="360" w:hanging="18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Generated ~$150,000 annual revenue by improving the outdated business model of an online store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before="0" w:line="240" w:lineRule="auto"/>
        <w:ind w:left="360" w:hanging="18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Lead a team of 5 to work on the backend with an opportunity to present the better UI in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40" w:before="0" w:line="240" w:lineRule="auto"/>
        <w:ind w:left="360" w:hanging="180"/>
        <w:rPr>
          <w:rFonts w:ascii="Calibri" w:cs="Calibri" w:eastAsia="Calibri" w:hAnsi="Calibri"/>
          <w:b w:val="0"/>
          <w:color w:val="000000"/>
          <w:sz w:val="22"/>
          <w:szCs w:val="22"/>
        </w:rPr>
        <w:sectPr>
          <w:type w:val="continuous"/>
          <w:pgSz w:h="15840" w:w="12240" w:orient="portrait"/>
          <w:pgMar w:bottom="720" w:top="720" w:left="720" w:right="72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b w:val="1"/>
          <w:sz w:val="22"/>
          <w:szCs w:val="22"/>
          <w:rtl w:val="0"/>
        </w:rPr>
        <w:t xml:space="preserve">Technologies used: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i w:val="1"/>
          <w:sz w:val="22"/>
          <w:szCs w:val="22"/>
          <w:rtl w:val="0"/>
        </w:rPr>
        <w:t xml:space="preserve">Java</w:t>
      </w:r>
      <w:r w:rsidDel="00000000" w:rsidR="00000000" w:rsidRPr="00000000">
        <w:rPr>
          <w:sz w:val="22"/>
          <w:szCs w:val="22"/>
          <w:rtl w:val="0"/>
        </w:rPr>
        <w:t xml:space="preserve">, OOP, </w:t>
      </w:r>
      <w:r w:rsidDel="00000000" w:rsidR="00000000" w:rsidRPr="00000000">
        <w:rPr>
          <w:i w:val="1"/>
          <w:sz w:val="22"/>
          <w:szCs w:val="22"/>
          <w:rtl w:val="0"/>
        </w:rPr>
        <w:t xml:space="preserve">MySQL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z w:val="22"/>
          <w:szCs w:val="22"/>
          <w:rtl w:val="0"/>
        </w:rPr>
        <w:t xml:space="preserve">JDBC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z w:val="22"/>
          <w:szCs w:val="22"/>
          <w:rtl w:val="0"/>
        </w:rPr>
        <w:t xml:space="preserve">JSON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i w:val="1"/>
          <w:sz w:val="22"/>
          <w:szCs w:val="22"/>
          <w:rtl w:val="0"/>
        </w:rPr>
        <w:t xml:space="preserve">XML, JUnit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1" w:sz="4" w:val="single"/>
        </w:pBdr>
        <w:spacing w:before="20" w:lineRule="auto"/>
        <w:rPr>
          <w:b w:val="1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10800"/>
        </w:tabs>
        <w:rPr>
          <w:i w:val="1"/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Certified in Cybersecurity (CC) by ISC2 | Certification ID: 2271168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NOVEMBER 2024 - OCTOBER 2027</w:t>
      </w:r>
    </w:p>
    <w:p w:rsidR="00000000" w:rsidDel="00000000" w:rsidP="00000000" w:rsidRDefault="00000000" w:rsidRPr="00000000" w14:paraId="00000031">
      <w:pPr>
        <w:tabs>
          <w:tab w:val="right" w:leader="none" w:pos="10800"/>
        </w:tabs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Nebraska-Lincoln (UNL), Lincoln, Nebraska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AUGUST 2020 - MAY 2024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i w:val="1"/>
          <w:sz w:val="22"/>
          <w:szCs w:val="22"/>
          <w:rtl w:val="0"/>
        </w:rPr>
        <w:t xml:space="preserve">Bachelor of Science in Computer Science and minor in Mathematics</w:t>
      </w:r>
      <w:r w:rsidDel="00000000" w:rsidR="00000000" w:rsidRPr="00000000">
        <w:rPr>
          <w:sz w:val="22"/>
          <w:szCs w:val="22"/>
          <w:rtl w:val="0"/>
        </w:rPr>
        <w:t xml:space="preserve">| GPA 3.7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720" w:footer="720"/>
      <w:cols w:equalWidth="0" w:num="1">
        <w:col w:space="0" w:w="108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tel:4029376027" TargetMode="External"/><Relationship Id="rId7" Type="http://schemas.openxmlformats.org/officeDocument/2006/relationships/hyperlink" Target="mailto:khondamiru@gmail.com" TargetMode="External"/><Relationship Id="rId8" Type="http://schemas.openxmlformats.org/officeDocument/2006/relationships/hyperlink" Target="http://www.linkedin.com/in/hondamir-umaro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