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Chủ </w:t>
      </w:r>
      <w:r>
        <w:rPr>
          <w:rFonts w:ascii="Times New Roman" w:hAnsi="Times New Roman" w:eastAsia="Times New Roman" w:cs="Times New Roman"/>
          <w:sz w:val="24"/>
          <w:szCs w:val="24"/>
        </w:rPr>
        <w:t xml:space="preserve">đề: </w:t>
      </w:r>
      <w:r>
        <w:rPr>
          <w:rFonts w:ascii="Times New Roman" w:hAnsi="Times New Roman" w:eastAsia="Times New Roman" w:cs="Times New Roman"/>
          <w:sz w:val="24"/>
          <w:szCs w:val="24"/>
        </w:rPr>
        <w:t xml:space="preserve">Hệ </w:t>
      </w:r>
      <w:r>
        <w:rPr>
          <w:rFonts w:ascii="Times New Roman" w:hAnsi="Times New Roman" w:eastAsia="Times New Roman" w:cs="Times New Roman"/>
          <w:sz w:val="24"/>
          <w:szCs w:val="24"/>
        </w:rPr>
        <w:t xml:space="preserve">thống </w:t>
      </w:r>
      <w:r>
        <w:rPr>
          <w:rFonts w:ascii="Times New Roman" w:hAnsi="Times New Roman" w:eastAsia="Times New Roman" w:cs="Times New Roman"/>
          <w:sz w:val="24"/>
          <w:szCs w:val="24"/>
        </w:rPr>
        <w:t xml:space="preserve">quản </w:t>
      </w:r>
      <w:r>
        <w:rPr>
          <w:rFonts w:ascii="Times New Roman" w:hAnsi="Times New Roman" w:eastAsia="Times New Roman" w:cs="Times New Roman"/>
          <w:sz w:val="24"/>
          <w:szCs w:val="24"/>
        </w:rPr>
        <w:t xml:space="preserve">lí </w:t>
      </w:r>
      <w:r>
        <w:rPr>
          <w:rFonts w:ascii="Times New Roman" w:hAnsi="Times New Roman" w:eastAsia="Times New Roman" w:cs="Times New Roman"/>
          <w:sz w:val="24"/>
          <w:szCs w:val="24"/>
        </w:rPr>
        <w:t xml:space="preserve">cửa </w:t>
      </w:r>
      <w:r>
        <w:rPr>
          <w:rFonts w:ascii="Times New Roman" w:hAnsi="Times New Roman" w:eastAsia="Times New Roman" w:cs="Times New Roman"/>
          <w:sz w:val="24"/>
          <w:szCs w:val="24"/>
        </w:rPr>
        <w:t xml:space="preserve">hàng </w:t>
      </w:r>
      <w:r>
        <w:rPr>
          <w:rFonts w:ascii="Times New Roman" w:hAnsi="Times New Roman" w:eastAsia="Times New Roman" w:cs="Times New Roman"/>
          <w:sz w:val="24"/>
          <w:szCs w:val="24"/>
        </w:rPr>
        <w:t xml:space="preserve">tiệ</w:t>
      </w:r>
      <w:r>
        <w:rPr>
          <w:rFonts w:ascii="Times New Roman" w:hAnsi="Times New Roman" w:eastAsia="Times New Roman" w:cs="Times New Roman"/>
          <w:sz w:val="24"/>
          <w:szCs w:val="24"/>
        </w:rPr>
        <w:t xml:space="preserve">n </w:t>
      </w:r>
      <w:r>
        <w:rPr>
          <w:rFonts w:ascii="Times New Roman" w:hAnsi="Times New Roman" w:eastAsia="Times New Roman" w:cs="Times New Roman"/>
          <w:sz w:val="24"/>
          <w:szCs w:val="24"/>
        </w:rPr>
        <w:t xml:space="preserve">lợi </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25DD576">
      <w:pPr>
        <w:pBdr/>
        <w:spacing/>
        <w:ind/>
        <w:jc w:val="center"/>
        <w:rPr>
          <w:rFonts w:ascii="Times New Roman" w:hAnsi="Times New Roman" w:cs="Times New Roman"/>
          <w:b/>
          <w:bCs/>
          <w:sz w:val="24"/>
          <w:szCs w:val="24"/>
        </w:rPr>
      </w:pPr>
      <w:r>
        <w:rPr>
          <w:rFonts w:ascii="Times New Roman" w:hAnsi="Times New Roman" w:eastAsia="Times New Roman" w:cs="Times New Roman"/>
          <w:b/>
          <w:bCs/>
          <w:sz w:val="28"/>
          <w:szCs w:val="28"/>
          <w:highlight w:val="none"/>
        </w:rPr>
        <w:t xml:space="preserve">Phần </w:t>
      </w: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r>
    </w:p>
    <w:p w14:paraId="0F06051F">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highlight w:val="none"/>
        </w:rPr>
        <w:t xml:space="preserve">D</w:t>
      </w:r>
      <w:r>
        <w:rPr>
          <w:rFonts w:ascii="Times New Roman" w:hAnsi="Times New Roman" w:eastAsia="Times New Roman" w:cs="Times New Roman"/>
          <w:b/>
          <w:bCs/>
          <w:sz w:val="24"/>
          <w:szCs w:val="24"/>
          <w:highlight w:val="none"/>
        </w:rPr>
        <w:t xml:space="preserve">anh </w:t>
      </w:r>
      <w:r>
        <w:rPr>
          <w:rFonts w:ascii="Times New Roman" w:hAnsi="Times New Roman" w:eastAsia="Times New Roman" w:cs="Times New Roman"/>
          <w:b/>
          <w:bCs/>
          <w:sz w:val="24"/>
          <w:szCs w:val="24"/>
          <w:highlight w:val="none"/>
        </w:rPr>
        <w:t xml:space="preserve">sách </w:t>
      </w:r>
      <w:r>
        <w:rPr>
          <w:rFonts w:ascii="Times New Roman" w:hAnsi="Times New Roman" w:eastAsia="Times New Roman" w:cs="Times New Roman"/>
          <w:b/>
          <w:bCs/>
          <w:sz w:val="24"/>
          <w:szCs w:val="24"/>
          <w:highlight w:val="none"/>
        </w:rPr>
        <w:t xml:space="preserve">thành </w:t>
      </w:r>
      <w:r>
        <w:rPr>
          <w:rFonts w:ascii="Times New Roman" w:hAnsi="Times New Roman" w:eastAsia="Times New Roman" w:cs="Times New Roman"/>
          <w:b/>
          <w:bCs/>
          <w:sz w:val="24"/>
          <w:szCs w:val="24"/>
          <w:highlight w:val="none"/>
        </w:rPr>
        <w:t xml:space="preserve">viên: </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Tên</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MSSV </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Tuấn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Minh Giàu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24110206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Chí Tài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24110320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Trương Anh Kiệt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24110267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Lý Quốc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Trần Như Bảo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24110161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Phạm Lê Phát Đạt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24110196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0EE757B0">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36FBFDB">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t xml:space="preserve">Giới </w:t>
      </w:r>
      <w:r>
        <w:rPr>
          <w:rFonts w:ascii="Times New Roman" w:hAnsi="Times New Roman" w:eastAsia="Times New Roman" w:cs="Times New Roman"/>
          <w:b/>
          <w:bCs/>
          <w:sz w:val="24"/>
          <w:szCs w:val="24"/>
          <w:highlight w:val="none"/>
        </w:rPr>
        <w:t xml:space="preserve">thiệu </w:t>
      </w:r>
      <w:r>
        <w:rPr>
          <w:rFonts w:ascii="Times New Roman" w:hAnsi="Times New Roman" w:eastAsia="Times New Roman" w:cs="Times New Roman"/>
          <w:b/>
          <w:bCs/>
          <w:sz w:val="24"/>
          <w:szCs w:val="24"/>
          <w:highlight w:val="none"/>
        </w:rPr>
        <w:t xml:space="preserve">hệ </w:t>
      </w:r>
      <w:r>
        <w:rPr>
          <w:rFonts w:ascii="Times New Roman" w:hAnsi="Times New Roman" w:eastAsia="Times New Roman" w:cs="Times New Roman"/>
          <w:b/>
          <w:bCs/>
          <w:sz w:val="24"/>
          <w:szCs w:val="24"/>
          <w:highlight w:val="none"/>
        </w:rPr>
        <w:t xml:space="preserve">thống:</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5FC17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quản lý cửa hàng được xây dựng nhằm hỗ trợ số hóa và quản lý tập trung các hoạt động kinh doanh, giúp giảm công việc thủ công, hạn chế sai sót và nâng cao hiệu quả vận hành.</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A33A21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hỗ trợ </w:t>
      </w:r>
      <w:r>
        <w:rPr>
          <w:rFonts w:ascii="Times New Roman" w:hAnsi="Times New Roman" w:eastAsia="Times New Roman" w:cs="Times New Roman"/>
          <w:b w:val="0"/>
          <w:bCs w:val="0"/>
          <w:color w:val="000000"/>
          <w:sz w:val="24"/>
          <w:szCs w:val="24"/>
        </w:rPr>
        <w:t xml:space="preserve">quản lý sản phẩm và kho hàng</w:t>
      </w:r>
      <w:r>
        <w:rPr>
          <w:rFonts w:ascii="Times New Roman" w:hAnsi="Times New Roman" w:eastAsia="Times New Roman" w:cs="Times New Roman"/>
          <w:b w:val="0"/>
          <w:bCs w:val="0"/>
          <w:color w:val="000000"/>
          <w:sz w:val="24"/>
          <w:szCs w:val="24"/>
        </w:rP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73210D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Đối với hoạt động bán hàng, hệ thống cho phép </w:t>
      </w:r>
      <w:r>
        <w:rPr>
          <w:rFonts w:ascii="Times New Roman" w:hAnsi="Times New Roman" w:eastAsia="Times New Roman" w:cs="Times New Roman"/>
          <w:b w:val="0"/>
          <w:bCs w:val="0"/>
          <w:color w:val="000000"/>
          <w:sz w:val="24"/>
          <w:szCs w:val="24"/>
        </w:rPr>
        <w:t xml:space="preserve">tạo và quản lý hóa đơn</w:t>
      </w:r>
      <w:r>
        <w:rPr>
          <w:rFonts w:ascii="Times New Roman" w:hAnsi="Times New Roman" w:eastAsia="Times New Roman" w:cs="Times New Roman"/>
          <w:b w:val="0"/>
          <w:bCs w:val="0"/>
          <w:color w:val="000000"/>
          <w:sz w:val="24"/>
          <w:szCs w:val="24"/>
        </w:rP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6FB740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còn hỗ trợ </w:t>
      </w:r>
      <w:r>
        <w:rPr>
          <w:rFonts w:ascii="Times New Roman" w:hAnsi="Times New Roman" w:eastAsia="Times New Roman" w:cs="Times New Roman"/>
          <w:b w:val="0"/>
          <w:bCs w:val="0"/>
          <w:color w:val="000000"/>
          <w:sz w:val="24"/>
          <w:szCs w:val="24"/>
        </w:rPr>
        <w:t xml:space="preserve">quản lý khách hàng</w:t>
      </w:r>
      <w:r>
        <w:rPr>
          <w:rFonts w:ascii="Times New Roman" w:hAnsi="Times New Roman" w:eastAsia="Times New Roman" w:cs="Times New Roman"/>
          <w:b w:val="0"/>
          <w:bCs w:val="0"/>
          <w:color w:val="000000"/>
          <w:sz w:val="24"/>
          <w:szCs w:val="24"/>
        </w:rP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52A2269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Ngoài các nghiệp vụ bán hàng thông thường, hệ thống hỗ trợ </w:t>
      </w:r>
      <w:r>
        <w:rPr>
          <w:rFonts w:ascii="Times New Roman" w:hAnsi="Times New Roman" w:eastAsia="Times New Roman" w:cs="Times New Roman"/>
          <w:b w:val="0"/>
          <w:bCs w:val="0"/>
          <w:color w:val="000000"/>
          <w:sz w:val="24"/>
          <w:szCs w:val="24"/>
        </w:rPr>
        <w:t xml:space="preserve">trả hàng và hoàn tiền</w:t>
      </w:r>
      <w:r>
        <w:rPr>
          <w:rFonts w:ascii="Times New Roman" w:hAnsi="Times New Roman" w:eastAsia="Times New Roman" w:cs="Times New Roman"/>
          <w:b w:val="0"/>
          <w:bCs w:val="0"/>
          <w:color w:val="000000"/>
          <w:sz w:val="24"/>
          <w:szCs w:val="24"/>
        </w:rP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6AF41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8"/>
          <w:szCs w:val="28"/>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sz w:val="28"/>
          <w:szCs w:val="28"/>
        </w:rPr>
      </w:r>
    </w:p>
    <w:p w14:paraId="204426D2">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Persona #1: Ch</w:t>
      </w:r>
      <w:r>
        <w:rPr>
          <w:rFonts w:ascii="Times New Roman" w:hAnsi="Times New Roman" w:eastAsia="Times New Roman" w:cs="Times New Roman"/>
          <w:b/>
          <w:bCs/>
          <w:sz w:val="28"/>
          <w:szCs w:val="28"/>
          <w:highlight w:val="none"/>
        </w:rPr>
        <w:t xml:space="preserve">ị </w:t>
      </w:r>
      <w:r>
        <w:rPr>
          <w:rFonts w:ascii="Times New Roman" w:hAnsi="Times New Roman" w:eastAsia="Times New Roman" w:cs="Times New Roman"/>
          <w:b/>
          <w:bCs/>
          <w:sz w:val="28"/>
          <w:szCs w:val="28"/>
          <w:highlight w:val="none"/>
        </w:rPr>
        <w:t xml:space="preserve">Mai </w:t>
      </w:r>
      <w:r>
        <w:rPr>
          <w:rFonts w:ascii="Times New Roman" w:hAnsi="Times New Roman" w:cs="Times New Roman"/>
          <w:b/>
          <w:bCs/>
          <w:sz w:val="28"/>
          <w:szCs w:val="28"/>
          <w:highlight w:val="none"/>
        </w:rPr>
      </w:r>
    </w:p>
    <w:p w14:paraId="1BEC4B51">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1 </w:t>
      </w:r>
      <w:r>
        <w:rPr>
          <w:rFonts w:ascii="Times New Roman" w:hAnsi="Times New Roman" w:eastAsia="Times New Roman" w:cs="Times New Roman"/>
          <w:b/>
          <w:bCs/>
          <w:sz w:val="24"/>
          <w:szCs w:val="24"/>
          <w:highlight w:val="none"/>
        </w:rPr>
        <w:t xml:space="preserve">Thông </w:t>
      </w:r>
      <w:r>
        <w:rPr>
          <w:rFonts w:ascii="Times New Roman" w:hAnsi="Times New Roman" w:eastAsia="Times New Roman" w:cs="Times New Roman"/>
          <w:b/>
          <w:bCs/>
          <w:sz w:val="24"/>
          <w:szCs w:val="24"/>
          <w:highlight w:val="none"/>
        </w:rPr>
        <w:t xml:space="preserve">tin </w:t>
      </w:r>
      <w:r>
        <w:rPr>
          <w:rFonts w:ascii="Times New Roman" w:hAnsi="Times New Roman" w:eastAsia="Times New Roman" w:cs="Times New Roman"/>
          <w:b/>
          <w:bCs/>
          <w:sz w:val="24"/>
          <w:szCs w:val="24"/>
          <w:highlight w:val="none"/>
        </w:rPr>
        <w:t xml:space="preserve">cơ </w:t>
      </w:r>
      <w:r>
        <w:rPr>
          <w:rFonts w:ascii="Times New Roman" w:hAnsi="Times New Roman" w:eastAsia="Times New Roman" w:cs="Times New Roman"/>
          <w:b/>
          <w:bCs/>
          <w:sz w:val="24"/>
          <w:szCs w:val="24"/>
          <w:highlight w:val="none"/>
        </w:rPr>
        <w:t xml:space="preserve">bản </w:t>
      </w:r>
      <w:r>
        <w:rPr>
          <w:rFonts w:ascii="Times New Roman" w:hAnsi="Times New Roman" w:cs="Times New Roman"/>
          <w:b/>
          <w:bCs/>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070"/>
        <w:gridCol w:w="4656"/>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DBA2E32">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Trường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2A7D9F32">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Nội dung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D30939E">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Tên đầy đủ</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6258B7B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Nguyễn Thị Mai</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56CB53AD">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Tuổi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0BBD9F0">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27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6E9C5D8">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Giới tính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59D42AB">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Nữ</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7B089F2">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Nghề nghiệp / Vai trò</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52DFBD8D">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Thu ngân ca sáng (2 năm kinh nghiệm)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40C906C">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Nơi sống / làm việc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47E0049">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Xanh Mart, Q.Gò Vấp, TP.HCM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0374254">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Học vấn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F5421C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Tốt nghiệp THPT</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01D8AEC">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Mức thu nhập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60D4C1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7-9 triệu/tháng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5198B51">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Tình trạng gia đình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9C60F7A">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Độc thân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rHeight w:val="2736" w:hRule="exact"/>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A93128E">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Ảnh đại diện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DC2685A">
            <w:pPr>
              <w:pBdr/>
              <w:spacing/>
              <w:ind/>
              <w:rPr>
                <w:rFonts w:ascii="Times New Roman" w:hAnsi="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797175" cy="2019935"/>
                      <wp:effectExtent l="0" t="0" r="6985" b="698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5629" name="Picture 1" descr="IMG_256"/>
                              <pic:cNvPicPr>
                                <a:picLocks noChangeAspect="1"/>
                              </pic:cNvPicPr>
                              <pic:nvPr/>
                            </pic:nvPicPr>
                            <pic:blipFill rotWithShape="1">
                              <a:blip r:embed="rId8"/>
                              <a:stretch/>
                            </pic:blipFill>
                            <pic:spPr bwMode="auto">
                              <a:xfrm>
                                <a:off x="0" y="0"/>
                                <a:ext cx="2797174" cy="2019934"/>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0.25pt;height:159.05pt;mso-wrap-distance-left:0.00pt;mso-wrap-distance-top:0.00pt;mso-wrap-distance-right:0.00pt;mso-wrap-distance-bottom:0.00pt;z-index:1;" stroked="f" strokeweight="0.75pt">
                      <v:imagedata r:id="rId8"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5BE1C345">
      <w:p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5DC35356">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1024562">
      <w:pPr>
        <w:pBdr/>
        <w:shd w:val="nil"/>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br w:type="page" w:clear="all"/>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3DE56D1">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2 </w:t>
      </w:r>
      <w:r>
        <w:rPr>
          <w:rFonts w:ascii="Times New Roman" w:hAnsi="Times New Roman" w:eastAsia="Times New Roman" w:cs="Times New Roman"/>
          <w:b/>
          <w:bCs/>
          <w:sz w:val="24"/>
          <w:szCs w:val="24"/>
          <w:highlight w:val="none"/>
        </w:rPr>
        <w:t xml:space="preserve">Mức </w:t>
      </w:r>
      <w:r>
        <w:rPr>
          <w:rFonts w:ascii="Times New Roman" w:hAnsi="Times New Roman" w:eastAsia="Times New Roman" w:cs="Times New Roman"/>
          <w:b/>
          <w:bCs/>
          <w:sz w:val="24"/>
          <w:szCs w:val="24"/>
          <w:highlight w:val="none"/>
        </w:rPr>
        <w:t xml:space="preserve">độ </w:t>
      </w:r>
      <w:r>
        <w:rPr>
          <w:rFonts w:ascii="Times New Roman" w:hAnsi="Times New Roman" w:eastAsia="Times New Roman" w:cs="Times New Roman"/>
          <w:b/>
          <w:bCs/>
          <w:sz w:val="24"/>
          <w:szCs w:val="24"/>
          <w:highlight w:val="none"/>
        </w:rPr>
        <w:t xml:space="preserve">thành </w:t>
      </w:r>
      <w:r>
        <w:rPr>
          <w:rFonts w:ascii="Times New Roman" w:hAnsi="Times New Roman" w:eastAsia="Times New Roman" w:cs="Times New Roman"/>
          <w:b/>
          <w:bCs/>
          <w:sz w:val="24"/>
          <w:szCs w:val="24"/>
          <w:highlight w:val="none"/>
        </w:rPr>
        <w:t xml:space="preserve">thạo </w:t>
      </w:r>
      <w:r>
        <w:rPr>
          <w:rFonts w:ascii="Times New Roman" w:hAnsi="Times New Roman" w:eastAsia="Times New Roman" w:cs="Times New Roman"/>
          <w:b/>
          <w:bCs/>
          <w:sz w:val="24"/>
          <w:szCs w:val="24"/>
          <w:highlight w:val="none"/>
        </w:rPr>
        <w:t xml:space="preserve">công </w:t>
      </w:r>
      <w:r>
        <w:rPr>
          <w:rFonts w:ascii="Times New Roman" w:hAnsi="Times New Roman" w:eastAsia="Times New Roman" w:cs="Times New Roman"/>
          <w:b/>
          <w:bCs/>
          <w:sz w:val="24"/>
          <w:szCs w:val="24"/>
          <w:highlight w:val="none"/>
        </w:rPr>
        <w:t xml:space="preserve">nghệ </w:t>
      </w:r>
      <w:r>
        <w:rPr>
          <w:rFonts w:ascii="Times New Roman" w:hAnsi="Times New Roman" w:cs="Times New Roman"/>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3400"/>
        <w:gridCol w:w="2700"/>
        <w:gridCol w:w="32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B0E9DE9">
            <w:pPr>
              <w:pBdr/>
              <w:spacing/>
              <w:ind/>
              <w:rPr/>
            </w:pPr>
            <w:r>
              <w:rPr>
                <w:b/>
                <w:bCs/>
                <w:color w:val="ffffff"/>
                <w:sz w:val="20"/>
                <w:szCs w:val="20"/>
              </w:rPr>
              <w:t xml:space="preserve">Thiết bị / Kỹ năng</w:t>
            </w:r>
            <w: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A8B1E4E">
            <w:pPr>
              <w:pBdr/>
              <w:spacing/>
              <w:ind/>
              <w:rPr/>
            </w:pPr>
            <w:r>
              <w:rPr>
                <w:b/>
                <w:bCs/>
                <w:color w:val="ffffff"/>
                <w:sz w:val="20"/>
                <w:szCs w:val="20"/>
              </w:rPr>
              <w:t xml:space="preserve">Mức độ</w:t>
            </w:r>
            <w: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6046DEB0">
            <w:pPr>
              <w:pBdr/>
              <w:spacing/>
              <w:ind/>
              <w:rPr/>
            </w:pPr>
            <w:r>
              <w:rPr>
                <w:b/>
                <w:bCs/>
                <w:color w:val="ffffff"/>
                <w:sz w:val="20"/>
                <w:szCs w:val="20"/>
              </w:rPr>
              <w:t xml:space="preserve">Chi tiết</w:t>
            </w:r>
            <w: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7C27132C">
            <w:pPr>
              <w:pBdr/>
              <w:spacing/>
              <w:ind/>
              <w:rPr/>
            </w:pPr>
            <w:r>
              <w:rPr>
                <w:sz w:val="20"/>
                <w:szCs w:val="20"/>
              </w:rPr>
              <w:t xml:space="preserve">Smartphone (Zalo, Facebook, YouTube)</w:t>
            </w:r>
            <w: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5C383F4">
            <w:pPr>
              <w:pBdr/>
              <w:spacing/>
              <w:ind/>
              <w:rPr>
                <w:lang w:val="vi-VN"/>
              </w:rPr>
            </w:pPr>
            <w:r>
              <w:rPr>
                <w:sz w:val="20"/>
                <w:szCs w:val="20"/>
                <w:lang w:val="vi-VN"/>
              </w:rPr>
              <w:t xml:space="preserve">Thành thạo</w:t>
            </w:r>
            <w:r>
              <w:rPr>
                <w:lang w:val="vi-VN"/>
              </w:rPr>
            </w:r>
            <w:r>
              <w:rPr>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28F28BD3">
            <w:pPr>
              <w:pBdr/>
              <w:spacing/>
              <w:ind/>
              <w:rPr/>
            </w:pPr>
            <w:r>
              <w:t xml:space="preserve">Sử dụng smartphone hằng ngày; thao tác ứng dụng phổ biến tốt.</w:t>
            </w:r>
            <w: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CFE28F2">
            <w:pPr>
              <w:pBdr/>
              <w:spacing/>
              <w:ind/>
              <w:rPr/>
            </w:pPr>
            <w:r>
              <w:rPr>
                <w:sz w:val="20"/>
                <w:szCs w:val="20"/>
              </w:rPr>
              <w:t xml:space="preserve">Máy tính (Word, Excel cơ bản)</w:t>
            </w:r>
            <w: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40D6F0C4">
            <w:pPr>
              <w:pBdr/>
              <w:spacing/>
              <w:ind/>
              <w:rPr>
                <w:lang w:val="vi-VN"/>
              </w:rPr>
            </w:pPr>
            <w:r>
              <w:rPr>
                <w:lang w:val="vi-VN"/>
              </w:rPr>
              <w:t xml:space="preserve">Trung bình</w:t>
            </w:r>
            <w:r>
              <w:rPr>
                <w:lang w:val="vi-VN"/>
              </w:rPr>
            </w:r>
            <w:r>
              <w:rPr>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7B70720E">
            <w:pPr>
              <w:pBdr/>
              <w:spacing/>
              <w:ind/>
              <w:rPr/>
            </w:pPr>
            <w:r>
              <w:t xml:space="preserve">Thao tác máy tính cơ bản phục vụ công việc thu ngân.</w:t>
            </w:r>
            <w: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6B7B9921">
            <w:pPr>
              <w:pBdr/>
              <w:spacing/>
              <w:ind/>
              <w:rPr/>
            </w:pPr>
            <w:r>
              <w:rPr>
                <w:sz w:val="20"/>
                <w:szCs w:val="20"/>
              </w:rPr>
              <w:t xml:space="preserve">Phần mềm chuyên ngành</w:t>
            </w:r>
            <w: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3C6150E">
            <w:pPr>
              <w:pBdr/>
              <w:spacing/>
              <w:ind/>
              <w:rPr>
                <w:lang w:val="vi-VN"/>
              </w:rPr>
            </w:pPr>
            <w:r>
              <w:rPr>
                <w:lang w:val="vi-VN"/>
              </w:rPr>
              <w:t xml:space="preserve">Thành thạo</w:t>
            </w:r>
            <w:r>
              <w:rPr>
                <w:lang w:val="vi-VN"/>
              </w:rPr>
            </w:r>
            <w:r>
              <w:rPr>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6EA2491D">
            <w:pPr>
              <w:pBdr/>
              <w:spacing/>
              <w:ind/>
              <w:rPr/>
            </w:pPr>
            <w:r>
              <w:rPr>
                <w:sz w:val="20"/>
                <w:szCs w:val="20"/>
              </w:rPr>
              <w:t xml:space="preserve">Đã làm thu ngân 2 năm, quen máy tính tiền/POS cơ bản.</w:t>
            </w:r>
            <w: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2EFB4E49">
            <w:pPr>
              <w:pBdr/>
              <w:spacing/>
              <w:ind/>
              <w:rPr/>
            </w:pPr>
            <w:r>
              <w:rPr>
                <w:sz w:val="20"/>
                <w:szCs w:val="20"/>
              </w:rPr>
              <w:t xml:space="preserve">Internet banking / ví điện tử</w:t>
            </w:r>
            <w: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667E7616">
            <w:pPr>
              <w:pBdr/>
              <w:spacing/>
              <w:ind/>
              <w:rPr>
                <w:lang w:val="vi-VN"/>
              </w:rPr>
            </w:pPr>
            <w:r>
              <w:rPr>
                <w:sz w:val="20"/>
                <w:szCs w:val="20"/>
                <w:lang w:val="vi-VN"/>
              </w:rPr>
              <w:t xml:space="preserve">Thành thạo</w:t>
            </w:r>
            <w:r>
              <w:rPr>
                <w:lang w:val="vi-VN"/>
              </w:rPr>
            </w:r>
            <w:r>
              <w:rPr>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4F1C26C2">
            <w:pPr>
              <w:pBdr/>
              <w:spacing/>
              <w:ind/>
              <w:rPr/>
            </w:pPr>
            <w:r>
              <w:t xml:space="preserve">Có thể kiểm tra/xác nhận thanh toán chuyển khoản tại quầy.</w:t>
            </w:r>
            <w: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6E1FD82B">
            <w:pPr>
              <w:pBdr/>
              <w:spacing/>
              <w:ind/>
              <w:rPr/>
            </w:pPr>
            <w:r>
              <w:rPr>
                <w:sz w:val="20"/>
                <w:szCs w:val="20"/>
              </w:rPr>
              <w:t xml:space="preserve">Tự khắc phục lỗi máy tính</w:t>
            </w:r>
            <w: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C33B7CD">
            <w:pPr>
              <w:pBdr/>
              <w:spacing/>
              <w:ind/>
              <w:rPr/>
            </w:pPr>
            <w:r>
              <w:rPr>
                <w:sz w:val="20"/>
                <w:szCs w:val="20"/>
                <w:lang w:val="vi-VN"/>
              </w:rPr>
              <w:t xml:space="preserve">Kém</w:t>
            </w:r>
            <w: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0BEAD128">
            <w:pPr>
              <w:pBdr/>
              <w:spacing/>
              <w:ind/>
              <w:rPr/>
            </w:pPr>
            <w:r>
              <w:t xml:space="preserve">Khi máy tính tiền gặp lỗi thường phải chuyển sang xử lý thủ công.</w:t>
            </w:r>
            <w:r/>
            <w:r/>
          </w:p>
        </w:tc>
      </w:tr>
    </w:tbl>
    <w:p w14:paraId="6B266167">
      <w:pPr>
        <w:pBdr/>
        <w:spacing/>
        <w:ind/>
        <w:rPr>
          <w:rFonts w:ascii="Times New Roman" w:hAnsi="Times New Roman" w:cs="Times New Roman"/>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2026-09-02T03:12:56Z</dcterms:modified>
</cp:coreProperties>
</file>