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EBF020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i w:val="0"/>
          <w:color w:val="000000"/>
          <w:sz w:val="40"/>
          <w:szCs w:val="40"/>
          <w:highlight w:val="none"/>
        </w:rPr>
      </w:pPr>
      <w:r>
        <w:rPr>
          <w:rFonts w:ascii="Times New Roman" w:hAnsi="Times New Roman" w:eastAsia="Times New Roman" w:cs="Times New Roman"/>
          <w:b/>
          <w:bCs/>
          <w:i w:val="0"/>
          <w:iCs w:val="0"/>
          <w:color w:val="000000"/>
          <w:sz w:val="40"/>
          <w:szCs w:val="40"/>
          <w:highlight w:val="none"/>
        </w:rPr>
        <w:t xml:space="preserve">Tên: </w:t>
      </w:r>
      <w:r>
        <w:rPr>
          <w:rFonts w:ascii="Times New Roman" w:hAnsi="Times New Roman" w:eastAsia="Times New Roman" w:cs="Times New Roman"/>
          <w:b/>
          <w:bCs/>
          <w:i w:val="0"/>
          <w:iCs w:val="0"/>
          <w:color w:val="000000"/>
          <w:sz w:val="40"/>
          <w:szCs w:val="40"/>
          <w:highlight w:val="none"/>
        </w:rPr>
        <w:t xml:space="preserve">Trươn</w:t>
      </w:r>
      <w:r>
        <w:rPr>
          <w:rFonts w:ascii="Times New Roman" w:hAnsi="Times New Roman" w:eastAsia="Times New Roman" w:cs="Times New Roman"/>
          <w:b/>
          <w:bCs/>
          <w:i w:val="0"/>
          <w:iCs w:val="0"/>
          <w:color w:val="000000"/>
          <w:sz w:val="40"/>
          <w:szCs w:val="40"/>
          <w:highlight w:val="none"/>
        </w:rPr>
        <w:t xml:space="preserve">g </w:t>
      </w:r>
      <w:r>
        <w:rPr>
          <w:rFonts w:ascii="Times New Roman" w:hAnsi="Times New Roman" w:eastAsia="Times New Roman" w:cs="Times New Roman"/>
          <w:b/>
          <w:bCs/>
          <w:i w:val="0"/>
          <w:iCs w:val="0"/>
          <w:color w:val="000000"/>
          <w:sz w:val="40"/>
          <w:szCs w:val="40"/>
          <w:highlight w:val="none"/>
        </w:rPr>
        <w:t xml:space="preserve">Anh </w:t>
      </w:r>
      <w:r>
        <w:rPr>
          <w:rFonts w:ascii="Times New Roman" w:hAnsi="Times New Roman" w:eastAsia="Times New Roman" w:cs="Times New Roman"/>
          <w:b/>
          <w:bCs/>
          <w:i w:val="0"/>
          <w:iCs w:val="0"/>
          <w:color w:val="000000"/>
          <w:sz w:val="40"/>
          <w:szCs w:val="40"/>
          <w:highlight w:val="none"/>
        </w:rPr>
        <w:t xml:space="preserve">Kiệt </w:t>
      </w:r>
      <w:r>
        <w:rPr>
          <w:rFonts w:ascii="Times New Roman" w:hAnsi="Times New Roman" w:eastAsia="Times New Roman" w:cs="Times New Roman"/>
          <w:b/>
          <w:bCs/>
          <w:i w:val="0"/>
          <w:iCs w:val="0"/>
          <w:sz w:val="40"/>
          <w:szCs w:val="40"/>
        </w:rPr>
      </w:r>
    </w:p>
    <w:p w14:paraId="430EAE9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i w:val="0"/>
          <w:sz w:val="40"/>
          <w:szCs w:val="40"/>
        </w:rPr>
      </w:pPr>
      <w:r>
        <w:rPr>
          <w:rFonts w:ascii="Times New Roman" w:hAnsi="Times New Roman" w:eastAsia="Times New Roman" w:cs="Times New Roman"/>
          <w:b/>
          <w:bCs/>
          <w:i w:val="0"/>
          <w:iCs w:val="0"/>
          <w:color w:val="000000"/>
          <w:sz w:val="40"/>
          <w:szCs w:val="40"/>
          <w:highlight w:val="none"/>
        </w:rPr>
        <w:t xml:space="preserve">MSSV: </w:t>
      </w:r>
      <w:r>
        <w:rPr>
          <w:rFonts w:ascii="Times New Roman" w:hAnsi="Times New Roman" w:eastAsia="Times New Roman" w:cs="Times New Roman"/>
          <w:b/>
          <w:bCs/>
          <w:i w:val="0"/>
          <w:iCs w:val="0"/>
          <w:color w:val="000000"/>
          <w:sz w:val="40"/>
          <w:szCs w:val="40"/>
          <w:highlight w:val="none"/>
        </w:rPr>
        <w:t xml:space="preserve">24110267 </w:t>
      </w:r>
      <w:r>
        <w:rPr>
          <w:rFonts w:ascii="Times New Roman" w:hAnsi="Times New Roman" w:eastAsia="Times New Roman" w:cs="Times New Roman"/>
          <w:b/>
          <w:bCs/>
          <w:i w:val="0"/>
          <w:iCs w:val="0"/>
          <w:color w:val="000000"/>
          <w:sz w:val="40"/>
          <w:szCs w:val="40"/>
          <w:highlight w:val="none"/>
        </w:rPr>
      </w:r>
      <w:r>
        <w:rPr>
          <w:rFonts w:ascii="Times New Roman" w:hAnsi="Times New Roman" w:eastAsia="Times New Roman" w:cs="Times New Roman"/>
          <w:b/>
          <w:bCs/>
          <w:i w:val="0"/>
          <w:iCs w:val="0"/>
          <w:color w:val="000000"/>
          <w:sz w:val="40"/>
          <w:szCs w:val="40"/>
          <w:highlight w:val="none"/>
        </w:rPr>
      </w:r>
    </w:p>
    <w:p w14:paraId="76B9EB5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1: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color w:val="000000"/>
          <w:sz w:val="24"/>
          <w:szCs w:val="24"/>
          <w:highlight w:val="none"/>
        </w:rPr>
      </w:r>
    </w:p>
    <w:p w14:paraId="7F38E21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Cửa hàng </w:t>
      </w:r>
      <w:r>
        <w:rPr>
          <w:rFonts w:ascii="Times New Roman" w:hAnsi="Times New Roman" w:eastAsia="Times New Roman" w:cs="Times New Roman"/>
          <w:b w:val="0"/>
          <w:bCs w:val="0"/>
          <w:i w:val="0"/>
          <w:iCs w:val="0"/>
          <w:color w:val="000000"/>
          <w:sz w:val="24"/>
          <w:szCs w:val="24"/>
        </w:rPr>
        <w:t xml:space="preserve">nên chuyển sang sử dụng </w:t>
      </w:r>
      <w:r>
        <w:rPr>
          <w:rFonts w:ascii="Times New Roman" w:hAnsi="Times New Roman" w:eastAsia="Times New Roman" w:cs="Times New Roman"/>
          <w:b w:val="0"/>
          <w:bCs w:val="0"/>
          <w:i w:val="0"/>
          <w:iCs w:val="0"/>
          <w:color w:val="000000"/>
          <w:sz w:val="24"/>
          <w:szCs w:val="24"/>
        </w:rPr>
        <w:t xml:space="preserve">h</w:t>
      </w:r>
      <w:r>
        <w:rPr>
          <w:rFonts w:ascii="Times New Roman" w:hAnsi="Times New Roman" w:eastAsia="Times New Roman" w:cs="Times New Roman"/>
          <w:b w:val="0"/>
          <w:bCs w:val="0"/>
          <w:i w:val="0"/>
          <w:iCs w:val="0"/>
          <w:color w:val="000000"/>
          <w:sz w:val="24"/>
          <w:szCs w:val="24"/>
        </w:rPr>
        <w:t xml:space="preserve">ệ quản trị cơ sở dữ liệu</w:t>
      </w:r>
      <w:r>
        <w:rPr>
          <w:rFonts w:ascii="Times New Roman" w:hAnsi="Times New Roman" w:eastAsia="Times New Roman" w:cs="Times New Roman"/>
          <w:i w:val="0"/>
          <w:iCs w:val="0"/>
          <w:color w:val="000000"/>
          <w:sz w:val="24"/>
          <w:szCs w:val="24"/>
        </w:rPr>
        <w:t xml:space="preserve"> thay vì tiếp tục dùng các file Excel riêng lẻ </w:t>
      </w:r>
      <w:r>
        <w:rPr>
          <w:rFonts w:ascii="Times New Roman" w:hAnsi="Times New Roman" w:eastAsia="Times New Roman" w:cs="Times New Roman"/>
          <w:i w:val="0"/>
          <w:iCs w:val="0"/>
          <w:color w:val="000000"/>
          <w:sz w:val="24"/>
          <w:szCs w:val="24"/>
        </w:rPr>
        <w:t xml:space="preserve">bởi </w:t>
      </w:r>
      <w:r>
        <w:rPr>
          <w:rFonts w:ascii="Times New Roman" w:hAnsi="Times New Roman" w:eastAsia="Times New Roman" w:cs="Times New Roman"/>
          <w:i w:val="0"/>
          <w:iCs w:val="0"/>
          <w:color w:val="000000"/>
          <w:sz w:val="24"/>
          <w:szCs w:val="24"/>
        </w:rPr>
        <w:t xml:space="preserve">vì </w:t>
      </w:r>
      <w:r>
        <w:rPr>
          <w:rFonts w:ascii="Times New Roman" w:hAnsi="Times New Roman" w:eastAsia="Times New Roman" w:cs="Times New Roman"/>
          <w:i w:val="0"/>
          <w:iCs w:val="0"/>
          <w:sz w:val="24"/>
          <w:szCs w:val="24"/>
        </w:rPr>
      </w:r>
    </w:p>
    <w:p w14:paraId="4FE19CD5">
      <w:pPr>
        <w:pBdr/>
        <w:spacing/>
        <w:ind w:firstLine="0" w:left="0"/>
        <w:rPr>
          <w:rFonts w:ascii="Times New Roman" w:hAnsi="Times New Roman" w:cs="Times New Roman"/>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Loại bỏ trùng lặp và đảm bảo tính toàn vẹn dữ liệu:</w:t>
      </w:r>
      <w:r>
        <w:rPr>
          <w:rFonts w:ascii="Times New Roman" w:hAnsi="Times New Roman" w:eastAsia="Times New Roman" w:cs="Times New Roman"/>
          <w:b/>
          <w:bCs/>
          <w:i w:val="0"/>
          <w:iCs w:val="0"/>
          <w:sz w:val="24"/>
          <w:szCs w:val="24"/>
        </w:rPr>
      </w:r>
    </w:p>
    <w:p w14:paraId="3925154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Cho phép thiết lập mô hình quan hệ với các ràng buộc như </w:t>
      </w:r>
      <w:r>
        <w:rPr>
          <w:rFonts w:ascii="Times New Roman" w:hAnsi="Times New Roman" w:eastAsia="Times New Roman" w:cs="Times New Roman"/>
          <w:b w:val="0"/>
          <w:bCs w:val="0"/>
          <w:i w:val="0"/>
          <w:iCs w:val="0"/>
          <w:color w:val="000000"/>
          <w:sz w:val="24"/>
          <w:szCs w:val="24"/>
        </w:rPr>
        <w:t xml:space="preserve">k</w:t>
      </w:r>
      <w:r>
        <w:rPr>
          <w:rFonts w:ascii="Times New Roman" w:hAnsi="Times New Roman" w:eastAsia="Times New Roman" w:cs="Times New Roman"/>
          <w:b w:val="0"/>
          <w:bCs w:val="0"/>
          <w:i w:val="0"/>
          <w:iCs w:val="0"/>
          <w:color w:val="000000"/>
          <w:sz w:val="24"/>
          <w:szCs w:val="24"/>
        </w:rPr>
        <w:t xml:space="preserve">hóa chính </w:t>
      </w:r>
      <w:r>
        <w:rPr>
          <w:rFonts w:ascii="Times New Roman" w:hAnsi="Times New Roman" w:eastAsia="Times New Roman" w:cs="Times New Roman"/>
          <w:b w:val="0"/>
          <w:bCs w:val="0"/>
          <w:i w:val="0"/>
          <w:iCs w:val="0"/>
          <w:color w:val="000000"/>
          <w:sz w:val="24"/>
          <w:szCs w:val="24"/>
        </w:rPr>
        <w:t xml:space="preserve">(ví dụ: </w:t>
      </w:r>
      <w:r>
        <w:rPr>
          <w:rFonts w:ascii="Times New Roman" w:hAnsi="Times New Roman" w:eastAsia="Times New Roman" w:cs="Times New Roman"/>
          <w:b w:val="0"/>
          <w:bCs w:val="0"/>
          <w:i w:val="0"/>
          <w:iCs w:val="0"/>
          <w:color w:val="000000"/>
          <w:sz w:val="24"/>
          <w:szCs w:val="24"/>
        </w:rPr>
        <w:t xml:space="preserve">MaKH</w:t>
      </w:r>
      <w:r>
        <w:rPr>
          <w:rFonts w:ascii="Times New Roman" w:hAnsi="Times New Roman" w:eastAsia="Times New Roman" w:cs="Times New Roman"/>
          <w:b w:val="0"/>
          <w:bCs w:val="0"/>
          <w:i w:val="0"/>
          <w:iCs w:val="0"/>
          <w:color w:val="000000"/>
          <w:sz w:val="24"/>
          <w:szCs w:val="24"/>
        </w:rPr>
        <w:t xml:space="preserve">)</w:t>
      </w:r>
      <w:r>
        <w:rPr>
          <w:rFonts w:ascii="Times New Roman" w:hAnsi="Times New Roman" w:eastAsia="Times New Roman" w:cs="Times New Roman"/>
          <w:i w:val="0"/>
          <w:iCs w:val="0"/>
          <w:color w:val="000000"/>
          <w:sz w:val="24"/>
          <w:szCs w:val="24"/>
        </w:rPr>
        <w:t xml:space="preserve"> và </w:t>
      </w:r>
      <w:r>
        <w:rPr>
          <w:rFonts w:ascii="Times New Roman" w:hAnsi="Times New Roman" w:eastAsia="Times New Roman" w:cs="Times New Roman"/>
          <w:b w:val="0"/>
          <w:bCs w:val="0"/>
          <w:i w:val="0"/>
          <w:iCs w:val="0"/>
          <w:color w:val="000000"/>
          <w:sz w:val="24"/>
          <w:szCs w:val="24"/>
        </w:rPr>
        <w:t xml:space="preserve">Khóa ngoại (Foreign Key)</w:t>
      </w:r>
      <w:r>
        <w:rPr>
          <w:rFonts w:ascii="Times New Roman" w:hAnsi="Times New Roman" w:eastAsia="Times New Roman" w:cs="Times New Roman"/>
          <w:i w:val="0"/>
          <w:iCs w:val="0"/>
          <w:color w:val="000000"/>
          <w:sz w:val="24"/>
          <w:szCs w:val="24"/>
        </w:rPr>
        <w:t xml:space="preserve">. Khi tạo đơn hàng mới, nhân viên chỉ cần liên kết với mã khách hàng đã có mà không phải nhập lại toàn bộ thông tin, ngăn chặn triệt để việc trùng lặp</w:t>
      </w:r>
      <w:r>
        <w:rPr>
          <w:rFonts w:ascii="Times New Roman" w:hAnsi="Times New Roman" w:eastAsia="Times New Roman" w:cs="Times New Roman"/>
          <w:i w:val="0"/>
          <w:iCs w:val="0"/>
          <w:sz w:val="24"/>
          <w:szCs w:val="24"/>
        </w:rPr>
      </w:r>
    </w:p>
    <w:p w14:paraId="1C970F41">
      <w:pPr>
        <w:pStyle w:val="668"/>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szCs w:val="24"/>
        </w:rPr>
      </w:pPr>
      <w:r>
        <w:rPr>
          <w:rFonts w:ascii="Times New Roman" w:hAnsi="Times New Roman" w:eastAsia="Times New Roman" w:cs="Times New Roman"/>
          <w:b/>
          <w:bCs/>
          <w:i w:val="0"/>
          <w:iCs w:val="0"/>
          <w:color w:val="000000"/>
          <w:sz w:val="24"/>
          <w:szCs w:val="24"/>
        </w:rPr>
      </w:r>
      <w:r>
        <w:rPr>
          <w:rFonts w:ascii="Times New Roman" w:hAnsi="Times New Roman" w:eastAsia="Times New Roman" w:cs="Times New Roman"/>
          <w:b/>
          <w:bCs/>
          <w:i w:val="0"/>
          <w:iCs w:val="0"/>
          <w:color w:val="000000"/>
          <w:sz w:val="24"/>
          <w:szCs w:val="24"/>
        </w:rPr>
        <w:t xml:space="preserve">Tối ưu hóa tìm kiếm và truy vấn dữ liệu cũ nhanh chóng </w:t>
      </w:r>
      <w:r>
        <w:rPr>
          <w:rFonts w:ascii="Times New Roman" w:hAnsi="Times New Roman" w:eastAsia="Times New Roman" w:cs="Times New Roman"/>
          <w:b/>
          <w:bCs/>
          <w:i w:val="0"/>
          <w:iCs w:val="0"/>
          <w:sz w:val="24"/>
          <w:szCs w:val="24"/>
        </w:rPr>
      </w:r>
    </w:p>
    <w:p w14:paraId="6849B8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Cung cấp ngôn ngữ truy vấn mạnh mẽ kết hợp cơ chế </w:t>
      </w:r>
      <w:r>
        <w:rPr>
          <w:rFonts w:ascii="Times New Roman" w:hAnsi="Times New Roman" w:eastAsia="Times New Roman" w:cs="Times New Roman"/>
          <w:b/>
          <w:i w:val="0"/>
          <w:iCs w:val="0"/>
          <w:color w:val="000000"/>
          <w:sz w:val="24"/>
          <w:szCs w:val="24"/>
        </w:rPr>
        <w:t xml:space="preserve">đánh chỉ mục (Indexing)</w:t>
      </w:r>
      <w:r>
        <w:rPr>
          <w:rFonts w:ascii="Times New Roman" w:hAnsi="Times New Roman" w:eastAsia="Times New Roman" w:cs="Times New Roman"/>
          <w:i w:val="0"/>
          <w:iCs w:val="0"/>
          <w:color w:val="000000"/>
          <w:sz w:val="24"/>
          <w:szCs w:val="24"/>
        </w:rPr>
        <w:t xml:space="preserve">. Cửa hàng có thể lọc, tổng hợp và tìm kiếm đơn hàng cũ theo nhiều tiêu chí (tên khách, ngày đặt, trạng thái đơn) </w:t>
      </w:r>
      <w:r>
        <w:rPr>
          <w:rFonts w:ascii="Times New Roman" w:hAnsi="Times New Roman" w:eastAsia="Times New Roman" w:cs="Times New Roman"/>
          <w:i w:val="0"/>
          <w:iCs w:val="0"/>
          <w:color w:val="000000"/>
          <w:sz w:val="24"/>
          <w:szCs w:val="24"/>
        </w:rPr>
        <w:t xml:space="preserve">rất </w:t>
      </w:r>
      <w:r>
        <w:rPr>
          <w:rFonts w:ascii="Times New Roman" w:hAnsi="Times New Roman" w:eastAsia="Times New Roman" w:cs="Times New Roman"/>
          <w:i w:val="0"/>
          <w:iCs w:val="0"/>
          <w:color w:val="000000"/>
          <w:sz w:val="24"/>
          <w:szCs w:val="24"/>
        </w:rPr>
        <w:t xml:space="preserve">nhanh </w:t>
      </w:r>
      <w:r>
        <w:rPr>
          <w:rFonts w:ascii="Times New Roman" w:hAnsi="Times New Roman" w:eastAsia="Times New Roman" w:cs="Times New Roman"/>
          <w:i w:val="0"/>
          <w:iCs w:val="0"/>
          <w:color w:val="000000"/>
          <w:sz w:val="24"/>
          <w:szCs w:val="24"/>
        </w:rPr>
        <w:t xml:space="preserve">chóng </w:t>
      </w:r>
      <w:r>
        <w:rPr>
          <w:rFonts w:ascii="Times New Roman" w:hAnsi="Times New Roman" w:eastAsia="Times New Roman" w:cs="Times New Roman"/>
          <w:i w:val="0"/>
          <w:iCs w:val="0"/>
          <w:sz w:val="24"/>
          <w:szCs w:val="24"/>
        </w:rPr>
      </w:r>
    </w:p>
    <w:p w14:paraId="5B3C7E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Hỗ trợ truy cập đồng thời và tính nhất quán khi nhiều nhân viên làm việc (Concurrency Control)</w:t>
      </w:r>
      <w:r>
        <w:rPr>
          <w:rFonts w:ascii="Times New Roman" w:hAnsi="Times New Roman" w:eastAsia="Times New Roman" w:cs="Times New Roman"/>
          <w:i w:val="0"/>
          <w:iCs w:val="0"/>
          <w:sz w:val="24"/>
          <w:szCs w:val="24"/>
        </w:rPr>
      </w:r>
    </w:p>
    <w:p w14:paraId="44C1619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rPr>
        <w:t xml:space="preserve">Cơ chế quản lý giao dịch (</w:t>
      </w:r>
      <w:r>
        <w:rPr>
          <w:rFonts w:ascii="Times New Roman" w:hAnsi="Times New Roman" w:eastAsia="Times New Roman" w:cs="Times New Roman"/>
          <w:b w:val="0"/>
          <w:bCs w:val="0"/>
          <w:i w:val="0"/>
          <w:iCs w:val="0"/>
          <w:color w:val="000000"/>
          <w:sz w:val="24"/>
          <w:szCs w:val="24"/>
        </w:rPr>
        <w:t xml:space="preserve">ACID Transactions</w:t>
      </w:r>
      <w:r>
        <w:rPr>
          <w:rFonts w:ascii="Times New Roman" w:hAnsi="Times New Roman" w:eastAsia="Times New Roman" w:cs="Times New Roman"/>
          <w:i w:val="0"/>
          <w:iCs w:val="0"/>
          <w:color w:val="000000"/>
          <w:sz w:val="24"/>
          <w:szCs w:val="24"/>
        </w:rPr>
        <w:t xml:space="preserve">) và kiểm soát đồng thời cho phép nhiều nhân viên cùng thêm đơn, cập nhật kho hay tra cứu khách hàng tại cùng một thời điểm mà dữ liệu vẫn luôn chính xác và đồng bộ theo thời gian thực.</w:t>
      </w:r>
      <w:r>
        <w:rPr>
          <w:rFonts w:ascii="Times New Roman" w:hAnsi="Times New Roman" w:eastAsia="Times New Roman" w:cs="Times New Roman"/>
          <w:i w:val="0"/>
          <w:iCs w:val="0"/>
          <w:sz w:val="24"/>
          <w:szCs w:val="24"/>
        </w:rPr>
      </w:r>
    </w:p>
    <w:p w14:paraId="7ECE3B1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color w:val="000000"/>
          <w:sz w:val="24"/>
          <w:szCs w:val="24"/>
          <w:highlight w:val="none"/>
        </w:rPr>
      </w:pPr>
      <w:r>
        <w:rPr>
          <w:rFonts w:ascii="Times New Roman" w:hAnsi="Times New Roman" w:eastAsia="Times New Roman" w:cs="Times New Roman"/>
          <w:i w:val="0"/>
          <w:iCs w:val="0"/>
          <w:color w:val="000000"/>
          <w:sz w:val="24"/>
          <w:szCs w:val="24"/>
          <w:highlight w:val="none"/>
        </w:rPr>
        <w:t xml:space="preserve">câu </w:t>
      </w:r>
      <w:r>
        <w:rPr>
          <w:rFonts w:ascii="Times New Roman" w:hAnsi="Times New Roman" w:eastAsia="Times New Roman" w:cs="Times New Roman"/>
          <w:i w:val="0"/>
          <w:iCs w:val="0"/>
          <w:color w:val="000000"/>
          <w:sz w:val="24"/>
          <w:szCs w:val="24"/>
          <w:highlight w:val="none"/>
        </w:rPr>
        <w:t xml:space="preserve">2: </w:t>
      </w: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i w:val="0"/>
          <w:iCs w:val="0"/>
          <w:sz w:val="24"/>
          <w:szCs w:val="24"/>
        </w:rPr>
      </w:r>
    </w:p>
    <w:p w14:paraId="7E37EA1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4 ưu điểm tiêu biểu của DBMS đối với trường đại học:</w:t>
      </w:r>
      <w:r>
        <w:rPr>
          <w:rFonts w:ascii="Times New Roman" w:hAnsi="Times New Roman" w:eastAsia="Times New Roman" w:cs="Times New Roman"/>
          <w:i w:val="0"/>
          <w:iCs w:val="0"/>
          <w:sz w:val="24"/>
          <w:szCs w:val="24"/>
        </w:rPr>
      </w:r>
    </w:p>
    <w:p w14:paraId="25B598A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tập trung và nhất quán:</w:t>
      </w:r>
      <w:r>
        <w:rPr>
          <w:rFonts w:ascii="Times New Roman" w:hAnsi="Times New Roman" w:eastAsia="Times New Roman" w:cs="Times New Roman"/>
          <w:i w:val="0"/>
          <w:iCs w:val="0"/>
          <w:sz w:val="24"/>
          <w:szCs w:val="24"/>
        </w:rPr>
      </w:r>
    </w:p>
    <w:p w14:paraId="235C90A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Sinh viên đổi số điện thoại tại Phòng Đào tạo thì bên Thư viện và Tài chính tự động cập nhật ngay, không lo lệch dữ liệu.</w:t>
      </w:r>
      <w:r>
        <w:rPr>
          <w:rFonts w:ascii="Times New Roman" w:hAnsi="Times New Roman" w:eastAsia="Times New Roman" w:cs="Times New Roman"/>
          <w:i w:val="0"/>
          <w:iCs w:val="0"/>
          <w:sz w:val="24"/>
          <w:szCs w:val="24"/>
        </w:rPr>
      </w:r>
    </w:p>
    <w:p w14:paraId="38B8A0C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Phân quyền và bảo mật chặt chẽ:</w:t>
      </w:r>
      <w:r>
        <w:rPr>
          <w:rFonts w:ascii="Times New Roman" w:hAnsi="Times New Roman" w:eastAsia="Times New Roman" w:cs="Times New Roman"/>
          <w:i w:val="0"/>
          <w:iCs w:val="0"/>
          <w:sz w:val="24"/>
          <w:szCs w:val="24"/>
        </w:rPr>
      </w:r>
    </w:p>
    <w:p w14:paraId="5C0A673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Phòng Tài chính quản lý học phí nhưng không sửa được điểm; Giảng viên nhập điểm nhưng không xem được số dư tài khoản của sinh viên.</w:t>
      </w:r>
      <w:r>
        <w:rPr>
          <w:rFonts w:ascii="Times New Roman" w:hAnsi="Times New Roman" w:eastAsia="Times New Roman" w:cs="Times New Roman"/>
          <w:i w:val="0"/>
          <w:iCs w:val="0"/>
          <w:sz w:val="24"/>
          <w:szCs w:val="24"/>
        </w:rPr>
      </w:r>
    </w:p>
    <w:p w14:paraId="0182ED4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Hỗ trợ nhiều góc nhìn (Views) cho từng đơn vị:</w:t>
      </w:r>
      <w:r>
        <w:rPr>
          <w:rFonts w:ascii="Times New Roman" w:hAnsi="Times New Roman" w:eastAsia="Times New Roman" w:cs="Times New Roman"/>
          <w:i w:val="0"/>
          <w:iCs w:val="0"/>
          <w:sz w:val="24"/>
          <w:szCs w:val="24"/>
        </w:rPr>
      </w:r>
    </w:p>
    <w:p w14:paraId="5E000B4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Thư viện chỉ thấy thông tin mượn/trả sách, còn Khoa quản lý chuyên ngành sẽ thấy bảng điểm tích lũy và kết quả rèn luyện.</w:t>
      </w:r>
      <w:r>
        <w:rPr>
          <w:rFonts w:ascii="Times New Roman" w:hAnsi="Times New Roman" w:eastAsia="Times New Roman" w:cs="Times New Roman"/>
          <w:i w:val="0"/>
          <w:iCs w:val="0"/>
          <w:sz w:val="24"/>
          <w:szCs w:val="24"/>
        </w:rPr>
      </w:r>
    </w:p>
    <w:p w14:paraId="76E9316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Xử lý đồng thời không lo lỗi hệ thống:</w:t>
      </w:r>
      <w:r>
        <w:rPr>
          <w:rFonts w:ascii="Times New Roman" w:hAnsi="Times New Roman" w:eastAsia="Times New Roman" w:cs="Times New Roman"/>
          <w:i w:val="0"/>
          <w:iCs w:val="0"/>
          <w:sz w:val="24"/>
          <w:szCs w:val="24"/>
        </w:rPr>
      </w:r>
    </w:p>
    <w:p w14:paraId="2154AC9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Ví dụ:</w:t>
      </w:r>
      <w:r>
        <w:rPr>
          <w:rFonts w:ascii="Times New Roman" w:hAnsi="Times New Roman" w:eastAsia="Times New Roman" w:cs="Times New Roman"/>
          <w:i w:val="0"/>
          <w:iCs w:val="0"/>
          <w:color w:val="000000"/>
          <w:sz w:val="24"/>
          <w:szCs w:val="24"/>
        </w:rPr>
        <w:t xml:space="preserve"> Hàng trăm sinh viên cùng đăng ký một lớp học phần 50 chỗ, hệ thống tự động khóa chính xác khi đủ 50 người, không bị quá tải hay trùng lặp.</w:t>
      </w:r>
      <w:r>
        <w:rPr>
          <w:rFonts w:ascii="Times New Roman" w:hAnsi="Times New Roman" w:eastAsia="Times New Roman" w:cs="Times New Roman"/>
          <w:i w:val="0"/>
          <w:iCs w:val="0"/>
          <w:sz w:val="24"/>
          <w:szCs w:val="24"/>
        </w:rPr>
      </w:r>
    </w:p>
    <w:p w14:paraId="0EF5190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3:</w:t>
      </w:r>
      <w:r>
        <w:rPr>
          <w:rFonts w:ascii="Times New Roman" w:hAnsi="Times New Roman" w:eastAsia="Times New Roman" w:cs="Times New Roman"/>
          <w:b/>
          <w:bCs/>
          <w:i w:val="0"/>
          <w:iCs w:val="0"/>
          <w:sz w:val="32"/>
          <w:szCs w:val="32"/>
        </w:rPr>
      </w:r>
    </w:p>
    <w:p w14:paraId="3365659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1. Ví dụ về dữ liệu thực tế</w:t>
      </w:r>
      <w:r>
        <w:rPr>
          <w:rFonts w:ascii="Times New Roman" w:hAnsi="Times New Roman" w:eastAsia="Times New Roman" w:cs="Times New Roman"/>
          <w:i w:val="0"/>
          <w:iCs w:val="0"/>
          <w:sz w:val="24"/>
          <w:szCs w:val="24"/>
        </w:rPr>
      </w:r>
    </w:p>
    <w:p w14:paraId="043851B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Sách: Mã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tên "Cơ sở dữ liệu", tác giả "Nguyễn Văn A", năm XB </w:t>
      </w:r>
      <w:r>
        <w:rPr>
          <w:rFonts w:ascii="Times New Roman" w:hAnsi="Times New Roman" w:eastAsia="Times New Roman" w:cs="Times New Roman"/>
          <w:i w:val="0"/>
          <w:iCs w:val="0"/>
          <w:color w:val="000000"/>
          <w:sz w:val="24"/>
          <w:szCs w:val="24"/>
        </w:rPr>
        <w:t xml:space="preserve">2024</w:t>
      </w:r>
      <w:r>
        <w:rPr>
          <w:rFonts w:ascii="Times New Roman" w:hAnsi="Times New Roman" w:eastAsia="Times New Roman" w:cs="Times New Roman"/>
          <w:i w:val="0"/>
          <w:iCs w:val="0"/>
          <w:color w:val="000000"/>
          <w:sz w:val="24"/>
          <w:szCs w:val="24"/>
        </w:rPr>
        <w:t xml:space="preserve">, số lượng </w:t>
      </w:r>
      <w:r>
        <w:rPr>
          <w:rFonts w:ascii="Times New Roman" w:hAnsi="Times New Roman" w:eastAsia="Times New Roman" w:cs="Times New Roman"/>
          <w:i w:val="0"/>
          <w:iCs w:val="0"/>
          <w:color w:val="000000"/>
          <w:sz w:val="24"/>
          <w:szCs w:val="24"/>
        </w:rPr>
        <w:t xml:space="preserve">10</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3815ACA6">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Độc giả: Mã ĐG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tên "Trần Thị B", SĐT </w:t>
      </w:r>
      <w:r>
        <w:rPr>
          <w:rFonts w:ascii="Times New Roman" w:hAnsi="Times New Roman" w:eastAsia="Times New Roman" w:cs="Times New Roman"/>
          <w:i w:val="0"/>
          <w:iCs w:val="0"/>
          <w:color w:val="000000"/>
          <w:sz w:val="24"/>
          <w:szCs w:val="24"/>
        </w:rPr>
        <w:t xml:space="preserve">0901234567</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67694060">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Dữ liệu Mượn - Trả: Mã phiếu </w:t>
      </w:r>
      <w:r>
        <w:rPr>
          <w:rFonts w:ascii="Times New Roman" w:hAnsi="Times New Roman" w:eastAsia="Times New Roman" w:cs="Times New Roman"/>
          <w:i w:val="0"/>
          <w:iCs w:val="0"/>
          <w:color w:val="000000"/>
          <w:sz w:val="24"/>
          <w:szCs w:val="24"/>
        </w:rPr>
        <w:t xml:space="preserve">PM01</w:t>
      </w:r>
      <w:r>
        <w:rPr>
          <w:rFonts w:ascii="Times New Roman" w:hAnsi="Times New Roman" w:eastAsia="Times New Roman" w:cs="Times New Roman"/>
          <w:i w:val="0"/>
          <w:iCs w:val="0"/>
          <w:color w:val="000000"/>
          <w:sz w:val="24"/>
          <w:szCs w:val="24"/>
        </w:rPr>
        <w:t xml:space="preserve">, độc giả </w:t>
      </w:r>
      <w:r>
        <w:rPr>
          <w:rFonts w:ascii="Times New Roman" w:hAnsi="Times New Roman" w:eastAsia="Times New Roman" w:cs="Times New Roman"/>
          <w:i w:val="0"/>
          <w:iCs w:val="0"/>
          <w:color w:val="000000"/>
          <w:sz w:val="24"/>
          <w:szCs w:val="24"/>
        </w:rPr>
        <w:t xml:space="preserve">DG01</w:t>
      </w:r>
      <w:r>
        <w:rPr>
          <w:rFonts w:ascii="Times New Roman" w:hAnsi="Times New Roman" w:eastAsia="Times New Roman" w:cs="Times New Roman"/>
          <w:i w:val="0"/>
          <w:iCs w:val="0"/>
          <w:color w:val="000000"/>
          <w:sz w:val="24"/>
          <w:szCs w:val="24"/>
        </w:rPr>
        <w:t xml:space="preserve"> mượn sách </w:t>
      </w:r>
      <w:r>
        <w:rPr>
          <w:rFonts w:ascii="Times New Roman" w:hAnsi="Times New Roman" w:eastAsia="Times New Roman" w:cs="Times New Roman"/>
          <w:i w:val="0"/>
          <w:iCs w:val="0"/>
          <w:color w:val="000000"/>
          <w:sz w:val="24"/>
          <w:szCs w:val="24"/>
        </w:rPr>
        <w:t xml:space="preserve">S001</w:t>
      </w:r>
      <w:r>
        <w:rPr>
          <w:rFonts w:ascii="Times New Roman" w:hAnsi="Times New Roman" w:eastAsia="Times New Roman" w:cs="Times New Roman"/>
          <w:i w:val="0"/>
          <w:iCs w:val="0"/>
          <w:color w:val="000000"/>
          <w:sz w:val="24"/>
          <w:szCs w:val="24"/>
        </w:rPr>
        <w:t xml:space="preserve"> vào ngày </w:t>
      </w:r>
      <w:r>
        <w:rPr>
          <w:rFonts w:ascii="Times New Roman" w:hAnsi="Times New Roman" w:eastAsia="Times New Roman" w:cs="Times New Roman"/>
          <w:i w:val="0"/>
          <w:iCs w:val="0"/>
          <w:color w:val="000000"/>
          <w:sz w:val="24"/>
          <w:szCs w:val="24"/>
        </w:rPr>
        <w:t xml:space="preserve">20/08/2026</w:t>
      </w:r>
      <w:r>
        <w:rPr>
          <w:rFonts w:ascii="Times New Roman" w:hAnsi="Times New Roman" w:eastAsia="Times New Roman" w:cs="Times New Roman"/>
          <w:i w:val="0"/>
          <w:iCs w:val="0"/>
          <w:color w:val="000000"/>
          <w:sz w:val="24"/>
          <w:szCs w:val="24"/>
        </w:rPr>
        <w:t xml:space="preserve">.</w:t>
      </w:r>
      <w:r>
        <w:rPr>
          <w:rFonts w:ascii="Times New Roman" w:hAnsi="Times New Roman" w:eastAsia="Times New Roman" w:cs="Times New Roman"/>
          <w:i w:val="0"/>
          <w:iCs w:val="0"/>
          <w:sz w:val="24"/>
          <w:szCs w:val="24"/>
        </w:rPr>
      </w:r>
    </w:p>
    <w:p w14:paraId="2121F4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2. Lược đồ bảng SACH</w:t>
      </w:r>
      <w:r>
        <w:rPr>
          <w:rFonts w:ascii="Times New Roman" w:hAnsi="Times New Roman" w:eastAsia="Times New Roman" w:cs="Times New Roman"/>
          <w:i w:val="0"/>
          <w:iCs w:val="0"/>
          <w:sz w:val="24"/>
          <w:szCs w:val="24"/>
        </w:rPr>
      </w:r>
    </w:p>
    <w:p w14:paraId="6A050F58">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Tên bảng: </w:t>
      </w:r>
      <w:r>
        <w:rPr>
          <w:rFonts w:ascii="Times New Roman" w:hAnsi="Times New Roman" w:eastAsia="Times New Roman" w:cs="Times New Roman"/>
          <w:b/>
          <w:i w:val="0"/>
          <w:iCs w:val="0"/>
          <w:color w:val="000000"/>
          <w:sz w:val="24"/>
          <w:szCs w:val="24"/>
        </w:rPr>
        <w:t xml:space="preserve">SACH</w:t>
      </w:r>
      <w:r>
        <w:rPr>
          <w:rFonts w:ascii="Times New Roman" w:hAnsi="Times New Roman" w:eastAsia="Times New Roman" w:cs="Times New Roman"/>
          <w:i w:val="0"/>
          <w:iCs w:val="0"/>
          <w:sz w:val="24"/>
          <w:szCs w:val="24"/>
        </w:rPr>
      </w:r>
    </w:p>
    <w:p w14:paraId="1B885BA1">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MaSach</w:t>
      </w:r>
      <w:r>
        <w:rPr>
          <w:rFonts w:ascii="Times New Roman" w:hAnsi="Times New Roman" w:eastAsia="Times New Roman" w:cs="Times New Roman"/>
          <w:i w:val="0"/>
          <w:iCs w:val="0"/>
          <w:color w:val="000000"/>
          <w:sz w:val="24"/>
          <w:szCs w:val="24"/>
        </w:rPr>
        <w:t xml:space="preserve"> (VARCHAR(10)): Khóa chính, mã sách</w:t>
      </w:r>
      <w:r>
        <w:rPr>
          <w:rFonts w:ascii="Times New Roman" w:hAnsi="Times New Roman" w:eastAsia="Times New Roman" w:cs="Times New Roman"/>
          <w:i w:val="0"/>
          <w:iCs w:val="0"/>
          <w:sz w:val="24"/>
          <w:szCs w:val="24"/>
        </w:rPr>
      </w:r>
    </w:p>
    <w:p w14:paraId="433EFC65">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TenSach</w:t>
      </w:r>
      <w:r>
        <w:rPr>
          <w:rFonts w:ascii="Times New Roman" w:hAnsi="Times New Roman" w:eastAsia="Times New Roman" w:cs="Times New Roman"/>
          <w:i w:val="0"/>
          <w:iCs w:val="0"/>
          <w:color w:val="000000"/>
          <w:sz w:val="24"/>
          <w:szCs w:val="24"/>
        </w:rPr>
        <w:t xml:space="preserve"> (NVARCHAR(100)): Tên sách</w:t>
      </w:r>
      <w:r>
        <w:rPr>
          <w:rFonts w:ascii="Times New Roman" w:hAnsi="Times New Roman" w:eastAsia="Times New Roman" w:cs="Times New Roman"/>
          <w:i w:val="0"/>
          <w:iCs w:val="0"/>
          <w:sz w:val="24"/>
          <w:szCs w:val="24"/>
        </w:rPr>
      </w:r>
    </w:p>
    <w:p w14:paraId="47012A3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TacGia</w:t>
      </w:r>
      <w:r>
        <w:rPr>
          <w:rFonts w:ascii="Times New Roman" w:hAnsi="Times New Roman" w:eastAsia="Times New Roman" w:cs="Times New Roman"/>
          <w:i w:val="0"/>
          <w:iCs w:val="0"/>
          <w:color w:val="000000"/>
          <w:sz w:val="24"/>
          <w:szCs w:val="24"/>
        </w:rPr>
        <w:t xml:space="preserve"> (NVARCHAR(50)): Tên tác giả</w:t>
      </w:r>
      <w:r>
        <w:rPr>
          <w:rFonts w:ascii="Times New Roman" w:hAnsi="Times New Roman" w:eastAsia="Times New Roman" w:cs="Times New Roman"/>
          <w:i w:val="0"/>
          <w:iCs w:val="0"/>
          <w:sz w:val="24"/>
          <w:szCs w:val="24"/>
        </w:rPr>
      </w:r>
    </w:p>
    <w:p w14:paraId="7B9D15F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NamXB</w:t>
      </w:r>
      <w:r>
        <w:rPr>
          <w:rFonts w:ascii="Times New Roman" w:hAnsi="Times New Roman" w:eastAsia="Times New Roman" w:cs="Times New Roman"/>
          <w:i w:val="0"/>
          <w:iCs w:val="0"/>
          <w:color w:val="000000"/>
          <w:sz w:val="24"/>
          <w:szCs w:val="24"/>
        </w:rPr>
        <w:t xml:space="preserve"> (INT): Năm xuất bản</w:t>
      </w:r>
      <w:r>
        <w:rPr>
          <w:rFonts w:ascii="Times New Roman" w:hAnsi="Times New Roman" w:eastAsia="Times New Roman" w:cs="Times New Roman"/>
          <w:i w:val="0"/>
          <w:iCs w:val="0"/>
          <w:sz w:val="24"/>
          <w:szCs w:val="24"/>
        </w:rPr>
      </w:r>
    </w:p>
    <w:p w14:paraId="2D710723">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i w:val="0"/>
          <w:iCs w:val="0"/>
          <w:color w:val="000000"/>
          <w:sz w:val="24"/>
          <w:szCs w:val="24"/>
        </w:rPr>
        <w:t xml:space="preserve">SoLuong</w:t>
      </w:r>
      <w:r>
        <w:rPr>
          <w:rFonts w:ascii="Times New Roman" w:hAnsi="Times New Roman" w:eastAsia="Times New Roman" w:cs="Times New Roman"/>
          <w:i w:val="0"/>
          <w:iCs w:val="0"/>
          <w:color w:val="000000"/>
          <w:sz w:val="24"/>
          <w:szCs w:val="24"/>
        </w:rPr>
        <w:t xml:space="preserve"> (INT): Số lượng sách</w:t>
      </w:r>
      <w:r>
        <w:rPr>
          <w:rFonts w:ascii="Times New Roman" w:hAnsi="Times New Roman" w:eastAsia="Times New Roman" w:cs="Times New Roman"/>
          <w:i w:val="0"/>
          <w:iCs w:val="0"/>
          <w:sz w:val="24"/>
          <w:szCs w:val="24"/>
        </w:rPr>
      </w:r>
    </w:p>
    <w:p w14:paraId="57F7DE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3. Vì sao Lược đồ (Schema) không phải là dữ liệu thực tế?</w:t>
      </w:r>
      <w:r>
        <w:rPr>
          <w:rFonts w:ascii="Times New Roman" w:hAnsi="Times New Roman" w:eastAsia="Times New Roman" w:cs="Times New Roman"/>
          <w:i w:val="0"/>
          <w:iCs w:val="0"/>
          <w:sz w:val="24"/>
          <w:szCs w:val="24"/>
        </w:rPr>
      </w:r>
    </w:p>
    <w:p w14:paraId="45288B7F">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Lược đồ (Schema)</w:t>
      </w:r>
      <w:r>
        <w:rPr>
          <w:rFonts w:ascii="Times New Roman" w:hAnsi="Times New Roman" w:eastAsia="Times New Roman" w:cs="Times New Roman"/>
          <w:i w:val="0"/>
          <w:iCs w:val="0"/>
          <w:color w:val="000000"/>
          <w:sz w:val="24"/>
          <w:szCs w:val="24"/>
        </w:rPr>
        <w:t xml:space="preserve"> chỉ là </w:t>
      </w:r>
      <w:r>
        <w:rPr>
          <w:rFonts w:ascii="Times New Roman" w:hAnsi="Times New Roman" w:eastAsia="Times New Roman" w:cs="Times New Roman"/>
          <w:b/>
          <w:i w:val="0"/>
          <w:iCs w:val="0"/>
          <w:color w:val="000000"/>
          <w:sz w:val="24"/>
          <w:szCs w:val="24"/>
        </w:rPr>
        <w:t xml:space="preserve">cấu trúc/khung chứa</w:t>
      </w:r>
      <w:r>
        <w:rPr>
          <w:rFonts w:ascii="Times New Roman" w:hAnsi="Times New Roman" w:eastAsia="Times New Roman" w:cs="Times New Roman"/>
          <w:i w:val="0"/>
          <w:iCs w:val="0"/>
          <w:color w:val="000000"/>
          <w:sz w:val="24"/>
          <w:szCs w:val="24"/>
        </w:rPr>
        <w:t xml:space="preserve"> (tương tự một mẫu biểu mẫu trống hoặc bản thiết kế).</w:t>
      </w:r>
      <w:r>
        <w:rPr>
          <w:rFonts w:ascii="Times New Roman" w:hAnsi="Times New Roman" w:eastAsia="Times New Roman" w:cs="Times New Roman"/>
          <w:i w:val="0"/>
          <w:iCs w:val="0"/>
          <w:sz w:val="24"/>
          <w:szCs w:val="24"/>
        </w:rPr>
      </w:r>
    </w:p>
    <w:p w14:paraId="10E24D04">
      <w:pPr>
        <w:pStyle w:val="668"/>
        <w:numPr>
          <w:ilvl w:val="0"/>
          <w:numId w:val="20"/>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Cs w:val="0"/>
          <w:i w:val="0"/>
          <w:szCs w:val="24"/>
        </w:rPr>
      </w:pPr>
      <w:r>
        <w:rPr>
          <w:rFonts w:ascii="Times New Roman" w:hAnsi="Times New Roman" w:eastAsia="Times New Roman" w:cs="Times New Roman"/>
          <w:b/>
          <w:i w:val="0"/>
          <w:iCs w:val="0"/>
          <w:color w:val="000000"/>
          <w:sz w:val="24"/>
          <w:szCs w:val="24"/>
        </w:rPr>
        <w:t xml:space="preserve">Dữ liệu thực tế</w:t>
      </w:r>
      <w:r>
        <w:rPr>
          <w:rFonts w:ascii="Times New Roman" w:hAnsi="Times New Roman" w:eastAsia="Times New Roman" w:cs="Times New Roman"/>
          <w:i w:val="0"/>
          <w:iCs w:val="0"/>
          <w:color w:val="000000"/>
          <w:sz w:val="24"/>
          <w:szCs w:val="24"/>
        </w:rPr>
        <w:t xml:space="preserve"> là </w:t>
      </w:r>
      <w:r>
        <w:rPr>
          <w:rFonts w:ascii="Times New Roman" w:hAnsi="Times New Roman" w:eastAsia="Times New Roman" w:cs="Times New Roman"/>
          <w:b/>
          <w:i w:val="0"/>
          <w:iCs w:val="0"/>
          <w:color w:val="000000"/>
          <w:sz w:val="24"/>
          <w:szCs w:val="24"/>
        </w:rPr>
        <w:t xml:space="preserve">thông tin cụ thể</w:t>
      </w:r>
      <w:r>
        <w:rPr>
          <w:rFonts w:ascii="Times New Roman" w:hAnsi="Times New Roman" w:eastAsia="Times New Roman" w:cs="Times New Roman"/>
          <w:i w:val="0"/>
          <w:iCs w:val="0"/>
          <w:color w:val="000000"/>
          <w:sz w:val="24"/>
          <w:szCs w:val="24"/>
        </w:rPr>
        <w:t xml:space="preserve"> được điền vào khung đó (tương tự chữ viết được điền vào biểu mẫu) và có thể thay đổi liên tục theo thời gian.</w:t>
      </w:r>
      <w:r>
        <w:rPr>
          <w:rFonts w:ascii="Times New Roman" w:hAnsi="Times New Roman" w:eastAsia="Times New Roman" w:cs="Times New Roman"/>
          <w:i w:val="0"/>
          <w:iCs w:val="0"/>
          <w:sz w:val="24"/>
          <w:szCs w:val="24"/>
        </w:rPr>
      </w:r>
    </w:p>
    <w:p w14:paraId="6D47A05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sz w:val="32"/>
          <w:szCs w:val="32"/>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4:</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25AF58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24"/>
          <w:szCs w:val="24"/>
        </w:rPr>
      </w:pPr>
      <w:r>
        <w:rPr>
          <w:rFonts w:ascii="Times New Roman" w:hAnsi="Times New Roman" w:eastAsia="Times New Roman" w:cs="Times New Roman"/>
          <w:b/>
          <w:i w:val="0"/>
          <w:iCs w:val="0"/>
          <w:color w:val="000000"/>
          <w:sz w:val="24"/>
        </w:rPr>
        <w:t xml:space="preserve">1. Xác định các mức lược đồ trong tình huống</w:t>
      </w:r>
      <w:r>
        <w:rPr>
          <w:rFonts w:ascii="Times New Roman" w:hAnsi="Times New Roman" w:eastAsia="Times New Roman" w:cs="Times New Roman"/>
          <w:bCs w:val="0"/>
          <w:i w:val="0"/>
          <w:sz w:val="24"/>
        </w:rPr>
      </w:r>
    </w:p>
    <w:p w14:paraId="79A9C5A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sz w:val="24"/>
          <w:szCs w:val="24"/>
        </w:rPr>
      </w:pPr>
      <w:r>
        <w:rPr>
          <w:rFonts w:ascii="Times New Roman" w:hAnsi="Times New Roman" w:eastAsia="Times New Roman" w:cs="Times New Roman"/>
          <w:b/>
          <w:i w:val="0"/>
          <w:iCs w:val="0"/>
          <w:color w:val="000000"/>
          <w:sz w:val="24"/>
        </w:rPr>
      </w:r>
      <w:r>
        <w:rPr>
          <w:rFonts w:ascii="Times New Roman" w:hAnsi="Times New Roman" w:eastAsia="Times New Roman" w:cs="Times New Roman"/>
          <w:b/>
          <w:i w:val="0"/>
          <w:iCs w:val="0"/>
          <w:color w:val="000000"/>
          <w:sz w:val="24"/>
        </w:rPr>
        <w:t xml:space="preserve">Khung nhìn:</w:t>
      </w:r>
      <w:r>
        <w:rPr>
          <w:rFonts w:ascii="Times New Roman" w:hAnsi="Times New Roman" w:eastAsia="Times New Roman" w:cs="Times New Roman"/>
          <w:bCs w:val="0"/>
          <w:i w:val="0"/>
          <w:sz w:val="24"/>
        </w:rPr>
      </w:r>
      <w:r>
        <w:rPr>
          <w:rFonts w:ascii="Times New Roman" w:hAnsi="Times New Roman" w:eastAsia="Times New Roman" w:cs="Times New Roman"/>
        </w:rPr>
      </w:r>
    </w:p>
    <w:p w14:paraId="4DBB250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i w:val="0"/>
          <w:iCs w:val="0"/>
          <w:color w:val="000000"/>
          <w:sz w:val="24"/>
        </w:rPr>
        <w:t xml:space="preserve">Sinh viên:</w:t>
      </w:r>
      <w:r>
        <w:rPr>
          <w:rFonts w:ascii="Times New Roman" w:hAnsi="Times New Roman" w:eastAsia="Times New Roman" w:cs="Times New Roman"/>
          <w:i w:val="0"/>
          <w:iCs w:val="0"/>
          <w:color w:val="000000"/>
          <w:sz w:val="24"/>
        </w:rPr>
        <w:t xml:space="preserve"> View chỉ hiển thị thông tin cá nhân và bảng điểm của chính mình (</w:t>
      </w:r>
      <w:r>
        <w:rPr>
          <w:rFonts w:ascii="Times New Roman" w:hAnsi="Times New Roman" w:eastAsia="Times New Roman" w:cs="Times New Roman"/>
          <w:i w:val="0"/>
          <w:iCs w:val="0"/>
          <w:color w:val="000000"/>
          <w:sz w:val="20"/>
        </w:rPr>
        <w:t xml:space="preserve">Mã SV</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Tên môn</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Điểm số</w:t>
      </w:r>
      <w:r>
        <w:rPr>
          <w:rFonts w:ascii="Times New Roman" w:hAnsi="Times New Roman" w:eastAsia="Times New Roman" w:cs="Times New Roman"/>
          <w:i w:val="0"/>
          <w:iCs w:val="0"/>
          <w:color w:val="000000"/>
          <w:sz w:val="24"/>
        </w:rPr>
        <w:t xml:space="preserve">).</w:t>
      </w:r>
      <w:r>
        <w:rPr>
          <w:rFonts w:ascii="Times New Roman" w:hAnsi="Times New Roman" w:eastAsia="Times New Roman" w:cs="Times New Roman"/>
          <w:i w:val="0"/>
          <w:iCs w:val="0"/>
        </w:rPr>
      </w:r>
    </w:p>
    <w:p w14:paraId="6073FAC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i w:val="0"/>
          <w:iCs w:val="0"/>
          <w:color w:val="000000"/>
          <w:sz w:val="24"/>
        </w:rPr>
        <w:t xml:space="preserve">Giảng viên:</w:t>
      </w:r>
      <w:r>
        <w:rPr>
          <w:rFonts w:ascii="Times New Roman" w:hAnsi="Times New Roman" w:eastAsia="Times New Roman" w:cs="Times New Roman"/>
          <w:i w:val="0"/>
          <w:iCs w:val="0"/>
          <w:color w:val="000000"/>
          <w:sz w:val="24"/>
        </w:rPr>
        <w:t xml:space="preserve"> View hiển thị danh sách lớp và cột điểm của các học phần do mình phụ trách.</w:t>
      </w:r>
      <w:r>
        <w:rPr>
          <w:rFonts w:ascii="Times New Roman" w:hAnsi="Times New Roman" w:eastAsia="Times New Roman" w:cs="Times New Roman"/>
          <w:i w:val="0"/>
          <w:iCs w:val="0"/>
        </w:rPr>
      </w:r>
    </w:p>
    <w:p w14:paraId="47D356D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i w:val="0"/>
          <w:iCs w:val="0"/>
          <w:color w:val="000000"/>
          <w:sz w:val="24"/>
        </w:rPr>
        <w:t xml:space="preserve">Phòng Đào tạo:</w:t>
      </w:r>
      <w:r>
        <w:rPr>
          <w:rFonts w:ascii="Times New Roman" w:hAnsi="Times New Roman" w:eastAsia="Times New Roman" w:cs="Times New Roman"/>
          <w:i w:val="0"/>
          <w:iCs w:val="0"/>
          <w:color w:val="000000"/>
          <w:sz w:val="24"/>
        </w:rPr>
        <w:t xml:space="preserve"> View quản trị toàn quyền, xem toàn bộ điểm, danh sách sinh viên, giảng viên và môn học trong toàn trường.</w:t>
      </w:r>
      <w:r>
        <w:rPr>
          <w:rFonts w:ascii="Times New Roman" w:hAnsi="Times New Roman" w:eastAsia="Times New Roman" w:cs="Times New Roman"/>
          <w:i w:val="0"/>
          <w:iCs w:val="0"/>
        </w:rPr>
      </w:r>
    </w:p>
    <w:p w14:paraId="142C056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Lược đồ quan niệm:</w:t>
      </w:r>
      <w:r>
        <w:rPr>
          <w:rFonts w:ascii="Times New Roman" w:hAnsi="Times New Roman" w:eastAsia="Times New Roman" w:cs="Times New Roman"/>
          <w:i w:val="0"/>
          <w:iCs w:val="0"/>
        </w:rPr>
      </w:r>
    </w:p>
    <w:p w14:paraId="3B1375D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i w:val="0"/>
          <w:iCs w:val="0"/>
          <w:color w:val="000000"/>
          <w:sz w:val="24"/>
        </w:rPr>
        <w:t xml:space="preserve">Cấu trúc toàn bộ cơ sở dữ liệu ở mức logic gồm các thực thể, thuộc tính và mối quan hệ (ví dụ: các bảng </w:t>
      </w:r>
      <w:r>
        <w:rPr>
          <w:rFonts w:ascii="Times New Roman" w:hAnsi="Times New Roman" w:eastAsia="Times New Roman" w:cs="Times New Roman"/>
          <w:i w:val="0"/>
          <w:iCs w:val="0"/>
          <w:color w:val="000000"/>
          <w:sz w:val="20"/>
        </w:rPr>
        <w:t xml:space="preserve">SINH_VIEN</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GIANG_VIEN</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MON_HOC</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LOP_HOC_PHAN</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KET_QUA</w:t>
      </w:r>
      <w:r>
        <w:rPr>
          <w:rFonts w:ascii="Times New Roman" w:hAnsi="Times New Roman" w:eastAsia="Times New Roman" w:cs="Times New Roman"/>
          <w:i w:val="0"/>
          <w:iCs w:val="0"/>
          <w:color w:val="000000"/>
          <w:sz w:val="24"/>
        </w:rPr>
        <w:t xml:space="preserve"> cùng các khóa chính, khóa ngoại và ràng buộc toàn vẹn dữ liệu).</w:t>
      </w:r>
      <w:r>
        <w:rPr>
          <w:rFonts w:ascii="Times New Roman" w:hAnsi="Times New Roman" w:eastAsia="Times New Roman" w:cs="Times New Roman"/>
          <w:i w:val="0"/>
          <w:iCs w:val="0"/>
        </w:rPr>
      </w:r>
    </w:p>
    <w:p w14:paraId="19076B6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Lược đồ vật lý:</w:t>
      </w:r>
      <w:r>
        <w:rPr>
          <w:rFonts w:ascii="Times New Roman" w:hAnsi="Times New Roman" w:eastAsia="Times New Roman" w:cs="Times New Roman"/>
          <w:i w:val="0"/>
          <w:iCs w:val="0"/>
        </w:rPr>
      </w:r>
    </w:p>
    <w:p w14:paraId="708888F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i w:val="0"/>
          <w:iCs w:val="0"/>
          <w:color w:val="000000"/>
          <w:sz w:val="24"/>
        </w:rPr>
        <w:t xml:space="preserve">Cách dữ liệu thực sự được lưu trữ dưới ổ đĩa: sử dụng cấu trúc tệp gì (file data </w:t>
      </w:r>
      <w:r>
        <w:rPr>
          <w:rFonts w:ascii="Times New Roman" w:hAnsi="Times New Roman" w:eastAsia="Times New Roman" w:cs="Times New Roman"/>
          <w:i w:val="0"/>
          <w:iCs w:val="0"/>
          <w:color w:val="000000"/>
          <w:sz w:val="20"/>
        </w:rPr>
        <w:t xml:space="preserve">.mdf</w:t>
      </w:r>
      <w:r>
        <w:rPr>
          <w:rFonts w:ascii="Times New Roman" w:hAnsi="Times New Roman" w:eastAsia="Times New Roman" w:cs="Times New Roman"/>
          <w:i w:val="0"/>
          <w:iCs w:val="0"/>
          <w:color w:val="000000"/>
          <w:sz w:val="24"/>
        </w:rPr>
        <w:t xml:space="preserve">/</w:t>
      </w:r>
      <w:r>
        <w:rPr>
          <w:rFonts w:ascii="Times New Roman" w:hAnsi="Times New Roman" w:eastAsia="Times New Roman" w:cs="Times New Roman"/>
          <w:i w:val="0"/>
          <w:iCs w:val="0"/>
          <w:color w:val="000000"/>
          <w:sz w:val="20"/>
        </w:rPr>
        <w:t xml:space="preserve">.ibd</w:t>
      </w:r>
      <w:r>
        <w:rPr>
          <w:rFonts w:ascii="Times New Roman" w:hAnsi="Times New Roman" w:eastAsia="Times New Roman" w:cs="Times New Roman"/>
          <w:i w:val="0"/>
          <w:iCs w:val="0"/>
          <w:color w:val="000000"/>
          <w:sz w:val="24"/>
        </w:rPr>
        <w:t xml:space="preserve">), đánh chỉ mục (B-Tree Index trên cột </w:t>
      </w:r>
      <w:r>
        <w:rPr>
          <w:rFonts w:ascii="Times New Roman" w:hAnsi="Times New Roman" w:eastAsia="Times New Roman" w:cs="Times New Roman"/>
          <w:i w:val="0"/>
          <w:iCs w:val="0"/>
          <w:color w:val="000000"/>
          <w:sz w:val="20"/>
        </w:rPr>
        <w:t xml:space="preserve">MaSV</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0"/>
        </w:rPr>
        <w:t xml:space="preserve">MaLop</w:t>
      </w:r>
      <w:r>
        <w:rPr>
          <w:rFonts w:ascii="Times New Roman" w:hAnsi="Times New Roman" w:eastAsia="Times New Roman" w:cs="Times New Roman"/>
          <w:i w:val="0"/>
          <w:iCs w:val="0"/>
          <w:color w:val="000000"/>
          <w:sz w:val="24"/>
        </w:rPr>
        <w:t xml:space="preserve">), cấp phát dung lượng bộ nhớ, mã hóa mật khẩu và cơ chế nén dữ liệu.</w:t>
      </w:r>
      <w:r>
        <w:rPr>
          <w:rFonts w:ascii="Times New Roman" w:hAnsi="Times New Roman" w:eastAsia="Times New Roman" w:cs="Times New Roman"/>
          <w:i w:val="0"/>
          <w:iCs w:val="0"/>
        </w:rPr>
      </w:r>
    </w:p>
    <w:p w14:paraId="4207CAF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2. Vì sao nhiều nhóm người dùng có thể có các khung nhìn (Views) khác nhau trên cùng một CSDL?</w:t>
      </w:r>
      <w:r>
        <w:rPr>
          <w:rFonts w:ascii="Times New Roman" w:hAnsi="Times New Roman" w:eastAsia="Times New Roman" w:cs="Times New Roman"/>
          <w:i w:val="0"/>
          <w:iCs w:val="0"/>
        </w:rPr>
      </w:r>
    </w:p>
    <w:p w14:paraId="1B1012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Bảo mật và phân quyền:</w:t>
      </w:r>
      <w:r>
        <w:rPr>
          <w:rFonts w:ascii="Times New Roman" w:hAnsi="Times New Roman" w:eastAsia="Times New Roman" w:cs="Times New Roman"/>
          <w:i w:val="0"/>
          <w:iCs w:val="0"/>
          <w:color w:val="000000"/>
          <w:sz w:val="24"/>
        </w:rPr>
        <w:t xml:space="preserve"> Mỗi nhóm người dùng có vai trò khác nhau, View giúp che giấu các dữ liệu nhạy cảm hoặc không thuộc thẩm quyền (sinh viên không xem được điểm bạn khác, giảng viên không xem được lớp của người khác).</w:t>
      </w:r>
      <w:r>
        <w:rPr>
          <w:rFonts w:ascii="Times New Roman" w:hAnsi="Times New Roman" w:eastAsia="Times New Roman" w:cs="Times New Roman"/>
          <w:i w:val="0"/>
          <w:iCs w:val="0"/>
        </w:rPr>
      </w:r>
    </w:p>
    <w:p w14:paraId="5B83630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Đơn giản hóa giao diện sử dụng:</w:t>
      </w:r>
      <w:r>
        <w:rPr>
          <w:rFonts w:ascii="Times New Roman" w:hAnsi="Times New Roman" w:eastAsia="Times New Roman" w:cs="Times New Roman"/>
          <w:i w:val="0"/>
          <w:iCs w:val="0"/>
          <w:color w:val="000000"/>
          <w:sz w:val="24"/>
        </w:rPr>
        <w:t xml:space="preserve"> Mỗi đối tượng chỉ cần thấy những trường thông tin phục vụ trực tiếp cho công việc/nhu cầu của họ, tránh bị quá tải bởi các bảng dữ liệu phức tạp khác.</w:t>
      </w:r>
      <w:r>
        <w:rPr>
          <w:rFonts w:ascii="Times New Roman" w:hAnsi="Times New Roman" w:eastAsia="Times New Roman" w:cs="Times New Roman"/>
          <w:i w:val="0"/>
          <w:iCs w:val="0"/>
        </w:rPr>
      </w:r>
    </w:p>
    <w:p w14:paraId="390F10F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Cs w:val="0"/>
          <w:i w:val="0"/>
        </w:rPr>
      </w:pPr>
      <w:r>
        <w:rPr>
          <w:rFonts w:ascii="Times New Roman" w:hAnsi="Times New Roman" w:eastAsia="Times New Roman" w:cs="Times New Roman"/>
          <w:b/>
          <w:i w:val="0"/>
          <w:iCs w:val="0"/>
          <w:color w:val="000000"/>
          <w:sz w:val="24"/>
        </w:rPr>
        <w:t xml:space="preserve">Tính độc lập dữ liệu logic (Logical Data Independence):</w:t>
      </w:r>
      <w:r>
        <w:rPr>
          <w:rFonts w:ascii="Times New Roman" w:hAnsi="Times New Roman" w:eastAsia="Times New Roman" w:cs="Times New Roman"/>
          <w:i w:val="0"/>
          <w:iCs w:val="0"/>
          <w:color w:val="000000"/>
          <w:sz w:val="24"/>
        </w:rPr>
        <w:t xml:space="preserve"> Nhờ kiến trúc 3 mức của DBMS, hệ thống có thể tạo ra nhiều khung nhìn tùy biến từ cùng một lược đồ quan niệm mà không làm thay đổi cấu trúc dữ liệu gốc hay ảnh hưởng đến các người dùng khác.</w:t>
      </w:r>
      <w:r>
        <w:rPr>
          <w:rFonts w:ascii="Times New Roman" w:hAnsi="Times New Roman" w:eastAsia="Times New Roman" w:cs="Times New Roman"/>
          <w:i w:val="0"/>
          <w:iCs w:val="0"/>
        </w:rPr>
      </w:r>
    </w:p>
    <w:p w14:paraId="1DBD7DF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color w:val="000000"/>
          <w:sz w:val="32"/>
          <w:szCs w:val="32"/>
          <w:highlight w:val="none"/>
        </w:rPr>
      </w:pPr>
      <w:r>
        <w:rPr>
          <w:rFonts w:ascii="Times New Roman" w:hAnsi="Times New Roman" w:eastAsia="Times New Roman" w:cs="Times New Roman"/>
          <w:i w:val="0"/>
          <w:iCs w:val="0"/>
          <w:color w:val="000000"/>
          <w:sz w:val="24"/>
          <w:szCs w:val="24"/>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5</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val="0"/>
          <w:i w:val="0"/>
          <w:sz w:val="32"/>
          <w:szCs w:val="32"/>
        </w:rPr>
      </w:r>
    </w:p>
    <w:p w14:paraId="7686642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Phân loại thay đổi theo tính độc lập dữ liệu</w:t>
      </w:r>
      <w:r>
        <w:rPr>
          <w:rFonts w:ascii="Times New Roman" w:hAnsi="Times New Roman" w:eastAsia="Times New Roman" w:cs="Times New Roman"/>
        </w:rPr>
      </w:r>
    </w:p>
    <w:p w14:paraId="01B9222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Thay đổi (1) - Thêm chỉ mục để tìm kiếm nhanh hơn:</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val="0"/>
          <w:bCs w:val="0"/>
          <w:color w:val="000000"/>
          <w:sz w:val="24"/>
        </w:rPr>
        <w:t xml:space="preserve">Tính độc lập dữ liệu vật lý</w:t>
      </w:r>
      <w:r>
        <w:rPr>
          <w:rFonts w:ascii="Times New Roman" w:hAnsi="Times New Roman" w:eastAsia="Times New Roman" w:cs="Times New Roman"/>
          <w:b w:val="0"/>
          <w:bCs w:val="0"/>
          <w:color w:val="000000"/>
          <w:sz w:val="24"/>
        </w:rPr>
        <w:t xml:space="preserve"> vì chỉ can thiệp vào cấu trúc lưu trữ và tối ưu truy xuất ở tầng vật </w:t>
      </w:r>
      <w:r>
        <w:rPr>
          <w:rFonts w:ascii="Times New Roman" w:hAnsi="Times New Roman" w:eastAsia="Times New Roman" w:cs="Times New Roman"/>
          <w:color w:val="000000"/>
          <w:sz w:val="24"/>
        </w:rPr>
        <w:t xml:space="preserve">lý, không làm thay đổi cấu trúc bảng hay kiểu dữ liệu.</w:t>
      </w:r>
      <w:r>
        <w:rPr>
          <w:rFonts w:ascii="Times New Roman" w:hAnsi="Times New Roman" w:eastAsia="Times New Roman" w:cs="Times New Roman"/>
        </w:rPr>
      </w:r>
    </w:p>
    <w:p w14:paraId="486C8DE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Thay đổi (2) - Tách bảng </w:t>
      </w:r>
      <w:r>
        <w:rPr>
          <w:rFonts w:ascii="Times New Roman" w:hAnsi="Times New Roman" w:eastAsia="Times New Roman" w:cs="Times New Roman"/>
          <w:b/>
          <w:color w:val="000000"/>
          <w:sz w:val="20"/>
        </w:rPr>
        <w:t xml:space="preserve">KHACH_HANG</w:t>
      </w:r>
      <w:r>
        <w:rPr>
          <w:rFonts w:ascii="Times New Roman" w:hAnsi="Times New Roman" w:eastAsia="Times New Roman" w:cs="Times New Roman"/>
          <w:b/>
          <w:color w:val="000000"/>
          <w:sz w:val="24"/>
        </w:rPr>
        <w:t xml:space="preserve"> thành hai bảng riêng:</w:t>
      </w:r>
      <w:r>
        <w:rPr>
          <w:rFonts w:ascii="Times New Roman" w:hAnsi="Times New Roman" w:eastAsia="Times New Roman" w:cs="Times New Roman"/>
          <w:color w:val="000000"/>
          <w:sz w:val="24"/>
        </w:rPr>
        <w:t xml:space="preserve"> Liên quan đến </w:t>
      </w:r>
      <w:r>
        <w:rPr>
          <w:rFonts w:ascii="Times New Roman" w:hAnsi="Times New Roman" w:eastAsia="Times New Roman" w:cs="Times New Roman"/>
          <w:b/>
          <w:color w:val="000000"/>
          <w:sz w:val="24"/>
        </w:rPr>
        <w:t xml:space="preserve">Tính độc lập dữ liệu logic</w:t>
      </w:r>
      <w:r>
        <w:rPr>
          <w:rFonts w:ascii="Times New Roman" w:hAnsi="Times New Roman" w:eastAsia="Times New Roman" w:cs="Times New Roman"/>
          <w:color w:val="000000"/>
          <w:sz w:val="24"/>
        </w:rPr>
        <w:t xml:space="preserve"> vì làm thay đổi cấu trúc thiết kế ở tầng quan niệm .</w:t>
      </w:r>
      <w:r>
        <w:rPr>
          <w:rFonts w:ascii="Times New Roman" w:hAnsi="Times New Roman" w:eastAsia="Times New Roman" w:cs="Times New Roman"/>
        </w:rPr>
      </w:r>
    </w:p>
    <w:p w14:paraId="1E59E49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Ứng dụng của người dùng được bảo vệ như thế nào?</w:t>
      </w:r>
      <w:r>
        <w:rPr>
          <w:rFonts w:ascii="Times New Roman" w:hAnsi="Times New Roman" w:eastAsia="Times New Roman" w:cs="Times New Roman"/>
        </w:rPr>
      </w:r>
    </w:p>
    <w:p w14:paraId="0B347EB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Đối với thay đổi vật lý (Thêm chỉ mục):</w:t>
      </w:r>
      <w:r>
        <w:rPr>
          <w:rFonts w:ascii="Times New Roman" w:hAnsi="Times New Roman" w:eastAsia="Times New Roman" w:cs="Times New Roman"/>
        </w:rPr>
      </w:r>
    </w:p>
    <w:p w14:paraId="6B7D95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Mã nguồn ứng dụng và các câu lệnh truy vấn (</w:t>
      </w:r>
      <w:r>
        <w:rPr>
          <w:rFonts w:ascii="Times New Roman" w:hAnsi="Times New Roman" w:eastAsia="Times New Roman" w:cs="Times New Roman"/>
          <w:color w:val="000000"/>
          <w:sz w:val="20"/>
        </w:rPr>
        <w:t xml:space="preserve">SELECT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0"/>
        </w:rPr>
        <w:t xml:space="preserve">INSERT</w:t>
      </w:r>
      <w:r>
        <w:rPr>
          <w:rFonts w:ascii="Times New Roman" w:hAnsi="Times New Roman" w:eastAsia="Times New Roman" w:cs="Times New Roman"/>
          <w:color w:val="000000"/>
          <w:sz w:val="24"/>
        </w:rPr>
        <w:t xml:space="preserve">...) giữ nguyên hoàn toàn.</w:t>
      </w:r>
      <w:r>
        <w:rPr>
          <w:rFonts w:ascii="Times New Roman" w:hAnsi="Times New Roman" w:eastAsia="Times New Roman" w:cs="Times New Roman"/>
        </w:rPr>
      </w:r>
    </w:p>
    <w:p w14:paraId="68DC379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Ứng dụng không cần viết lại hay biên dịch lại mã, chỉ tự động hưởng lợi từ tốc độ truy vấn nhanh hơn do DBMS tự tối ưu.</w:t>
      </w:r>
      <w:r>
        <w:rPr>
          <w:rFonts w:ascii="Times New Roman" w:hAnsi="Times New Roman" w:eastAsia="Times New Roman" w:cs="Times New Roman"/>
        </w:rPr>
      </w:r>
    </w:p>
    <w:p w14:paraId="05CBEF4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Đối với thay đổi logic (Tách bảng):</w:t>
      </w:r>
      <w:r>
        <w:rPr>
          <w:rFonts w:ascii="Times New Roman" w:hAnsi="Times New Roman" w:eastAsia="Times New Roman" w:cs="Times New Roman"/>
        </w:rPr>
      </w:r>
    </w:p>
    <w:p w14:paraId="6E32FD0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i/>
          <w:color w:val="000000"/>
          <w:sz w:val="24"/>
        </w:rPr>
        <w:t xml:space="preserve">Cơ chế bảo vệ:</w:t>
      </w:r>
      <w:r>
        <w:rPr>
          <w:rFonts w:ascii="Times New Roman" w:hAnsi="Times New Roman" w:eastAsia="Times New Roman" w:cs="Times New Roman"/>
          <w:color w:val="000000"/>
          <w:sz w:val="24"/>
        </w:rPr>
        <w:t xml:space="preserve"> Sử dụng </w:t>
      </w:r>
      <w:r>
        <w:rPr>
          <w:rFonts w:ascii="Times New Roman" w:hAnsi="Times New Roman" w:eastAsia="Times New Roman" w:cs="Times New Roman"/>
          <w:b/>
          <w:color w:val="000000"/>
          <w:sz w:val="24"/>
        </w:rPr>
        <w:t xml:space="preserve">Khung nhìn (Views)</w:t>
      </w:r>
      <w:r>
        <w:rPr>
          <w:rFonts w:ascii="Times New Roman" w:hAnsi="Times New Roman" w:eastAsia="Times New Roman" w:cs="Times New Roman"/>
          <w:color w:val="000000"/>
          <w:sz w:val="24"/>
        </w:rPr>
        <w:t xml:space="preserve"> hoặc cơ chế ánh xạ ngoài - quan niệm (External/Conceptual Mapping) để tái tạo lại cấu trúc bảng </w:t>
      </w:r>
      <w:r>
        <w:rPr>
          <w:rFonts w:ascii="Times New Roman" w:hAnsi="Times New Roman" w:eastAsia="Times New Roman" w:cs="Times New Roman"/>
          <w:color w:val="000000"/>
          <w:sz w:val="20"/>
        </w:rPr>
        <w:t xml:space="preserve">KHACH_HANG</w:t>
      </w:r>
      <w:r>
        <w:rPr>
          <w:rFonts w:ascii="Times New Roman" w:hAnsi="Times New Roman" w:eastAsia="Times New Roman" w:cs="Times New Roman"/>
          <w:color w:val="000000"/>
          <w:sz w:val="24"/>
        </w:rPr>
        <w:t xml:space="preserve"> ban đầu từ hai bảng mới tách.</w:t>
      </w:r>
      <w:r>
        <w:rPr>
          <w:rFonts w:ascii="Times New Roman" w:hAnsi="Times New Roman" w:eastAsia="Times New Roman" w:cs="Times New Roman"/>
        </w:rPr>
      </w:r>
    </w:p>
    <w:p w14:paraId="792653A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i/>
          <w:color w:val="000000"/>
          <w:sz w:val="24"/>
        </w:rPr>
        <w:t xml:space="preserve">Tác động:</w:t>
      </w:r>
      <w:r>
        <w:rPr>
          <w:rFonts w:ascii="Times New Roman" w:hAnsi="Times New Roman" w:eastAsia="Times New Roman" w:cs="Times New Roman"/>
          <w:color w:val="000000"/>
          <w:sz w:val="24"/>
        </w:rPr>
        <w:t xml:space="preserve"> Giao diện và các chương trình ứng dụng cũ vẫn tương tác với View như bảng bình thường mà không bị lỗi hay phải viết lại mã nguồn.</w:t>
      </w:r>
      <w:r>
        <w:rPr>
          <w:rFonts w:ascii="Times New Roman" w:hAnsi="Times New Roman" w:eastAsia="Times New Roman" w:cs="Times New Roman"/>
        </w:rPr>
      </w:r>
    </w:p>
    <w:p w14:paraId="0190F29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val="0"/>
          <w:i w:val="0"/>
          <w:sz w:val="32"/>
          <w:szCs w:val="32"/>
        </w:rPr>
      </w:pP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t xml:space="preserve">Câu </w:t>
      </w:r>
      <w:r>
        <w:rPr>
          <w:rFonts w:ascii="Times New Roman" w:hAnsi="Times New Roman" w:eastAsia="Times New Roman" w:cs="Times New Roman"/>
          <w:b/>
          <w:bCs/>
          <w:i w:val="0"/>
          <w:iCs w:val="0"/>
          <w:color w:val="000000"/>
          <w:sz w:val="32"/>
          <w:szCs w:val="32"/>
          <w:highlight w:val="none"/>
        </w:rPr>
        <w:t xml:space="preserve">6</w:t>
      </w:r>
      <w:r>
        <w:rPr>
          <w:rFonts w:ascii="Times New Roman" w:hAnsi="Times New Roman" w:eastAsia="Times New Roman" w:cs="Times New Roman"/>
          <w:b/>
          <w:bCs/>
          <w:i w:val="0"/>
          <w:iCs w:val="0"/>
          <w:color w:val="000000"/>
          <w:sz w:val="32"/>
          <w:szCs w:val="32"/>
          <w:highlight w:val="none"/>
        </w:rPr>
        <w:t xml:space="preserve">:</w:t>
      </w:r>
      <w:r>
        <w:rPr>
          <w:rFonts w:ascii="Times New Roman" w:hAnsi="Times New Roman" w:eastAsia="Times New Roman" w:cs="Times New Roman"/>
          <w:b/>
          <w:bCs/>
          <w:i w:val="0"/>
          <w:iCs w:val="0"/>
          <w:color w:val="000000"/>
          <w:sz w:val="32"/>
          <w:szCs w:val="32"/>
          <w:highlight w:val="none"/>
        </w:rPr>
      </w:r>
      <w:r>
        <w:rPr>
          <w:rFonts w:ascii="Times New Roman" w:hAnsi="Times New Roman" w:eastAsia="Times New Roman" w:cs="Times New Roman"/>
          <w:b/>
          <w:bCs/>
          <w:i w:val="0"/>
          <w:iCs w:val="0"/>
          <w:color w:val="000000"/>
          <w:sz w:val="32"/>
          <w:szCs w:val="32"/>
          <w:highlight w:val="none"/>
        </w:rPr>
      </w:r>
    </w:p>
    <w:p w14:paraId="1AF31538">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Giải thích tính chất ACID trong giao dịch chuyển tiền</w:t>
      </w:r>
      <w:r>
        <w:rPr>
          <w:rFonts w:ascii="Times New Roman" w:hAnsi="Times New Roman" w:eastAsia="Times New Roman" w:cs="Times New Roman"/>
        </w:rPr>
      </w:r>
    </w:p>
    <w:p w14:paraId="2D0B3941">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Atomicity (Tính nguyên tử):</w:t>
      </w:r>
      <w:r>
        <w:rPr>
          <w:rFonts w:ascii="Times New Roman" w:hAnsi="Times New Roman" w:eastAsia="Times New Roman" w:cs="Times New Roman"/>
        </w:rPr>
      </w:r>
    </w:p>
    <w:p w14:paraId="3F9754BC">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Toàn bộ các thao tác (trừ 1.000.000đ ở A, cộng 1.000.000đ vào B, ghi lịch sử) phải cùng thành công trọn vẹn. Nếu bất kỳ bước nào thất bại, toàn bộ giao dịch bị hủy bỏ và trạng thái tiền quay về ban đầu.</w:t>
      </w:r>
      <w:r>
        <w:rPr>
          <w:rFonts w:ascii="Times New Roman" w:hAnsi="Times New Roman" w:eastAsia="Times New Roman" w:cs="Times New Roman"/>
        </w:rPr>
      </w:r>
    </w:p>
    <w:p w14:paraId="1ADF6EE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Consistency (Tính nhất quán):</w:t>
      </w:r>
      <w:r>
        <w:rPr>
          <w:rFonts w:ascii="Times New Roman" w:hAnsi="Times New Roman" w:eastAsia="Times New Roman" w:cs="Times New Roman"/>
        </w:rPr>
      </w:r>
    </w:p>
    <w:p w14:paraId="0BDEA282">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Dữ liệu trước và sau giao dịch phải luôn thỏa mãn các ràng buộc nghiệp vụ. Tổng số tiền của hệ thống (hoặc tổng A + B) không đổi, số dư tài khoản A không bị âm (nếu số dư ban đầu đủ 1.000.000đ).</w:t>
      </w:r>
      <w:r>
        <w:rPr>
          <w:rFonts w:ascii="Times New Roman" w:hAnsi="Times New Roman" w:eastAsia="Times New Roman" w:cs="Times New Roman"/>
        </w:rPr>
      </w:r>
    </w:p>
    <w:p w14:paraId="4E081B32">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Isolation (Tính cô lập):</w:t>
      </w:r>
      <w:r>
        <w:rPr>
          <w:rFonts w:ascii="Times New Roman" w:hAnsi="Times New Roman" w:eastAsia="Times New Roman" w:cs="Times New Roman"/>
        </w:rPr>
      </w:r>
    </w:p>
    <w:p w14:paraId="6F8A7AF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Giao dịch chuyển tiền từ A sang B diễn ra độc lập. Các giao dịch khác (như truy vấn số dư hay một giao dịch chuyển tiền khác từ tài khoản A) không thể nhìn thấy trạng thái dở dang (ví dụ: thấy A đã bị trừ nhưng B chưa nhận).</w:t>
      </w:r>
      <w:r>
        <w:rPr>
          <w:rFonts w:ascii="Times New Roman" w:hAnsi="Times New Roman" w:eastAsia="Times New Roman" w:cs="Times New Roman"/>
        </w:rPr>
      </w:r>
    </w:p>
    <w:p w14:paraId="1C7B72E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Durability (Tính bền vững):</w:t>
      </w:r>
      <w:r>
        <w:rPr>
          <w:rFonts w:ascii="Times New Roman" w:hAnsi="Times New Roman" w:eastAsia="Times New Roman" w:cs="Times New Roman"/>
        </w:rPr>
      </w:r>
    </w:p>
    <w:p w14:paraId="007A6535">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Một khi hệ thống đã báo giao dịch thành công (COMMIT), các thay đổi số dư và lịch sử giao dịch sẽ được ghi nhận vĩnh viễn vào bộ nhớ cố định (Disk/Log), không bị mất dù hệ thống bị sập nguồn hay khởi động lại ngay sau đó.</w:t>
      </w:r>
      <w:r>
        <w:rPr>
          <w:rFonts w:ascii="Times New Roman" w:hAnsi="Times New Roman" w:eastAsia="Times New Roman" w:cs="Times New Roman"/>
        </w:rPr>
      </w:r>
    </w:p>
    <w:p w14:paraId="1CEB4BB5">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Nếu hệ thống mất điện sau khi trừ tiền ở A nhưng chưa cộng tiền vào B</w:t>
      </w:r>
      <w:r>
        <w:rPr>
          <w:rFonts w:ascii="Times New Roman" w:hAnsi="Times New Roman" w:eastAsia="Times New Roman" w:cs="Times New Roman"/>
        </w:rPr>
      </w:r>
    </w:p>
    <w:p w14:paraId="30C906D4">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DBMS cần bảo đảm:</w:t>
      </w:r>
      <w:r>
        <w:rPr>
          <w:rFonts w:ascii="Times New Roman" w:hAnsi="Times New Roman" w:eastAsia="Times New Roman" w:cs="Times New Roman"/>
          <w:color w:val="000000"/>
          <w:sz w:val="24"/>
        </w:rPr>
        <w:t xml:space="preserve"> Thực hiện cơ chế </w:t>
      </w:r>
      <w:r>
        <w:rPr>
          <w:rFonts w:ascii="Times New Roman" w:hAnsi="Times New Roman" w:eastAsia="Times New Roman" w:cs="Times New Roman"/>
          <w:b/>
          <w:color w:val="000000"/>
          <w:sz w:val="24"/>
        </w:rPr>
        <w:t xml:space="preserve">Rollback (phục hồi / hoàn tác giao dịch)</w:t>
      </w:r>
      <w:r>
        <w:rPr>
          <w:rFonts w:ascii="Times New Roman" w:hAnsi="Times New Roman" w:eastAsia="Times New Roman" w:cs="Times New Roman"/>
          <w:color w:val="000000"/>
          <w:sz w:val="24"/>
        </w:rPr>
        <w:t xml:space="preserve"> theo nguyên tắc của tính Nguyên tử (Atomicity).</w:t>
      </w:r>
      <w:r>
        <w:rPr>
          <w:rFonts w:ascii="Times New Roman" w:hAnsi="Times New Roman" w:eastAsia="Times New Roman" w:cs="Times New Roman"/>
        </w:rPr>
      </w:r>
    </w:p>
    <w:p w14:paraId="2F940107">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Cơ chế xử lý:</w:t>
      </w:r>
      <w:r>
        <w:rPr>
          <w:rFonts w:ascii="Times New Roman" w:hAnsi="Times New Roman" w:eastAsia="Times New Roman" w:cs="Times New Roman"/>
          <w:color w:val="000000"/>
          <w:sz w:val="24"/>
        </w:rPr>
        <w:t xml:space="preserve"> Khi khởi động lại, DBMS sẽ đọc nhật ký ghi nhận (Transaction Log/WAL), phát hiện giao dịch này chưa hoàn tất (COMMIT) và tự động hoàn trả lại 1.000.000đ vào tài khoản A. Đảm bảo tài khoản A không bị mất tiền oan và hệ thống quay về trạng thái nhất quán tr</w:t>
      </w:r>
      <w:r>
        <w:rPr>
          <w:rFonts w:ascii="Times New Roman" w:hAnsi="Times New Roman" w:eastAsia="Times New Roman" w:cs="Times New Roman"/>
          <w:color w:val="000000"/>
          <w:sz w:val="24"/>
        </w:rPr>
        <w:t xml:space="preserve">ước khi xảy ra sự cố.</w:t>
      </w:r>
      <w:r>
        <w:rPr>
          <w:rFonts w:ascii="Times New Roman" w:hAnsi="Times New Roman" w:eastAsia="Times New Roman" w:cs="Times New Roman"/>
        </w:rPr>
      </w:r>
    </w:p>
    <w:p>
      <w:pPr>
        <w:pBdr/>
        <w:spacing/>
        <w:ind/>
        <w:rPr>
          <w:rFonts w:ascii="Times New Roman" w:hAnsi="Times New Roman" w:cs="Times New Roman"/>
          <w:b/>
          <w:bCs/>
          <w:i w:val="0"/>
          <w:sz w:val="24"/>
          <w:szCs w:val="24"/>
          <w:highlight w:val="none"/>
        </w:rPr>
      </w:pPr>
      <w:r>
        <w:rPr>
          <w:rFonts w:ascii="Times New Roman" w:hAnsi="Times New Roman" w:eastAsia="Times New Roman" w:cs="Times New Roman"/>
          <w:b/>
          <w:bCs/>
          <w:i w:val="0"/>
          <w:iCs w:val="0"/>
          <w:sz w:val="24"/>
          <w:szCs w:val="24"/>
        </w:rPr>
      </w:r>
      <w:r>
        <w:rPr>
          <w:rFonts w:ascii="Times New Roman" w:hAnsi="Times New Roman" w:eastAsia="Times New Roman" w:cs="Times New Roman"/>
          <w:b/>
          <w:bCs/>
          <w:i w:val="0"/>
          <w:iCs w:val="0"/>
          <w:sz w:val="24"/>
          <w:szCs w:val="24"/>
        </w:rPr>
        <w:t xml:space="preserve">Câu </w:t>
      </w:r>
      <w:r>
        <w:rPr>
          <w:rFonts w:ascii="Times New Roman" w:hAnsi="Times New Roman" w:eastAsia="Times New Roman" w:cs="Times New Roman"/>
          <w:b/>
          <w:bCs/>
          <w:i w:val="0"/>
          <w:iCs w:val="0"/>
          <w:sz w:val="24"/>
          <w:szCs w:val="24"/>
        </w:rPr>
        <w:t xml:space="preserve">7</w:t>
      </w:r>
      <w:r>
        <w:rPr>
          <w:rFonts w:ascii="Times New Roman" w:hAnsi="Times New Roman" w:eastAsia="Times New Roman" w:cs="Times New Roman"/>
          <w:b/>
          <w:bCs/>
          <w:i w:val="0"/>
          <w:iCs w:val="0"/>
          <w:sz w:val="24"/>
          <w:szCs w:val="24"/>
        </w:rPr>
        <w:t xml:space="preserve">:</w:t>
      </w:r>
      <w:r>
        <w:rPr>
          <w:rFonts w:ascii="Times New Roman" w:hAnsi="Times New Roman" w:eastAsia="Times New Roman" w:cs="Times New Roman"/>
          <w:b/>
          <w:bCs/>
          <w:i w:val="0"/>
          <w:sz w:val="24"/>
          <w:szCs w:val="24"/>
        </w:rPr>
      </w:r>
    </w:p>
    <w:p w14:paraId="5366AA9D">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Loại khóa DBMS nên sử dụng</w:t>
      </w:r>
      <w:r>
        <w:rPr>
          <w:rFonts w:ascii="Times New Roman" w:hAnsi="Times New Roman" w:eastAsia="Times New Roman" w:cs="Times New Roman"/>
        </w:rPr>
      </w:r>
    </w:p>
    <w:p w14:paraId="7E4C8F97">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DBMS nên sử dụng </w:t>
      </w:r>
      <w:r>
        <w:rPr>
          <w:rFonts w:ascii="Times New Roman" w:hAnsi="Times New Roman" w:eastAsia="Times New Roman" w:cs="Times New Roman"/>
          <w:b/>
          <w:color w:val="000000"/>
          <w:sz w:val="24"/>
        </w:rPr>
        <w:t xml:space="preserve">Khóa độc quyền (Exclusive Lock / X-Lock / Write Lock)</w:t>
      </w:r>
      <w:r>
        <w:rPr>
          <w:rFonts w:ascii="Times New Roman" w:hAnsi="Times New Roman" w:eastAsia="Times New Roman" w:cs="Times New Roman"/>
          <w:color w:val="000000"/>
          <w:sz w:val="24"/>
        </w:rPr>
        <w:t xml:space="preserve"> cho giao dịch đang thực hiện ghi/cập nhật dữ liệu.</w:t>
      </w:r>
      <w:r>
        <w:rPr>
          <w:rFonts w:ascii="Times New Roman" w:hAnsi="Times New Roman" w:eastAsia="Times New Roman" w:cs="Times New Roman"/>
        </w:rPr>
      </w:r>
    </w:p>
    <w:p w14:paraId="617AECEA">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Khi một giao dịch giữ khóa X trên bản ghi sản phẩm A, không có giao dịch nào khác được phép đọc (Read) hay ghi (Write) lên bản ghi đó cho đến khi giao dịch đầu tiên hoàn tất (COMMIT hoặc ROLLBACK).</w:t>
      </w:r>
      <w:r>
        <w:rPr>
          <w:rFonts w:ascii="Times New Roman" w:hAnsi="Times New Roman" w:eastAsia="Times New Roman" w:cs="Times New Roman"/>
        </w:rPr>
      </w:r>
    </w:p>
    <w:p w14:paraId="7BEC1BE1">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Tại sao giao dịch thứ hai phải chờ?</w:t>
      </w:r>
      <w:r>
        <w:rPr>
          <w:rFonts w:ascii="Times New Roman" w:hAnsi="Times New Roman" w:eastAsia="Times New Roman" w:cs="Times New Roman"/>
        </w:rPr>
      </w:r>
    </w:p>
    <w:p w14:paraId="309F7D54">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Do cơ chế xung đột khóa: Khóa độc quyền (X-Lock) </w:t>
      </w:r>
      <w:r>
        <w:rPr>
          <w:rFonts w:ascii="Times New Roman" w:hAnsi="Times New Roman" w:eastAsia="Times New Roman" w:cs="Times New Roman"/>
          <w:b/>
          <w:color w:val="000000"/>
          <w:sz w:val="24"/>
        </w:rPr>
        <w:t xml:space="preserve">không tương thích</w:t>
      </w:r>
      <w:r>
        <w:rPr>
          <w:rFonts w:ascii="Times New Roman" w:hAnsi="Times New Roman" w:eastAsia="Times New Roman" w:cs="Times New Roman"/>
          <w:color w:val="000000"/>
          <w:sz w:val="24"/>
        </w:rPr>
        <w:t xml:space="preserve"> với bất kỳ loại khóa nào khác (cả Shared Lock lẫn Exclusive Lock).</w:t>
      </w:r>
      <w:r>
        <w:rPr>
          <w:rFonts w:ascii="Times New Roman" w:hAnsi="Times New Roman" w:eastAsia="Times New Roman" w:cs="Times New Roman"/>
        </w:rPr>
      </w:r>
    </w:p>
    <w:p w14:paraId="081D5F86">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Để đảm bảo tính cô lập (</w:t>
      </w:r>
      <w:r>
        <w:rPr>
          <w:rFonts w:ascii="Times New Roman" w:hAnsi="Times New Roman" w:eastAsia="Times New Roman" w:cs="Times New Roman"/>
          <w:b/>
          <w:color w:val="000000"/>
          <w:sz w:val="24"/>
        </w:rPr>
        <w:t xml:space="preserve">Isolation</w:t>
      </w:r>
      <w:r>
        <w:rPr>
          <w:rFonts w:ascii="Times New Roman" w:hAnsi="Times New Roman" w:eastAsia="Times New Roman" w:cs="Times New Roman"/>
          <w:color w:val="000000"/>
          <w:sz w:val="24"/>
        </w:rPr>
        <w:t xml:space="preserve"> trong ACID), DBMS buộc giao dịch thứ hai phải vào hàng đợi cho đến khi giao dịch thứ nhất nhả khóa, nhằm ngăn chặn việc đọc hoặc ghi đè lên dữ liệu đang trong trạng thái chưa hoàn tất.</w:t>
      </w:r>
      <w:r>
        <w:rPr>
          <w:rFonts w:ascii="Times New Roman" w:hAnsi="Times New Roman" w:eastAsia="Times New Roman" w:cs="Times New Roman"/>
        </w:rPr>
      </w:r>
    </w:p>
    <w:p w14:paraId="64A0AAB8">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3. Điều gì xảy ra nếu không có cơ chế khóa?</w:t>
      </w:r>
      <w:r>
        <w:rPr>
          <w:rFonts w:ascii="Times New Roman" w:hAnsi="Times New Roman" w:eastAsia="Times New Roman" w:cs="Times New Roman"/>
        </w:rPr>
      </w:r>
    </w:p>
    <w:p w14:paraId="0663C0D5">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Nếu cả hai giao dịch cùng ghi đồng thời mà không có khóa, sẽ dẫn đến hiện tượng </w:t>
      </w:r>
      <w:r>
        <w:rPr>
          <w:rFonts w:ascii="Times New Roman" w:hAnsi="Times New Roman" w:eastAsia="Times New Roman" w:cs="Times New Roman"/>
          <w:b w:val="0"/>
          <w:bCs w:val="0"/>
          <w:color w:val="000000"/>
          <w:sz w:val="24"/>
        </w:rPr>
        <w:t xml:space="preserve">Mất mát dữ liệu cập nhật</w:t>
      </w:r>
      <w:r>
        <w:rPr>
          <w:rFonts w:ascii="Times New Roman" w:hAnsi="Times New Roman" w:eastAsia="Times New Roman" w:cs="Times New Roman"/>
          <w:color w:val="000000"/>
          <w:sz w:val="24"/>
        </w:rPr>
        <w:t xml:space="preserve">:</w:t>
      </w:r>
      <w:r>
        <w:rPr>
          <w:rFonts w:ascii="Times New Roman" w:hAnsi="Times New Roman" w:eastAsia="Times New Roman" w:cs="Times New Roman"/>
        </w:rPr>
      </w:r>
    </w:p>
    <w:p w14:paraId="124AB7E1">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Kịch bản lỗi:</w:t>
      </w:r>
      <w:r>
        <w:rPr>
          <w:rFonts w:ascii="Times New Roman" w:hAnsi="Times New Roman" w:eastAsia="Times New Roman" w:cs="Times New Roman"/>
        </w:rPr>
      </w:r>
    </w:p>
    <w:p w14:paraId="5C0E0590">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Tồn kho ban đầu của A là 10.</w:t>
      </w:r>
      <w:r>
        <w:rPr>
          <w:rFonts w:ascii="Times New Roman" w:hAnsi="Times New Roman" w:eastAsia="Times New Roman" w:cs="Times New Roman"/>
        </w:rPr>
      </w:r>
    </w:p>
    <w:p w14:paraId="48627437">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Nhân viên 1 bán 2 cái -&gt; Đọc tồn kho là 10, tính toán mới là 8.</w:t>
      </w:r>
      <w:r>
        <w:rPr>
          <w:rFonts w:ascii="Times New Roman" w:hAnsi="Times New Roman" w:eastAsia="Times New Roman" w:cs="Times New Roman"/>
        </w:rPr>
      </w:r>
    </w:p>
    <w:p w14:paraId="71C1D36C">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Nhân viên 2 bán 3 cái (cùng lúc) -&gt; Cũng đọc tồn kho là 10, tính toán mới là 7.</w:t>
      </w:r>
      <w:r>
        <w:rPr>
          <w:rFonts w:ascii="Times New Roman" w:hAnsi="Times New Roman" w:eastAsia="Times New Roman" w:cs="Times New Roman"/>
        </w:rPr>
      </w:r>
    </w:p>
    <w:p w14:paraId="7F88708C">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Nhân viên 1 ghi 8 vào database.</w:t>
      </w:r>
      <w:r>
        <w:rPr>
          <w:rFonts w:ascii="Times New Roman" w:hAnsi="Times New Roman" w:eastAsia="Times New Roman" w:cs="Times New Roman"/>
        </w:rPr>
      </w:r>
    </w:p>
    <w:p w14:paraId="1BB1432B">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color w:val="000000"/>
          <w:sz w:val="24"/>
        </w:rPr>
        <w:t xml:space="preserve">Ngay sau đó, Nhân viên 2 ghi đè 7 vào database.</w:t>
      </w:r>
      <w:r>
        <w:rPr>
          <w:rFonts w:ascii="Times New Roman" w:hAnsi="Times New Roman" w:eastAsia="Times New Roman" w:cs="Times New Roman"/>
        </w:rPr>
      </w:r>
    </w:p>
    <w:p w14:paraId="5431AA60">
      <w:pPr>
        <w:pBdr>
          <w:top w:val="none" w:color="000000" w:sz="4" w:space="0"/>
          <w:left w:val="none" w:color="000000" w:sz="4" w:space="0"/>
          <w:bottom w:val="none" w:color="000000" w:sz="4" w:space="0"/>
          <w:right w:val="none" w:color="000000" w:sz="4" w:space="0"/>
        </w:pBdr>
        <w:spacing w:before="0" w:line="276" w:lineRule="auto"/>
        <w:ind w:right="0" w:firstLine="0" w:left="0"/>
        <w:rPr>
          <w:rFonts w:ascii="Times New Roman" w:hAnsi="Times New Roman" w:cs="Times New Roman"/>
        </w:rPr>
      </w:pPr>
      <w:r>
        <w:rPr>
          <w:rFonts w:ascii="Times New Roman" w:hAnsi="Times New Roman" w:eastAsia="Times New Roman" w:cs="Times New Roman"/>
          <w:b/>
          <w:color w:val="000000"/>
          <w:sz w:val="24"/>
        </w:rPr>
        <w:t xml:space="preserve">Hậu quả:</w:t>
      </w:r>
      <w:r>
        <w:rPr>
          <w:rFonts w:ascii="Times New Roman" w:hAnsi="Times New Roman" w:eastAsia="Times New Roman" w:cs="Times New Roman"/>
          <w:color w:val="000000"/>
          <w:sz w:val="24"/>
        </w:rPr>
        <w:t xml:space="preserve"> Thao tác trừ hàng của Nhân viên 1 bị mất hoàn toàn. Tổng cộng bán ra 5 cái nhưng kho chỉ trừ 3 cái (tồn kho sai lệch thành 7 thay vì đúng phải là 5).</w:t>
      </w:r>
      <w:r>
        <w:rPr>
          <w:rFonts w:ascii="Times New Roman" w:hAnsi="Times New Roman" w:eastAsia="Times New Roman" w:cs="Times New Roman"/>
        </w:rPr>
      </w:r>
    </w:p>
    <w:p w14:paraId="19777C20">
      <w:pPr>
        <w:pBdr/>
        <w:spacing/>
        <w:ind/>
        <w:rPr>
          <w:rFonts w:ascii="Times New Roman" w:hAnsi="Times New Roman" w:cs="Times New Roman"/>
          <w:b/>
          <w:bCs/>
          <w:i w:val="0"/>
          <w:sz w:val="24"/>
          <w:szCs w:val="24"/>
          <w:highlight w:val="none"/>
        </w:rPr>
      </w:pPr>
      <w:r>
        <w:rPr>
          <w:rFonts w:ascii="Times New Roman" w:hAnsi="Times New Roman" w:eastAsia="Times New Roman" w:cs="Times New Roman"/>
          <w:b/>
          <w:bCs/>
          <w:i w:val="0"/>
          <w:iCs w:val="0"/>
          <w:sz w:val="24"/>
          <w:szCs w:val="24"/>
        </w:rPr>
      </w:r>
      <w:r>
        <w:rPr>
          <w:rFonts w:ascii="Times New Roman" w:hAnsi="Times New Roman" w:eastAsia="Times New Roman" w:cs="Times New Roman"/>
          <w:b/>
          <w:bCs/>
          <w:i w:val="0"/>
          <w:iCs w:val="0"/>
          <w:sz w:val="24"/>
          <w:szCs w:val="24"/>
        </w:rPr>
        <w:t xml:space="preserve">Câu </w:t>
      </w:r>
      <w:r>
        <w:rPr>
          <w:rFonts w:ascii="Times New Roman" w:hAnsi="Times New Roman" w:eastAsia="Times New Roman" w:cs="Times New Roman"/>
          <w:b/>
          <w:bCs/>
          <w:i w:val="0"/>
          <w:iCs w:val="0"/>
          <w:sz w:val="24"/>
          <w:szCs w:val="24"/>
        </w:rPr>
        <w:t xml:space="preserve">8</w:t>
      </w:r>
      <w:r>
        <w:rPr>
          <w:rFonts w:ascii="Times New Roman" w:hAnsi="Times New Roman" w:eastAsia="Times New Roman" w:cs="Times New Roman"/>
          <w:b/>
          <w:bCs/>
          <w:i w:val="0"/>
          <w:iCs w:val="0"/>
          <w:sz w:val="24"/>
          <w:szCs w:val="24"/>
        </w:rPr>
        <w:t xml:space="preserve">:</w:t>
      </w:r>
      <w:r>
        <w:rPr>
          <w:rFonts w:ascii="Times New Roman" w:hAnsi="Times New Roman" w:eastAsia="Times New Roman" w:cs="Times New Roman"/>
          <w:b/>
          <w:bCs/>
          <w:i w:val="0"/>
          <w:sz w:val="24"/>
          <w:szCs w:val="24"/>
          <w:highlight w:val="none"/>
        </w:rPr>
      </w:r>
      <w:r>
        <w:rPr>
          <w:rFonts w:ascii="Times New Roman" w:hAnsi="Times New Roman" w:eastAsia="Times New Roman" w:cs="Times New Roman"/>
          <w:b/>
          <w:bCs/>
          <w:i w:val="0"/>
          <w:sz w:val="24"/>
          <w:szCs w:val="24"/>
          <w:highlight w:val="none"/>
        </w:rPr>
      </w:r>
    </w:p>
    <w:p w14:paraId="2D8F787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Tại sao DBMS cần cơ chế Crash Recovery?</w:t>
      </w:r>
      <w:r>
        <w:rPr>
          <w:rFonts w:ascii="Times New Roman" w:hAnsi="Times New Roman" w:eastAsia="Times New Roman" w:cs="Times New Roman"/>
        </w:rPr>
      </w:r>
    </w:p>
    <w:p w14:paraId="6E89B19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Bảo vệ tính toàn</w:t>
      </w:r>
      <w:r>
        <w:rPr>
          <w:rFonts w:ascii="Times New Roman" w:hAnsi="Times New Roman" w:eastAsia="Times New Roman" w:cs="Times New Roman"/>
          <w:color w:val="000000"/>
          <w:sz w:val="24"/>
        </w:rPr>
        <w:t xml:space="preserve">Tại sao DBMS cần cơ chế Crash Recovery?</w:t>
      </w:r>
      <w:r>
        <w:rPr>
          <w:rFonts w:ascii="Times New Roman" w:hAnsi="Times New Roman" w:eastAsia="Times New Roman" w:cs="Times New Roman"/>
        </w:rPr>
      </w:r>
    </w:p>
    <w:p w14:paraId="472BC2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Bảo toàn dữ liệu trong bộ nhớ tạm:</w:t>
      </w:r>
      <w:r>
        <w:rPr>
          <w:rFonts w:ascii="Times New Roman" w:hAnsi="Times New Roman" w:eastAsia="Times New Roman" w:cs="Times New Roman"/>
          <w:color w:val="000000"/>
          <w:sz w:val="24"/>
        </w:rPr>
        <w:t xml:space="preserve"> Khi giao dịch thực thi, các thay đổi thường diễn ra trên RAM trước khi ghi xuống đĩa cứng (Disk). Mất điện đột ngột khiến toàn bộ dữ liệu trên RAM bị xóa sạch.</w:t>
      </w:r>
      <w:r>
        <w:rPr>
          <w:rFonts w:ascii="Times New Roman" w:hAnsi="Times New Roman" w:eastAsia="Times New Roman" w:cs="Times New Roman"/>
        </w:rPr>
      </w:r>
    </w:p>
    <w:p w14:paraId="1D524F5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Đảm bảo tính ACID:</w:t>
      </w:r>
      <w:r>
        <w:rPr>
          <w:rFonts w:ascii="Times New Roman" w:hAnsi="Times New Roman" w:eastAsia="Times New Roman" w:cs="Times New Roman"/>
        </w:rPr>
      </w:r>
    </w:p>
    <w:p w14:paraId="3DE577F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Tính nguyên tố:</w:t>
      </w:r>
      <w:r>
        <w:rPr>
          <w:rFonts w:ascii="Times New Roman" w:hAnsi="Times New Roman" w:eastAsia="Times New Roman" w:cs="Times New Roman"/>
          <w:color w:val="000000"/>
          <w:sz w:val="24"/>
        </w:rPr>
        <w:t xml:space="preserve"> Ngăn chặn tình trạng giao dịch mới thực hiện dở dang (ví dụ: đã trừ tồn kho nhưng chưa lưu tổng tiền hóa đơn).</w:t>
      </w:r>
      <w:r>
        <w:rPr>
          <w:rFonts w:ascii="Times New Roman" w:hAnsi="Times New Roman" w:eastAsia="Times New Roman" w:cs="Times New Roman"/>
        </w:rPr>
      </w:r>
    </w:p>
    <w:p w14:paraId="0AAB1BB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Tính bền vững:</w:t>
      </w:r>
      <w:r>
        <w:rPr>
          <w:rFonts w:ascii="Times New Roman" w:hAnsi="Times New Roman" w:eastAsia="Times New Roman" w:cs="Times New Roman"/>
          <w:color w:val="000000"/>
          <w:sz w:val="24"/>
        </w:rPr>
        <w:t xml:space="preserve"> Đảm bảo các giao dịch đã xác nhận thành công (</w:t>
      </w:r>
      <w:r>
        <w:rPr>
          <w:rFonts w:ascii="Times New Roman" w:hAnsi="Times New Roman" w:eastAsia="Times New Roman" w:cs="Times New Roman"/>
          <w:color w:val="000000"/>
          <w:sz w:val="20"/>
        </w:rPr>
        <w:t xml:space="preserve">COMMIT</w:t>
      </w:r>
      <w:r>
        <w:rPr>
          <w:rFonts w:ascii="Times New Roman" w:hAnsi="Times New Roman" w:eastAsia="Times New Roman" w:cs="Times New Roman"/>
          <w:color w:val="000000"/>
          <w:sz w:val="24"/>
        </w:rPr>
        <w:t xml:space="preserve">) trước lúc sập nguồn không bị mất dữ liệ</w:t>
      </w:r>
      <w:r>
        <w:rPr>
          <w:rFonts w:ascii="Times New Roman" w:hAnsi="Times New Roman" w:eastAsia="Times New Roman" w:cs="Times New Roman"/>
          <w:color w:val="000000"/>
          <w:sz w:val="24"/>
        </w:rPr>
        <w:t xml:space="preserve">Câu 7:</w:t>
      </w:r>
      <w:r>
        <w:rPr>
          <w:rFonts w:ascii="Times New Roman" w:hAnsi="Times New Roman" w:eastAsia="Times New Roman" w:cs="Times New Roman"/>
          <w:color w:val="000000"/>
          <w:sz w:val="24"/>
        </w:rPr>
        <w:t xml:space="preserve">u.</w:t>
      </w:r>
      <w:r>
        <w:rPr>
          <w:rFonts w:ascii="Times New Roman" w:hAnsi="Times New Roman" w:eastAsia="Times New Roman" w:cs="Times New Roman"/>
        </w:rPr>
      </w:r>
    </w:p>
    <w:p w14:paraId="58441B7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Vai trò của Nhật ký hệ thống</w:t>
      </w:r>
      <w:r>
        <w:rPr>
          <w:rFonts w:ascii="Times New Roman" w:hAnsi="Times New Roman" w:eastAsia="Times New Roman" w:cs="Times New Roman"/>
        </w:rPr>
      </w:r>
    </w:p>
    <w:p w14:paraId="6108F76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Áp dụng nguyên tắc WAL (Write-Ahead Logging):</w:t>
      </w:r>
      <w:r>
        <w:rPr>
          <w:rFonts w:ascii="Times New Roman" w:hAnsi="Times New Roman" w:eastAsia="Times New Roman" w:cs="Times New Roman"/>
          <w:color w:val="000000"/>
          <w:sz w:val="24"/>
        </w:rPr>
        <w:t xml:space="preserve"> Mọi thay đổi dữ liệu đều được ghi nhận vào file Log trên bộ lưu trữ bền vững trước khi dữ liệu thực tế được ghi xuống đĩa.</w:t>
      </w:r>
      <w:r>
        <w:rPr>
          <w:rFonts w:ascii="Times New Roman" w:hAnsi="Times New Roman" w:eastAsia="Times New Roman" w:cs="Times New Roman"/>
        </w:rPr>
      </w:r>
    </w:p>
    <w:p w14:paraId="50572CD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Thực hiện hoàn tác (UNDO):</w:t>
      </w:r>
      <w:r>
        <w:rPr>
          <w:rFonts w:ascii="Times New Roman" w:hAnsi="Times New Roman" w:eastAsia="Times New Roman" w:cs="Times New Roman"/>
          <w:color w:val="000000"/>
          <w:sz w:val="24"/>
        </w:rPr>
        <w:t xml:space="preserve"> Xác định các giao dịch đang chạy dở dang tại thời điểm mất điện (chưa có bản ghi </w:t>
      </w:r>
      <w:r>
        <w:rPr>
          <w:rFonts w:ascii="Times New Roman" w:hAnsi="Times New Roman" w:eastAsia="Times New Roman" w:cs="Times New Roman"/>
          <w:color w:val="000000"/>
          <w:sz w:val="20"/>
        </w:rPr>
        <w:t xml:space="preserve">COMMIT</w:t>
      </w:r>
      <w:r>
        <w:rPr>
          <w:rFonts w:ascii="Times New Roman" w:hAnsi="Times New Roman" w:eastAsia="Times New Roman" w:cs="Times New Roman"/>
          <w:color w:val="000000"/>
          <w:sz w:val="24"/>
        </w:rPr>
        <w:t xml:space="preserve">) để hủy bỏ các thay đổi tạm thời, đưa dữ liệu về trạng thái trước khi giao dịch bắt đầu.</w:t>
      </w:r>
      <w:r>
        <w:rPr>
          <w:rFonts w:ascii="Times New Roman" w:hAnsi="Times New Roman" w:eastAsia="Times New Roman" w:cs="Times New Roman"/>
        </w:rPr>
      </w:r>
    </w:p>
    <w:p w14:paraId="607AAFA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Thực hiện làm lại (REDO):</w:t>
      </w:r>
      <w:r>
        <w:rPr>
          <w:rFonts w:ascii="Times New Roman" w:hAnsi="Times New Roman" w:eastAsia="Times New Roman" w:cs="Times New Roman"/>
          <w:color w:val="000000"/>
          <w:sz w:val="24"/>
        </w:rPr>
        <w:t xml:space="preserve"> Xác định các giao dịch đã </w:t>
      </w:r>
      <w:r>
        <w:rPr>
          <w:rFonts w:ascii="Times New Roman" w:hAnsi="Times New Roman" w:eastAsia="Times New Roman" w:cs="Times New Roman"/>
          <w:color w:val="000000"/>
          <w:sz w:val="20"/>
        </w:rPr>
        <w:t xml:space="preserve">COMMIT</w:t>
      </w:r>
      <w:r>
        <w:rPr>
          <w:rFonts w:ascii="Times New Roman" w:hAnsi="Times New Roman" w:eastAsia="Times New Roman" w:cs="Times New Roman"/>
          <w:color w:val="000000"/>
          <w:sz w:val="24"/>
        </w:rPr>
        <w:t xml:space="preserve"> thành công nhưng các trang dữ liệu tương ứng chưa kịp đồng bộ (flush) từ RAM xuống đĩa, tiến hành ghi lại dữ liệu chính xác vào đĩa.</w:t>
      </w:r>
      <w:r>
        <w:rPr>
          <w:rFonts w:ascii="Times New Roman" w:hAnsi="Times New Roman" w:eastAsia="Times New Roman" w:cs="Times New Roman"/>
        </w:rPr>
      </w:r>
    </w:p>
    <w:p w14:paraId="5ABEE9D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Mục tiêu cuối cùng của quá trình phục hồi</w:t>
      </w:r>
      <w:r>
        <w:rPr>
          <w:rFonts w:ascii="Times New Roman" w:hAnsi="Times New Roman" w:eastAsia="Times New Roman" w:cs="Times New Roman"/>
        </w:rPr>
      </w:r>
    </w:p>
    <w:p w14:paraId="4844D0E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color w:val="000000"/>
          <w:sz w:val="24"/>
          <w:szCs w:val="24"/>
          <w:highlight w:val="none"/>
        </w:rPr>
      </w:pPr>
      <w:r>
        <w:rPr>
          <w:rFonts w:ascii="Times New Roman" w:hAnsi="Times New Roman" w:eastAsia="Times New Roman" w:cs="Times New Roman"/>
          <w:color w:val="000000"/>
          <w:sz w:val="24"/>
        </w:rPr>
        <w:t xml:space="preserve">Đưa cơ sở dữ liệu về một </w:t>
      </w:r>
      <w:r>
        <w:rPr>
          <w:rFonts w:ascii="Times New Roman" w:hAnsi="Times New Roman" w:eastAsia="Times New Roman" w:cs="Times New Roman"/>
          <w:b w:val="0"/>
          <w:bCs w:val="0"/>
          <w:color w:val="000000"/>
          <w:sz w:val="24"/>
        </w:rPr>
        <w:t xml:space="preserve">trạng thái nhất quán </w:t>
      </w:r>
      <w:r>
        <w:rPr>
          <w:rFonts w:ascii="Times New Roman" w:hAnsi="Times New Roman" w:eastAsia="Times New Roman" w:cs="Times New Roman"/>
          <w:color w:val="000000"/>
          <w:sz w:val="24"/>
        </w:rPr>
        <w:t xml:space="preserve">gần nhất: tất cả giao dịch đã </w:t>
      </w:r>
      <w:r>
        <w:rPr>
          <w:rFonts w:ascii="Times New Roman" w:hAnsi="Times New Roman" w:eastAsia="Times New Roman" w:cs="Times New Roman"/>
          <w:color w:val="000000"/>
          <w:sz w:val="20"/>
        </w:rPr>
        <w:t xml:space="preserve">COMMIT</w:t>
      </w:r>
      <w:r>
        <w:rPr>
          <w:rFonts w:ascii="Times New Roman" w:hAnsi="Times New Roman" w:eastAsia="Times New Roman" w:cs="Times New Roman"/>
          <w:color w:val="000000"/>
          <w:sz w:val="24"/>
        </w:rPr>
        <w:t xml:space="preserve"> được bảo lưu trọn vẹn, và toàn bộ giao dịch chưa hoàn tất đều bị hủy bỏ hoàn toàn mà không để lại dữ liệu rác hay sai lệch logic.</w:t>
      </w:r>
      <w:r>
        <w:rPr>
          <w:rFonts w:ascii="Times New Roman" w:hAnsi="Times New Roman" w:eastAsia="Times New Roman" w:cs="Times New Roman"/>
          <w:sz w:val="24"/>
        </w:rPr>
      </w:r>
    </w:p>
    <w:p w14:paraId="26AC8CBF">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color w:val="000000"/>
          <w:sz w:val="32"/>
          <w:szCs w:val="32"/>
          <w:highlight w:val="none"/>
        </w:rPr>
      </w:pP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t xml:space="preserve">Câu </w:t>
      </w:r>
      <w:r>
        <w:rPr>
          <w:rFonts w:ascii="Times New Roman" w:hAnsi="Times New Roman" w:eastAsia="Times New Roman" w:cs="Times New Roman"/>
          <w:b/>
          <w:bCs/>
          <w:color w:val="000000"/>
          <w:sz w:val="32"/>
          <w:szCs w:val="32"/>
          <w:highlight w:val="none"/>
        </w:rPr>
        <w:t xml:space="preserve">9</w:t>
      </w:r>
      <w:r>
        <w:rPr>
          <w:rFonts w:ascii="Times New Roman" w:hAnsi="Times New Roman" w:eastAsia="Times New Roman" w:cs="Times New Roman"/>
          <w:b/>
          <w:bCs/>
          <w:color w:val="000000"/>
          <w:sz w:val="32"/>
          <w:szCs w:val="32"/>
          <w:highlight w:val="none"/>
        </w:rPr>
        <w:t xml:space="preserve">:</w:t>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sz w:val="32"/>
          <w:szCs w:val="32"/>
        </w:rPr>
      </w:r>
    </w:p>
    <w:p w14:paraId="51BAC08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Sắp xếp các thành phần theo luồng xử lý truy vấn</w:t>
      </w:r>
      <w:r>
        <w:rPr>
          <w:rFonts w:ascii="Times New Roman" w:hAnsi="Times New Roman" w:eastAsia="Times New Roman" w:cs="Times New Roman"/>
        </w:rPr>
      </w:r>
    </w:p>
    <w:p w14:paraId="4BF63F23">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Parser</w:t>
      </w:r>
      <w:r>
        <w:rPr>
          <w:rFonts w:ascii="Times New Roman" w:hAnsi="Times New Roman" w:eastAsia="Times New Roman" w:cs="Times New Roman"/>
          <w:b w:val="0"/>
          <w:bCs w:val="0"/>
        </w:rPr>
      </w:r>
    </w:p>
    <w:p w14:paraId="4BED0BFD">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Optimizer</w:t>
      </w:r>
      <w:r>
        <w:rPr>
          <w:rFonts w:ascii="Times New Roman" w:hAnsi="Times New Roman" w:eastAsia="Times New Roman" w:cs="Times New Roman"/>
          <w:b w:val="0"/>
          <w:bCs w:val="0"/>
        </w:rPr>
      </w:r>
    </w:p>
    <w:p w14:paraId="5B5475DC">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Plan Executor</w:t>
      </w:r>
      <w:r>
        <w:rPr>
          <w:rFonts w:ascii="Times New Roman" w:hAnsi="Times New Roman" w:eastAsia="Times New Roman" w:cs="Times New Roman"/>
          <w:b w:val="0"/>
          <w:bCs w:val="0"/>
        </w:rPr>
      </w:r>
    </w:p>
    <w:p w14:paraId="7674E8CD">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Files and Access Methods</w:t>
      </w:r>
      <w:r>
        <w:rPr>
          <w:rFonts w:ascii="Times New Roman" w:hAnsi="Times New Roman" w:eastAsia="Times New Roman" w:cs="Times New Roman"/>
          <w:b w:val="0"/>
          <w:bCs w:val="0"/>
        </w:rPr>
      </w:r>
    </w:p>
    <w:p w14:paraId="18DC7A6B">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Buffer Manager</w:t>
      </w:r>
      <w:r>
        <w:rPr>
          <w:rFonts w:ascii="Times New Roman" w:hAnsi="Times New Roman" w:eastAsia="Times New Roman" w:cs="Times New Roman"/>
          <w:b w:val="0"/>
          <w:bCs w:val="0"/>
        </w:rPr>
      </w:r>
    </w:p>
    <w:p w14:paraId="1A2B70E9">
      <w:pPr>
        <w:pStyle w:val="668"/>
        <w:numPr>
          <w:ilvl w:val="0"/>
          <w:numId w:val="53"/>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b w:val="0"/>
          <w:bCs w:val="0"/>
        </w:rPr>
      </w:pPr>
      <w:r>
        <w:rPr>
          <w:rFonts w:ascii="Times New Roman" w:hAnsi="Times New Roman" w:eastAsia="Times New Roman" w:cs="Times New Roman"/>
          <w:b w:val="0"/>
          <w:bCs w:val="0"/>
          <w:color w:val="000000"/>
          <w:sz w:val="24"/>
        </w:rPr>
        <w:t xml:space="preserve">Disk Space Manager</w:t>
      </w:r>
      <w:r>
        <w:rPr>
          <w:rFonts w:ascii="Times New Roman" w:hAnsi="Times New Roman" w:eastAsia="Times New Roman" w:cs="Times New Roman"/>
          <w:b w:val="0"/>
          <w:bCs w:val="0"/>
        </w:rPr>
      </w:r>
    </w:p>
    <w:p w14:paraId="7CA0BEF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Chức năng chính của từng thành phần</w:t>
      </w:r>
      <w:r>
        <w:rPr>
          <w:rFonts w:ascii="Times New Roman" w:hAnsi="Times New Roman" w:eastAsia="Times New Roman" w:cs="Times New Roman"/>
        </w:rPr>
      </w:r>
    </w:p>
    <w:p w14:paraId="4A0A515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Parser (Trình phân tích cú pháp):</w:t>
      </w:r>
      <w:r>
        <w:rPr>
          <w:rFonts w:ascii="Times New Roman" w:hAnsi="Times New Roman" w:eastAsia="Times New Roman" w:cs="Times New Roman"/>
          <w:color w:val="000000"/>
          <w:sz w:val="24"/>
        </w:rPr>
        <w:t xml:space="preserve"> Kiểm tra tính đúng đắn về cú pháp, ngữ nghĩa của câu lệnh SQL và phân tích thành cây cú pháp (Parse Tree).</w:t>
      </w:r>
      <w:r>
        <w:rPr>
          <w:rFonts w:ascii="Times New Roman" w:hAnsi="Times New Roman" w:eastAsia="Times New Roman" w:cs="Times New Roman"/>
        </w:rPr>
      </w:r>
    </w:p>
    <w:p w14:paraId="5AD5122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Optimizer (Bộ tối ưu hóa truy vấn):</w:t>
      </w:r>
      <w:r>
        <w:rPr>
          <w:rFonts w:ascii="Times New Roman" w:hAnsi="Times New Roman" w:eastAsia="Times New Roman" w:cs="Times New Roman"/>
          <w:color w:val="000000"/>
          <w:sz w:val="24"/>
        </w:rPr>
        <w:t xml:space="preserve"> Đánh giá các kế hoạch thực thi khả thi dựa trên chi phí (cost) và lựa chọn kế hoạch tối ưu nhất.</w:t>
      </w:r>
      <w:r>
        <w:rPr>
          <w:rFonts w:ascii="Times New Roman" w:hAnsi="Times New Roman" w:eastAsia="Times New Roman" w:cs="Times New Roman"/>
        </w:rPr>
      </w:r>
    </w:p>
    <w:p w14:paraId="0EB81DA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Plan Executor (Bộ thực thi kế hoạch):</w:t>
      </w:r>
      <w:r>
        <w:rPr>
          <w:rFonts w:ascii="Times New Roman" w:hAnsi="Times New Roman" w:eastAsia="Times New Roman" w:cs="Times New Roman"/>
          <w:color w:val="000000"/>
          <w:sz w:val="24"/>
        </w:rPr>
        <w:t xml:space="preserve"> Tiếp nhận kế hoạch tối ưu và điều phối các thao tác truy xuất dữ liệu theo đúng từng bước của kế hoạch.</w:t>
      </w:r>
      <w:r>
        <w:rPr>
          <w:rFonts w:ascii="Times New Roman" w:hAnsi="Times New Roman" w:eastAsia="Times New Roman" w:cs="Times New Roman"/>
        </w:rPr>
      </w:r>
    </w:p>
    <w:p w14:paraId="0DBBC5B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Files and Access Methods (Quản lý tệp và phương thức truy xuất):</w:t>
      </w:r>
      <w:r>
        <w:rPr>
          <w:rFonts w:ascii="Times New Roman" w:hAnsi="Times New Roman" w:eastAsia="Times New Roman" w:cs="Times New Roman"/>
          <w:color w:val="000000"/>
          <w:sz w:val="24"/>
        </w:rPr>
        <w:t xml:space="preserve"> Quản lý cấu trúc bảng, các bản ghi (records) và sử dụng các phương thức truy cập như quét tuần tự hoặc duyệt chỉ mục (B-Tree Index).</w:t>
      </w:r>
      <w:r>
        <w:rPr>
          <w:rFonts w:ascii="Times New Roman" w:hAnsi="Times New Roman" w:eastAsia="Times New Roman" w:cs="Times New Roman"/>
        </w:rPr>
      </w:r>
    </w:p>
    <w:p w14:paraId="75931AE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Buffer Manager (Bộ quản lý bộ đệm):</w:t>
      </w:r>
      <w:r>
        <w:rPr>
          <w:rFonts w:ascii="Times New Roman" w:hAnsi="Times New Roman" w:eastAsia="Times New Roman" w:cs="Times New Roman"/>
          <w:color w:val="000000"/>
          <w:sz w:val="24"/>
        </w:rPr>
        <w:t xml:space="preserve"> Điều phối việc nạp/đọc các trang dữ liệu (pages) giữa bộ nhớ RAM và đĩa cứng theo các thuật toán thay thế trang.</w:t>
      </w:r>
      <w:r>
        <w:rPr>
          <w:rFonts w:ascii="Times New Roman" w:hAnsi="Times New Roman" w:eastAsia="Times New Roman" w:cs="Times New Roman"/>
        </w:rPr>
      </w:r>
    </w:p>
    <w:p w14:paraId="319A7E9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Disk Space Manager (Bộ quản lý không gian đĩa):</w:t>
      </w:r>
      <w:r>
        <w:rPr>
          <w:rFonts w:ascii="Times New Roman" w:hAnsi="Times New Roman" w:eastAsia="Times New Roman" w:cs="Times New Roman"/>
          <w:color w:val="000000"/>
          <w:sz w:val="24"/>
        </w:rPr>
        <w:t xml:space="preserve"> Trực tiếp đọc và ghi các khối/trang dữ liệu vật lý trên ổ đĩa cứng, đồng thời theo dõi dung lượng lưu trữ còn trống.</w:t>
      </w:r>
      <w:r>
        <w:rPr>
          <w:rFonts w:ascii="Times New Roman" w:hAnsi="Times New Roman" w:eastAsia="Times New Roman" w:cs="Times New Roman"/>
        </w:rPr>
      </w:r>
    </w:p>
    <w:p w14:paraId="0BAB1E3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b/>
          <w:bCs/>
          <w:sz w:val="32"/>
          <w:szCs w:val="32"/>
        </w:rPr>
      </w:pP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r>
      <w:r>
        <w:rPr>
          <w:rFonts w:ascii="Times New Roman" w:hAnsi="Times New Roman" w:eastAsia="Times New Roman" w:cs="Times New Roman"/>
          <w:b/>
          <w:bCs/>
          <w:color w:val="000000"/>
          <w:sz w:val="32"/>
          <w:szCs w:val="32"/>
          <w:highlight w:val="none"/>
        </w:rPr>
      </w:r>
    </w:p>
    <w:p w14:paraId="66D857B4">
      <w:pPr>
        <w:pBdr/>
        <w:spacing/>
        <w:ind/>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eastAsia="Times New Roman" w:cs="Times New Roman"/>
          <w:i w:val="0"/>
          <w:iCs w:val="0"/>
          <w:sz w:val="32"/>
          <w:szCs w:val="32"/>
          <w:highlight w:val="none"/>
        </w:rPr>
        <w:t xml:space="preserve">Câu </w:t>
      </w:r>
      <w:r>
        <w:rPr>
          <w:rFonts w:ascii="Times New Roman" w:hAnsi="Times New Roman" w:eastAsia="Times New Roman" w:cs="Times New Roman"/>
          <w:i w:val="0"/>
          <w:iCs w:val="0"/>
          <w:sz w:val="32"/>
          <w:szCs w:val="32"/>
          <w:highlight w:val="none"/>
        </w:rPr>
        <w:t xml:space="preserve">10: </w:t>
      </w:r>
      <w:r>
        <w:rPr>
          <w:rFonts w:ascii="Times New Roman" w:hAnsi="Times New Roman" w:eastAsia="Times New Roman" w:cs="Times New Roman"/>
          <w:i w:val="0"/>
          <w:iCs w:val="0"/>
          <w:sz w:val="24"/>
          <w:szCs w:val="24"/>
          <w:highlight w:val="none"/>
        </w:rPr>
      </w:r>
      <w:r>
        <w:rPr>
          <w:rFonts w:ascii="Times New Roman" w:hAnsi="Times New Roman" w:eastAsia="Times New Roman" w:cs="Times New Roman"/>
          <w:bCs w:val="0"/>
          <w:i w:val="0"/>
          <w:sz w:val="24"/>
          <w:szCs w:val="24"/>
        </w:rPr>
      </w:r>
    </w:p>
    <w:p w14:paraId="0C92848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4 công việc chính của DBA</w:t>
      </w:r>
      <w:r>
        <w:rPr>
          <w:rFonts w:ascii="Times New Roman" w:hAnsi="Times New Roman" w:eastAsia="Times New Roman" w:cs="Times New Roman"/>
        </w:rPr>
      </w:r>
    </w:p>
    <w:p w14:paraId="2CA8ABF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Thiết kế &amp; cài đặt:</w:t>
      </w:r>
      <w:r>
        <w:rPr>
          <w:rFonts w:ascii="Times New Roman" w:hAnsi="Times New Roman" w:eastAsia="Times New Roman" w:cs="Times New Roman"/>
          <w:color w:val="000000"/>
          <w:sz w:val="24"/>
        </w:rPr>
        <w:t xml:space="preserve"> Xây dựng lược đồ bảng, phân vùng lưu trữ và cài đặt DBMS.</w:t>
      </w:r>
      <w:r>
        <w:rPr>
          <w:rFonts w:ascii="Times New Roman" w:hAnsi="Times New Roman" w:eastAsia="Times New Roman" w:cs="Times New Roman"/>
        </w:rPr>
      </w:r>
    </w:p>
    <w:p w14:paraId="4026F1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Bảo mật &amp; phân quyền:</w:t>
      </w:r>
      <w:r>
        <w:rPr>
          <w:rFonts w:ascii="Times New Roman" w:hAnsi="Times New Roman" w:eastAsia="Times New Roman" w:cs="Times New Roman"/>
          <w:color w:val="000000"/>
          <w:sz w:val="24"/>
        </w:rPr>
        <w:t xml:space="preserve"> Cấp quyền truy cập theo vai trò và mã hóa dữ liệu nhạy cảm.</w:t>
      </w:r>
      <w:r>
        <w:rPr>
          <w:rFonts w:ascii="Times New Roman" w:hAnsi="Times New Roman" w:eastAsia="Times New Roman" w:cs="Times New Roman"/>
        </w:rPr>
      </w:r>
    </w:p>
    <w:p w14:paraId="20C492F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Sao lưu &amp; khôi phục:</w:t>
      </w:r>
      <w:r>
        <w:rPr>
          <w:rFonts w:ascii="Times New Roman" w:hAnsi="Times New Roman" w:eastAsia="Times New Roman" w:cs="Times New Roman"/>
          <w:color w:val="000000"/>
          <w:sz w:val="24"/>
        </w:rPr>
        <w:t xml:space="preserve"> Lập lịch backup định kỳ và xử lý phục hồi khi gặp sự cố.</w:t>
      </w:r>
      <w:r>
        <w:rPr>
          <w:rFonts w:ascii="Times New Roman" w:hAnsi="Times New Roman" w:eastAsia="Times New Roman" w:cs="Times New Roman"/>
        </w:rPr>
      </w:r>
    </w:p>
    <w:p w14:paraId="6CC0D61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Giám sát &amp; tối ưu:</w:t>
      </w:r>
      <w:r>
        <w:rPr>
          <w:rFonts w:ascii="Times New Roman" w:hAnsi="Times New Roman" w:eastAsia="Times New Roman" w:cs="Times New Roman"/>
          <w:color w:val="000000"/>
          <w:sz w:val="24"/>
        </w:rPr>
        <w:t xml:space="preserve"> Theo dõi tài nguyên server (RAM, CPU, I/O) và duy trì hệ thống chạy 24/7.</w:t>
      </w:r>
      <w:r>
        <w:rPr>
          <w:rFonts w:ascii="Times New Roman" w:hAnsi="Times New Roman" w:eastAsia="Times New Roman" w:cs="Times New Roman"/>
        </w:rPr>
      </w:r>
    </w:p>
    <w:p w14:paraId="4CFC320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Ví dụ cụ thể</w:t>
      </w:r>
      <w:r>
        <w:rPr>
          <w:rFonts w:ascii="Times New Roman" w:hAnsi="Times New Roman" w:eastAsia="Times New Roman" w:cs="Times New Roman"/>
        </w:rPr>
      </w:r>
    </w:p>
    <w:p w14:paraId="519262E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Nhiệm vụ bảo mật:</w:t>
      </w:r>
      <w:r>
        <w:rPr>
          <w:rFonts w:ascii="Times New Roman" w:hAnsi="Times New Roman" w:eastAsia="Times New Roman" w:cs="Times New Roman"/>
          <w:color w:val="000000"/>
          <w:sz w:val="24"/>
        </w:rPr>
        <w:t xml:space="preserve"> Bác sĩ chỉ xem được bệnh án khoa mình phụ trách; mã hóa dữ liệu định danh (</w:t>
      </w:r>
      <w:r>
        <w:rPr>
          <w:rFonts w:ascii="Times New Roman" w:hAnsi="Times New Roman" w:eastAsia="Times New Roman" w:cs="Times New Roman"/>
          <w:color w:val="000000"/>
          <w:sz w:val="20"/>
        </w:rPr>
        <w:t xml:space="preserve">SoCCCD</w:t>
      </w:r>
      <w:r>
        <w:rPr>
          <w:rFonts w:ascii="Times New Roman" w:hAnsi="Times New Roman" w:eastAsia="Times New Roman" w:cs="Times New Roman"/>
          <w:color w:val="000000"/>
          <w:sz w:val="24"/>
        </w:rPr>
        <w:t xml:space="preserve">, tiền sử bệnh) để chống lộ lọt thông tin.</w:t>
      </w:r>
      <w:r>
        <w:rPr>
          <w:rFonts w:ascii="Times New Roman" w:hAnsi="Times New Roman" w:eastAsia="Times New Roman" w:cs="Times New Roman"/>
        </w:rPr>
      </w:r>
    </w:p>
    <w:p w14:paraId="2DA6046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Nhiệm vụ sao lưu / khôi phục:</w:t>
      </w:r>
      <w:r>
        <w:rPr>
          <w:rFonts w:ascii="Times New Roman" w:hAnsi="Times New Roman" w:eastAsia="Times New Roman" w:cs="Times New Roman"/>
          <w:color w:val="000000"/>
          <w:sz w:val="24"/>
        </w:rPr>
        <w:t xml:space="preserve"> Tự động Full Backup vào cuối tuần và Log Backup mỗi 15 phút, sẵn sàng khôi phục lại dữ liệu ngay nếu máy chủ hỏng ổ cứng.</w:t>
      </w:r>
      <w:r>
        <w:rPr>
          <w:rFonts w:ascii="Times New Roman" w:hAnsi="Times New Roman" w:eastAsia="Times New Roman" w:cs="Times New Roman"/>
        </w:rPr>
      </w:r>
    </w:p>
    <w:p w14:paraId="690EF02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3. Hướng Database Tuning khi hệ thống chậm</w:t>
      </w:r>
      <w:r>
        <w:rPr>
          <w:rFonts w:ascii="Times New Roman" w:hAnsi="Times New Roman" w:eastAsia="Times New Roman" w:cs="Times New Roman"/>
        </w:rPr>
      </w:r>
    </w:p>
    <w:p w14:paraId="3187BBE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Tối ưu Index:</w:t>
      </w:r>
      <w:r>
        <w:rPr>
          <w:rFonts w:ascii="Times New Roman" w:hAnsi="Times New Roman" w:eastAsia="Times New Roman" w:cs="Times New Roman"/>
          <w:color w:val="000000"/>
          <w:sz w:val="24"/>
        </w:rPr>
        <w:t xml:space="preserve"> Thêm chỉ mục cho các cột tìm kiếm nhiều (</w:t>
      </w:r>
      <w:r>
        <w:rPr>
          <w:rFonts w:ascii="Times New Roman" w:hAnsi="Times New Roman" w:eastAsia="Times New Roman" w:cs="Times New Roman"/>
          <w:color w:val="000000"/>
          <w:sz w:val="20"/>
        </w:rPr>
        <w:t xml:space="preserve">MaBenhNhan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0"/>
        </w:rPr>
        <w:t xml:space="preserve">NgayKham</w:t>
      </w:r>
      <w:r>
        <w:rPr>
          <w:rFonts w:ascii="Times New Roman" w:hAnsi="Times New Roman" w:eastAsia="Times New Roman" w:cs="Times New Roman"/>
          <w:color w:val="000000"/>
          <w:sz w:val="24"/>
        </w:rPr>
        <w:t xml:space="preserve">), xóa index thừa và rebuild index bị phân mảnh.</w:t>
      </w:r>
      <w:r>
        <w:rPr>
          <w:rFonts w:ascii="Times New Roman" w:hAnsi="Times New Roman" w:eastAsia="Times New Roman" w:cs="Times New Roman"/>
        </w:rPr>
      </w:r>
    </w:p>
    <w:p w14:paraId="02417FB5">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Tối ưu truy vấn:</w:t>
      </w:r>
      <w:r>
        <w:rPr>
          <w:rFonts w:ascii="Times New Roman" w:hAnsi="Times New Roman" w:eastAsia="Times New Roman" w:cs="Times New Roman"/>
          <w:color w:val="000000"/>
          <w:sz w:val="24"/>
        </w:rPr>
        <w:t xml:space="preserve"> Viết lại các câu lệnh SQL chạy chậm, tránh </w:t>
      </w:r>
      <w:r>
        <w:rPr>
          <w:rFonts w:ascii="Times New Roman" w:hAnsi="Times New Roman" w:eastAsia="Times New Roman" w:cs="Times New Roman"/>
          <w:color w:val="000000"/>
          <w:sz w:val="20"/>
        </w:rPr>
        <w:t xml:space="preserve">SELECT *</w:t>
      </w:r>
      <w:r>
        <w:rPr>
          <w:rFonts w:ascii="Times New Roman" w:hAnsi="Times New Roman" w:eastAsia="Times New Roman" w:cs="Times New Roman"/>
          <w:color w:val="000000"/>
          <w:sz w:val="24"/>
        </w:rPr>
        <w:t xml:space="preserve"> và hạn chế quét toàn bộ bảng.</w:t>
      </w:r>
      <w:r>
        <w:rPr>
          <w:rFonts w:ascii="Times New Roman" w:hAnsi="Times New Roman" w:eastAsia="Times New Roman" w:cs="Times New Roman"/>
        </w:rPr>
      </w:r>
    </w:p>
    <w:p w14:paraId="6DE7E8B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Tối ưu phần cứng &amp; cấu hình:</w:t>
      </w:r>
      <w:r>
        <w:rPr>
          <w:rFonts w:ascii="Times New Roman" w:hAnsi="Times New Roman" w:eastAsia="Times New Roman" w:cs="Times New Roman"/>
          <w:color w:val="000000"/>
          <w:sz w:val="24"/>
        </w:rPr>
        <w:t xml:space="preserve"> Tăng RAM cho Buffer Pool, chuyển sang ổ SSD NVMe và tách riêng ổ đĩa chứa Data với Log.</w:t>
      </w:r>
      <w:r>
        <w:rPr>
          <w:rFonts w:ascii="Times New Roman" w:hAnsi="Times New Roman" w:eastAsia="Times New Roman" w:cs="Times New Roman"/>
        </w:rPr>
      </w:r>
    </w:p>
    <w:p w14:paraId="2178889D">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Phân vùng &amp; lưu trữ:</w:t>
      </w:r>
      <w:r>
        <w:rPr>
          <w:rFonts w:ascii="Times New Roman" w:hAnsi="Times New Roman" w:eastAsia="Times New Roman" w:cs="Times New Roman"/>
          <w:color w:val="000000"/>
          <w:sz w:val="24"/>
        </w:rPr>
        <w:t xml:space="preserve"> Tách bảng theo năm hoặc chuyển hồ sơ bệnh án cũ nhiều năm trước sang database lưu trữ riêng.</w:t>
      </w:r>
      <w:r>
        <w:rPr>
          <w:rFonts w:ascii="Times New Roman" w:hAnsi="Times New Roman" w:eastAsia="Times New Roman" w:cs="Times New Roman"/>
        </w:rPr>
      </w:r>
    </w:p>
    <w:p w14:paraId="1838DBA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1. Ghép nối vai trò và nhóm tương ứng</w:t>
      </w:r>
      <w:r>
        <w:rPr>
          <w:rFonts w:ascii="Times New Roman" w:hAnsi="Times New Roman" w:eastAsia="Times New Roman" w:cs="Times New Roman"/>
        </w:rPr>
      </w:r>
    </w:p>
    <w:p w14:paraId="049243D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Database Implementors:</w:t>
      </w:r>
      <w:r>
        <w:rPr>
          <w:rFonts w:ascii="Times New Roman" w:hAnsi="Times New Roman" w:eastAsia="Times New Roman" w:cs="Times New Roman"/>
          <w:color w:val="000000"/>
          <w:sz w:val="24"/>
        </w:rPr>
        <w:t xml:space="preserve"> Đội phát triển DBMS</w:t>
      </w:r>
      <w:r>
        <w:rPr>
          <w:rFonts w:ascii="Times New Roman" w:hAnsi="Times New Roman" w:eastAsia="Times New Roman" w:cs="Times New Roman"/>
        </w:rPr>
      </w:r>
    </w:p>
    <w:p w14:paraId="50BBEA3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Application Programmers:</w:t>
      </w:r>
      <w:r>
        <w:rPr>
          <w:rFonts w:ascii="Times New Roman" w:hAnsi="Times New Roman" w:eastAsia="Times New Roman" w:cs="Times New Roman"/>
          <w:color w:val="000000"/>
          <w:sz w:val="24"/>
        </w:rPr>
        <w:t xml:space="preserve"> Đội lập trình ứng dụng</w:t>
      </w:r>
      <w:r>
        <w:rPr>
          <w:rFonts w:ascii="Times New Roman" w:hAnsi="Times New Roman" w:eastAsia="Times New Roman" w:cs="Times New Roman"/>
        </w:rPr>
      </w:r>
    </w:p>
    <w:p w14:paraId="5C82808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End Users:</w:t>
      </w:r>
      <w:r>
        <w:rPr>
          <w:rFonts w:ascii="Times New Roman" w:hAnsi="Times New Roman" w:eastAsia="Times New Roman" w:cs="Times New Roman"/>
          <w:color w:val="000000"/>
          <w:sz w:val="24"/>
        </w:rPr>
        <w:t xml:space="preserve"> Khách hàng sử dụng ứng dụng</w:t>
      </w:r>
      <w:r>
        <w:rPr>
          <w:rFonts w:ascii="Times New Roman" w:hAnsi="Times New Roman" w:eastAsia="Times New Roman" w:cs="Times New Roman"/>
        </w:rPr>
      </w:r>
    </w:p>
    <w:p w14:paraId="0D883B0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DBA:</w:t>
      </w:r>
      <w:r>
        <w:rPr>
          <w:rFonts w:ascii="Times New Roman" w:hAnsi="Times New Roman" w:eastAsia="Times New Roman" w:cs="Times New Roman"/>
          <w:color w:val="000000"/>
          <w:sz w:val="24"/>
        </w:rPr>
        <w:t xml:space="preserve"> Nhóm quản trị CSDL</w:t>
      </w:r>
      <w:r>
        <w:rPr>
          <w:rFonts w:ascii="Times New Roman" w:hAnsi="Times New Roman" w:eastAsia="Times New Roman" w:cs="Times New Roman"/>
        </w:rPr>
      </w:r>
    </w:p>
    <w:p w14:paraId="6945307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2. Công việc thực tế của từng nhóm</w:t>
      </w:r>
      <w:r>
        <w:rPr>
          <w:rFonts w:ascii="Times New Roman" w:hAnsi="Times New Roman" w:eastAsia="Times New Roman" w:cs="Times New Roman"/>
        </w:rPr>
      </w:r>
    </w:p>
    <w:p w14:paraId="601CA80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Đội phát triển DBMS:</w:t>
      </w:r>
      <w:r>
        <w:rPr>
          <w:rFonts w:ascii="Times New Roman" w:hAnsi="Times New Roman" w:eastAsia="Times New Roman" w:cs="Times New Roman"/>
          <w:color w:val="000000"/>
          <w:sz w:val="24"/>
        </w:rPr>
        <w:t xml:space="preserve"> Xây dựng và tối ưu các module lõi của hệ quản trị cơ sở dữ liệu như bộ tối ưu truy vấn (Query Optimizer), cơ chế khóa đồng thời (Lock Manager) hoặc thuật toán quản lý bộ đệm (Buffer Manager).</w:t>
      </w:r>
      <w:r>
        <w:rPr>
          <w:rFonts w:ascii="Times New Roman" w:hAnsi="Times New Roman" w:eastAsia="Times New Roman" w:cs="Times New Roman"/>
        </w:rPr>
      </w:r>
    </w:p>
    <w:p w14:paraId="6CFB48C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Đội lập trình ứng dụng:</w:t>
      </w:r>
      <w:r>
        <w:rPr>
          <w:rFonts w:ascii="Times New Roman" w:hAnsi="Times New Roman" w:eastAsia="Times New Roman" w:cs="Times New Roman"/>
          <w:color w:val="000000"/>
          <w:sz w:val="24"/>
        </w:rPr>
        <w:t xml:space="preserve"> Viết mã nguồn Backend/Frontend, xây dựng các API và viết các câu lệnh SQL để kết nối, thực hiện thao tác đặt vé, thanh toán từ ứng dụng vào cơ sở dữ liệu.</w:t>
      </w:r>
      <w:r>
        <w:rPr>
          <w:rFonts w:ascii="Times New Roman" w:hAnsi="Times New Roman" w:eastAsia="Times New Roman" w:cs="Times New Roman"/>
        </w:rPr>
      </w:r>
    </w:p>
    <w:p w14:paraId="10362039">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Khách hàng sử dụng ứng dụng:</w:t>
      </w:r>
      <w:r>
        <w:rPr>
          <w:rFonts w:ascii="Times New Roman" w:hAnsi="Times New Roman" w:eastAsia="Times New Roman" w:cs="Times New Roman"/>
          <w:color w:val="000000"/>
          <w:sz w:val="24"/>
        </w:rPr>
        <w:t xml:space="preserve"> Sử dụng giao diện web hoặc app di động để tìm kiếm chuyến xe/chuyến bay, chọn chỗ ngồi và tiến hành thanh toán vé trực tuyến.</w:t>
      </w:r>
      <w:r>
        <w:rPr>
          <w:rFonts w:ascii="Times New Roman" w:hAnsi="Times New Roman" w:eastAsia="Times New Roman" w:cs="Times New Roman"/>
        </w:rPr>
      </w:r>
    </w:p>
    <w:p w14:paraId="75F7A41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rPr>
      </w:pPr>
      <w:r>
        <w:rPr>
          <w:rFonts w:ascii="Times New Roman" w:hAnsi="Times New Roman" w:eastAsia="Times New Roman" w:cs="Times New Roman"/>
          <w:b/>
          <w:color w:val="000000"/>
          <w:sz w:val="24"/>
        </w:rPr>
        <w:t xml:space="preserve">Nhóm quản trị CSDL:</w:t>
      </w:r>
      <w:r>
        <w:rPr>
          <w:rFonts w:ascii="Times New Roman" w:hAnsi="Times New Roman" w:eastAsia="Times New Roman" w:cs="Times New Roman"/>
          <w:color w:val="000000"/>
          <w:sz w:val="24"/>
        </w:rPr>
        <w:t xml:space="preserve"> Giám sát hiệu năng máy chủ database, cấu hình phân quyền truy cập, lập lịch sao lưu dữ liệu giao dịch vé định kỳ và tinh chỉnh index để chống nghẽn hệ thống khi lượng truy cập tăng đột biến.</w:t>
      </w:r>
      <w:r>
        <w:rPr>
          <w:rFonts w:ascii="Times New Roman" w:hAnsi="Times New Roman" w:eastAsia="Times New Roman" w:cs="Times New Roman"/>
        </w:rPr>
      </w:r>
    </w:p>
    <w:p w14:paraId="5A2EE5C5">
      <w:pPr>
        <w:pBdr/>
        <w:spacing/>
        <w:ind/>
        <w:rPr>
          <w:rFonts w:ascii="Times New Roman" w:hAnsi="Times New Roman" w:cs="Times New Roman"/>
          <w:bCs w:val="0"/>
          <w:i w:val="0"/>
          <w:sz w:val="24"/>
          <w:szCs w:val="24"/>
        </w:rPr>
      </w:pPr>
      <w:r>
        <w:rPr>
          <w:rFonts w:ascii="Times New Roman" w:hAnsi="Times New Roman" w:eastAsia="Times New Roman" w:cs="Times New Roman"/>
          <w:i w:val="0"/>
          <w:iCs w:val="0"/>
          <w:sz w:val="24"/>
          <w:szCs w:val="24"/>
          <w:highlight w:val="none"/>
        </w:rPr>
      </w:r>
      <w:r>
        <w:rPr>
          <w:rFonts w:ascii="Times New Roman" w:hAnsi="Times New Roman" w:eastAsia="Times New Roman" w:cs="Times New Roman"/>
          <w:i w:val="0"/>
          <w:iCs w:val="0"/>
          <w:sz w:val="24"/>
          <w:szCs w:val="24"/>
          <w:highlight w:val="none"/>
        </w:rPr>
      </w:r>
      <w:r>
        <w:rPr>
          <w:rFonts w:ascii="Times New Roman" w:hAnsi="Times New Roman" w:eastAsia="Times New Roman" w:cs="Times New Roman"/>
          <w:i w:val="0"/>
          <w:iCs w:val="0"/>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EFD07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54F24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C8C98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D54E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1F41D12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C96418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B26446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7B5DFD9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77A3B5E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765419F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0D3E0319"/>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1">
    <w:nsid w:val="593F340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2">
    <w:nsid w:val="0566B58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50CDD8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7F3D5819"/>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794BAF3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C58FE8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40A5207"/>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56F36C0"/>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F1FFA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143938B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E63DD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15E6BD75"/>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FACB94C"/>
    <w:lvl w:ilvl="0">
      <w:isLgl w:val="false"/>
      <w:lvlJc w:val="left"/>
      <w:lvlText w:val="·"/>
      <w:numFmt w:val="bullet"/>
      <w:pPr>
        <w:pBdr/>
        <w:spacing/>
        <w:ind w:hanging="360" w:left="709"/>
      </w:pPr>
      <w:rPr>
        <w:rFonts w:hint="default" w:ascii="Symbol" w:hAnsi="Symbol" w:eastAsia="Symbol" w:cs="Symbol"/>
        <w:color w:val="000000"/>
        <w:sz w:val="20"/>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116419E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4E61DC4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28AD1B3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7469D5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4E230E5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1558F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64D3E3B9"/>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4CC8A5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055B24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5CE10E9B"/>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06B548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466B04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358A338"/>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0407CF51"/>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A19C68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0FD210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6164905D"/>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1A5CA45E"/>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52572152"/>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7BB92667"/>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7296A7B6"/>
    <w:lvl w:ilvl="0">
      <w:isLgl w:val="false"/>
      <w:lvlJc w:val="left"/>
      <w:lvlText w:val="o"/>
      <w:numFmt w:val="bullet"/>
      <w:pPr>
        <w:pBdr/>
        <w:spacing/>
        <w:ind w:hanging="360" w:left="1440"/>
      </w:pPr>
      <w:rPr>
        <w:rFonts w:hint="default"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5D05C6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6B010E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744384C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0D08006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7EE679C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0">
    <w:nsid w:val="060B9F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184142B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54C603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19A6FC7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48FC96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2026-08-27T03:15:58Z</dcterms:modified>
</cp:coreProperties>
</file>