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83" w:rsidRDefault="00050688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коледж зв’язку”</w:t>
      </w:r>
    </w:p>
    <w:p w:rsidR="009D5183" w:rsidRDefault="00050688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05068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ЗВІТ ПО ВИКОНАННЮ </w:t>
      </w:r>
    </w:p>
    <w:p w:rsidR="009D5183" w:rsidRDefault="0005068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ЛАБОРАТОРНОЇ РОБОТИ №</w:t>
      </w:r>
      <w:r>
        <w:rPr>
          <w:b/>
          <w:bCs/>
          <w:sz w:val="44"/>
          <w:szCs w:val="44"/>
          <w:u w:color="FF0000"/>
        </w:rPr>
        <w:t>3</w:t>
      </w:r>
    </w:p>
    <w:p w:rsidR="009D5183" w:rsidRDefault="009D5183">
      <w:pPr>
        <w:jc w:val="center"/>
        <w:rPr>
          <w:b/>
          <w:bCs/>
          <w:sz w:val="28"/>
          <w:szCs w:val="28"/>
        </w:rPr>
      </w:pPr>
    </w:p>
    <w:p w:rsidR="009D5183" w:rsidRDefault="00050688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9D5183" w:rsidRDefault="009D5183">
      <w:pPr>
        <w:jc w:val="center"/>
        <w:rPr>
          <w:sz w:val="28"/>
          <w:szCs w:val="28"/>
        </w:rPr>
      </w:pPr>
    </w:p>
    <w:p w:rsidR="009D5183" w:rsidRDefault="00050688">
      <w:pPr>
        <w:jc w:val="center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Тема: </w:t>
      </w:r>
      <w:bookmarkStart w:id="0" w:name="_headingh.gjdgxs"/>
      <w:bookmarkEnd w:id="0"/>
      <w:r>
        <w:rPr>
          <w:b/>
          <w:bCs/>
          <w:sz w:val="44"/>
          <w:szCs w:val="44"/>
        </w:rPr>
        <w:t>“Базові команди Linux для роботи з файлами та каталогами”</w:t>
      </w: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050688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Виконав(ла) студент(ка) </w:t>
      </w:r>
    </w:p>
    <w:p w:rsidR="009D5183" w:rsidRDefault="00050688">
      <w:pPr>
        <w:ind w:left="6663"/>
        <w:rPr>
          <w:sz w:val="36"/>
          <w:szCs w:val="36"/>
        </w:rPr>
      </w:pPr>
      <w:r>
        <w:rPr>
          <w:sz w:val="36"/>
          <w:szCs w:val="36"/>
        </w:rPr>
        <w:t>групи РПЗ-83А</w:t>
      </w:r>
    </w:p>
    <w:p w:rsidR="00517B26" w:rsidRPr="00517B26" w:rsidRDefault="00517B26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Хорошун Данило</w:t>
      </w:r>
    </w:p>
    <w:p w:rsidR="009D5183" w:rsidRDefault="00050688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9D5183" w:rsidRDefault="00050688">
      <w:pPr>
        <w:ind w:left="6663"/>
        <w:rPr>
          <w:sz w:val="36"/>
          <w:szCs w:val="36"/>
        </w:rPr>
      </w:pPr>
      <w:r>
        <w:rPr>
          <w:sz w:val="36"/>
          <w:szCs w:val="36"/>
        </w:rPr>
        <w:t>Повхліб В.С. _______</w:t>
      </w: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9D5183">
      <w:pPr>
        <w:rPr>
          <w:sz w:val="28"/>
          <w:szCs w:val="28"/>
        </w:rPr>
      </w:pPr>
    </w:p>
    <w:p w:rsidR="009D5183" w:rsidRDefault="00050688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2020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Мета роботи:</w:t>
      </w:r>
    </w:p>
    <w:p w:rsidR="009D5183" w:rsidRDefault="00050688">
      <w:pPr>
        <w:pStyle w:val="a5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Отримання практичних навиків роботи з командною оболонкою Bash.</w:t>
      </w:r>
    </w:p>
    <w:p w:rsidR="009D5183" w:rsidRDefault="00050688">
      <w:pPr>
        <w:pStyle w:val="a5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Знайомство з базовими діями при роботі з довідкою.</w:t>
      </w:r>
    </w:p>
    <w:p w:rsidR="009D5183" w:rsidRDefault="00050688">
      <w:pPr>
        <w:pStyle w:val="a5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Знайомство з </w:t>
      </w:r>
      <w:r>
        <w:rPr>
          <w:b/>
          <w:bCs/>
          <w:sz w:val="28"/>
          <w:szCs w:val="28"/>
        </w:rPr>
        <w:t>базовими діями при роботі з файлами та каталогами.</w:t>
      </w:r>
      <w:bookmarkStart w:id="1" w:name="_GoBack"/>
      <w:bookmarkEnd w:id="1"/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Матеріальне забезпечення занять</w:t>
      </w:r>
    </w:p>
    <w:p w:rsidR="009D5183" w:rsidRDefault="00050688">
      <w:pPr>
        <w:pStyle w:val="a5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ЕОМ типу IBM PC.</w:t>
      </w:r>
    </w:p>
    <w:p w:rsidR="009D5183" w:rsidRDefault="00050688">
      <w:pPr>
        <w:pStyle w:val="a5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 сімейства Windows (Windows 7).</w:t>
      </w:r>
    </w:p>
    <w:p w:rsidR="009D5183" w:rsidRDefault="00050688">
      <w:pPr>
        <w:pStyle w:val="a5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Віртуальна машина – Virtual Box (Oracle).</w:t>
      </w:r>
    </w:p>
    <w:p w:rsidR="009D5183" w:rsidRDefault="00050688">
      <w:pPr>
        <w:pStyle w:val="a5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Операційна система GNU/Linux – CentOS.</w:t>
      </w:r>
    </w:p>
    <w:p w:rsidR="009D5183" w:rsidRDefault="00050688">
      <w:pPr>
        <w:pStyle w:val="a5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Сайт мережевої академії </w:t>
      </w:r>
      <w:r>
        <w:rPr>
          <w:b/>
          <w:bCs/>
          <w:sz w:val="28"/>
          <w:szCs w:val="28"/>
        </w:rPr>
        <w:t>Cisco netacad.com та його онлайн курси по Linux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для попередньої підготовки.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Прочитайте короткі теоретичні відомості до лабораторної роботи та зробіть невеличкий словник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 базі розглянутого матеріалу дайте відповіді на наступні питання: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Яка структура каталогів Unix-подібної файлової системи? Яке призначення базових каталогів?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Файли в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>-подібних ОС зберігаються в деревоподібній ієрархічній файловій системі. К</w:t>
      </w:r>
      <w:r>
        <w:rPr>
          <w:sz w:val="28"/>
          <w:szCs w:val="28"/>
        </w:rPr>
        <w:t>орінь файлової системи – це кореневий каталог, який позначають символом "/". Кожен проміжний вузол у дереві файлової системи – це каталог. Кінцеві вершини дерева файлової системи суть порожні каталоги або файли. Абсолютне шляхове ім'я файлу складається з і</w:t>
      </w:r>
      <w:r>
        <w:rPr>
          <w:sz w:val="28"/>
          <w:szCs w:val="28"/>
        </w:rPr>
        <w:t>мен усіх каталогів, що ведуть до зазначеного файлу, починаючи з кореневого каталогу. Так, шляхове ім'я "/</w:t>
      </w:r>
      <w:r>
        <w:rPr>
          <w:sz w:val="28"/>
          <w:szCs w:val="28"/>
          <w:lang w:val="en-US"/>
        </w:rPr>
        <w:t>etc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passwd</w:t>
      </w:r>
      <w:r>
        <w:rPr>
          <w:sz w:val="28"/>
          <w:szCs w:val="28"/>
        </w:rPr>
        <w:t>" означає, що файл "</w:t>
      </w:r>
      <w:r>
        <w:rPr>
          <w:sz w:val="28"/>
          <w:szCs w:val="28"/>
          <w:lang w:val="en-US"/>
        </w:rPr>
        <w:t>passwd</w:t>
      </w:r>
      <w:r>
        <w:rPr>
          <w:sz w:val="28"/>
          <w:szCs w:val="28"/>
        </w:rPr>
        <w:t>" розташований у каталозі "</w:t>
      </w:r>
      <w:r>
        <w:rPr>
          <w:sz w:val="28"/>
          <w:szCs w:val="28"/>
          <w:lang w:val="en-US"/>
        </w:rPr>
        <w:t>etc</w:t>
      </w:r>
      <w:r>
        <w:rPr>
          <w:sz w:val="28"/>
          <w:szCs w:val="28"/>
        </w:rPr>
        <w:t>", який, у свою чергу, перебуває в кореневому каталозі "/".</w:t>
      </w:r>
    </w:p>
    <w:p w:rsidR="009D5183" w:rsidRDefault="009D5183">
      <w:pPr>
        <w:jc w:val="both"/>
        <w:rPr>
          <w:sz w:val="28"/>
          <w:szCs w:val="28"/>
        </w:rPr>
      </w:pP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Нагадаємо, що каталоги є</w:t>
      </w:r>
      <w:r>
        <w:rPr>
          <w:sz w:val="28"/>
          <w:szCs w:val="28"/>
        </w:rPr>
        <w:t xml:space="preserve"> файлами, з яких будується ієрархічна структура файлової системи; вони відіграють важливу роль у перетворенні імені файлу в номер індексного вузла. Каталог, як і звичайний файл, описується за допомогою індексного вузла. Каталог – це файл, вмістом якого є н</w:t>
      </w:r>
      <w:r>
        <w:rPr>
          <w:sz w:val="28"/>
          <w:szCs w:val="28"/>
        </w:rPr>
        <w:t xml:space="preserve">абір записів, найважливішими полями яких є номер індексу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ino</w:t>
      </w:r>
      <w:r>
        <w:rPr>
          <w:sz w:val="28"/>
          <w:szCs w:val="28"/>
        </w:rPr>
        <w:t xml:space="preserve"> й ім'я файлу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, включеного до каталогу.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Filesystem Hierarchy Standard, FHS («Стандарт Ієрархії Ф</w:t>
      </w:r>
      <w:r>
        <w:rPr>
          <w:sz w:val="28"/>
          <w:szCs w:val="28"/>
        </w:rPr>
        <w:t>айлової Системи») — стандарт прийнятий для уніфікації розташування файлів і каталогів загального призначення у файловій системі ОС UNIX. Сьогодні більшість UNIX-подібних систем в тій або іншій мірі слідують цим правилам. Наприклад, типова база даних про ко</w:t>
      </w:r>
      <w:r>
        <w:rPr>
          <w:sz w:val="28"/>
          <w:szCs w:val="28"/>
        </w:rPr>
        <w:t>ристувачів завжди зберігається у файлі /etc/passwd.</w:t>
      </w:r>
    </w:p>
    <w:p w:rsidR="009D5183" w:rsidRDefault="009D5183">
      <w:pPr>
        <w:jc w:val="both"/>
        <w:rPr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Поточна версія стандарту — 3., анонсована 3 червня 2015 р.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 Дайте визначення процесу монтування. Який підхід до його використання в ОС Linux. Наведіть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приклади.</w:t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mount — утиліта командного рядка в Un</w:t>
      </w:r>
      <w:r>
        <w:rPr>
          <w:sz w:val="28"/>
          <w:szCs w:val="28"/>
        </w:rPr>
        <w:t>ix системах. Застосовується для монтування файлових систем.</w:t>
      </w:r>
    </w:p>
    <w:p w:rsidR="009D5183" w:rsidRDefault="009D5183">
      <w:pPr>
        <w:jc w:val="both"/>
        <w:rPr>
          <w:sz w:val="28"/>
          <w:szCs w:val="28"/>
        </w:rPr>
      </w:pP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В Unix-подібних операційних системах файлові системи монтуються в загальне дерево директорій, вершиною якого є кореневий каталог «/». Нова файлова система може бути змонтована в будь-яку вже існу</w:t>
      </w:r>
      <w:r>
        <w:rPr>
          <w:sz w:val="28"/>
          <w:szCs w:val="28"/>
        </w:rPr>
        <w:t>ючу директорію (точку монтування) будь-де в дереві директорій. FHS передбачає дві директорії для монтування: /media для змінних носіїв (оптичні диски, USB-накопичувачі, карти пам'яті) та /mnt для тимчасово монтованих файлових систем (петлеві пристрої, спіл</w:t>
      </w:r>
      <w:r>
        <w:rPr>
          <w:sz w:val="28"/>
          <w:szCs w:val="28"/>
        </w:rPr>
        <w:t>ьні мережеві ресурси).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 Перерахуйте основні команди для роботи з файлами та каталогами в Linux: створення,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переміщення, копіювання, перегляд вмісту, видалення.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625590" cy="340296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402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видалення каталогів використовують команду rmdir</w:t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видалення файлів використовуєтьс</w:t>
      </w:r>
      <w:r>
        <w:rPr>
          <w:sz w:val="28"/>
          <w:szCs w:val="28"/>
        </w:rPr>
        <w:t>я команда rm</w:t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переміщення і перейменування файлів і каталогів використовується команда mv</w:t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копіювання файлів і каталогів використовується команда cp</w:t>
      </w:r>
    </w:p>
    <w:p w:rsidR="009D5183" w:rsidRDefault="00050688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 ls для перегляду вмісту каталогу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Вивчіть матеріали онлайн-курсів академії Cisco: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NDG </w:t>
      </w:r>
      <w:r>
        <w:rPr>
          <w:b/>
          <w:bCs/>
          <w:sz w:val="28"/>
          <w:szCs w:val="28"/>
          <w:lang w:val="en-US"/>
        </w:rPr>
        <w:t>Linux Unhatched (Chapter 7, 10, 11, and 13 all Topics)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NDG Linux Essentials (Chapter 6, 7 and 8 all Topics)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Пройдіть тестування у курсі NDG Linux Essentials за такими темами: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Chapter 06 Exam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Chapter 07 Exam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Chapter 08 Exam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Підготувати в </w:t>
      </w:r>
      <w:r>
        <w:rPr>
          <w:b/>
          <w:bCs/>
          <w:sz w:val="28"/>
          <w:szCs w:val="28"/>
        </w:rPr>
        <w:t>електронному вигляді початковий варіант звіту: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Титульний аркуш, тема та мета роботи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Словник термінів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Відповіді на п.2.1 та п.2.4 з завдань для попередньої підготовки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Початкова робота в CLI-режимі в Linux ОС сімейства Linux: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 Запуст</w:t>
      </w:r>
      <w:r>
        <w:rPr>
          <w:b/>
          <w:bCs/>
          <w:sz w:val="28"/>
          <w:szCs w:val="28"/>
        </w:rPr>
        <w:t>іть віртуальну машину VirtualBox, оберіть CentOS та запустіть її. Виконайте вхід в систему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під користувачем: CentOS, пароль для входу: reverse (якщо виконуєте ЛР у 401 ауд.) та зпустіть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термінал.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 Запустіть віртуальну машину Ubuntu_PC (якщо виконуєте з</w:t>
      </w:r>
      <w:r>
        <w:rPr>
          <w:b/>
          <w:bCs/>
          <w:sz w:val="28"/>
          <w:szCs w:val="28"/>
        </w:rPr>
        <w:t>авдання ЛР через академію netacad)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№3 Предмет: Операційні системи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 Запустіть свою операційну систему сімейства Linux (якщо працюєте на власному ПК та її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встановили) та запустіть термінал.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Опрацюйте всі приклади команд, що предст</w:t>
      </w:r>
      <w:r>
        <w:rPr>
          <w:b/>
          <w:bCs/>
          <w:sz w:val="28"/>
          <w:szCs w:val="28"/>
        </w:rPr>
        <w:t>авлені у лабораторних роботах курсу NDG Linux Essentials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 надайте свої скріншоти їх виконання з коментарями, що кожна команда робить: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Lab 6: Getting Help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Lab 7: Navigating the Filesystem</w:t>
      </w:r>
    </w:p>
    <w:p w:rsidR="009D5183" w:rsidRDefault="0005068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Lab 8: Managing Files and Directories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man -k password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whatis passwd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 --help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info date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locate -b crontab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locate crontab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ls /usr/share /doc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man 5 passwd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man date - h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man date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man -f passwd</w:t>
      </w:r>
    </w:p>
    <w:p w:rsidR="009D5183" w:rsidRDefault="00050688">
      <w:pPr>
        <w:pStyle w:val="a5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whereis passwd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  <w:lang w:val="en-US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TableNormal"/>
        <w:tblW w:w="10650" w:type="dxa"/>
        <w:tblInd w:w="3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5325"/>
      </w:tblGrid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b/>
                <w:bCs/>
                <w:sz w:val="28"/>
                <w:szCs w:val="28"/>
              </w:rPr>
              <w:t>Назва команди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b/>
                <w:bCs/>
                <w:sz w:val="28"/>
                <w:szCs w:val="28"/>
              </w:rPr>
              <w:t>Її призначе</w:t>
            </w:r>
            <w:r>
              <w:rPr>
                <w:b/>
                <w:bCs/>
                <w:sz w:val="28"/>
                <w:szCs w:val="28"/>
              </w:rPr>
              <w:t>ння та функціональність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Визначення сьогоднішньої дати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  <w:lang w:val="en-US"/>
              </w:rPr>
              <w:lastRenderedPageBreak/>
              <w:t>Man –k password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Визначення строк з паролем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  <w:lang w:val="en-US"/>
              </w:rPr>
              <w:t>Man passwd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Визначення перших строк з паролем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  <w:lang w:val="en-US"/>
              </w:rPr>
              <w:t>Lc / urs/share /doc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Пошук в папках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locate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Пошук файлу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pwd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Отримання ім’я поточного каналу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ls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Кореневий каталог та його вміст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Ls-a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jc w:val="both"/>
            </w:pPr>
            <w:r>
              <w:rPr>
                <w:sz w:val="28"/>
                <w:szCs w:val="28"/>
              </w:rPr>
              <w:t>Кореневий каталог та його невидимий вміст</w:t>
            </w:r>
          </w:p>
        </w:tc>
      </w:tr>
      <w:tr w:rsidR="009D5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Rm postmov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5183" w:rsidRDefault="00050688">
            <w:pPr>
              <w:spacing w:after="300"/>
              <w:jc w:val="both"/>
            </w:pPr>
            <w:r>
              <w:rPr>
                <w:rFonts w:ascii="Helvetica Neue" w:hAnsi="Helvetica Neue"/>
                <w:color w:val="333333"/>
                <w:sz w:val="21"/>
                <w:szCs w:val="21"/>
                <w:u w:color="333333"/>
              </w:rPr>
              <w:t>Удаляет </w:t>
            </w:r>
            <w:r>
              <w:rPr>
                <w:rFonts w:ascii="Courier New" w:hAnsi="Courier New"/>
                <w:color w:val="333333"/>
                <w:sz w:val="21"/>
                <w:szCs w:val="21"/>
                <w:u w:color="333333"/>
              </w:rPr>
              <w:t>postmove</w:t>
            </w:r>
            <w:r>
              <w:rPr>
                <w:rFonts w:ascii="Courier New" w:hAnsi="Courier New"/>
                <w:color w:val="333333"/>
                <w:sz w:val="21"/>
                <w:szCs w:val="21"/>
                <w:u w:color="333333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333333"/>
                <w:sz w:val="21"/>
                <w:szCs w:val="21"/>
                <w:u w:color="333333"/>
              </w:rPr>
              <w:t>файл</w:t>
            </w:r>
          </w:p>
        </w:tc>
      </w:tr>
    </w:tbl>
    <w:p w:rsidR="009D5183" w:rsidRDefault="009D5183">
      <w:pPr>
        <w:widowControl w:val="0"/>
        <w:ind w:left="218" w:hanging="218"/>
        <w:rPr>
          <w:b/>
          <w:bCs/>
          <w:sz w:val="28"/>
          <w:szCs w:val="28"/>
        </w:rPr>
      </w:pPr>
    </w:p>
    <w:p w:rsidR="009D5183" w:rsidRDefault="009D5183">
      <w:pPr>
        <w:widowControl w:val="0"/>
        <w:ind w:left="110" w:hanging="110"/>
        <w:rPr>
          <w:b/>
          <w:bCs/>
          <w:sz w:val="28"/>
          <w:szCs w:val="28"/>
        </w:rPr>
      </w:pPr>
    </w:p>
    <w:p w:rsidR="009D5183" w:rsidRDefault="009D5183">
      <w:pPr>
        <w:widowControl w:val="0"/>
        <w:ind w:left="2" w:hanging="2"/>
        <w:jc w:val="both"/>
        <w:rPr>
          <w:b/>
          <w:bCs/>
          <w:sz w:val="28"/>
          <w:szCs w:val="28"/>
        </w:rPr>
      </w:pPr>
    </w:p>
    <w:p w:rsidR="009D5183" w:rsidRDefault="009D5183">
      <w:pPr>
        <w:widowControl w:val="0"/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Назва команди Її призначення та функціональність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Запустіть термінал, та в командному рядку виконайте наступні дії для ознайомлення з</w:t>
      </w:r>
      <w:r>
        <w:rPr>
          <w:b/>
          <w:bCs/>
          <w:sz w:val="28"/>
          <w:szCs w:val="28"/>
        </w:rPr>
        <w:t xml:space="preserve"> роботою з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каталогами: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Необхідно отримати ім`я поточного каталогу;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296025" cy="495300"/>
            <wp:effectExtent l="0" t="0" r="0" b="0"/>
            <wp:docPr id="1073741826" name="officeArt object" descr="C:\Users\rosti\AppData\Local\Microsoft\Windows\INetCache\Content.Word\p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rosti\AppData\Local\Microsoft\Windows\INetCache\Content.Word\pwd.png" descr="C:\Users\rosti\AppData\Local\Microsoft\Windows\INetCache\Content.Word\pw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Необхідно перейти до кореневого каталогу та переглянути його вміст в різному форматі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(скористуйтесь різними ключами команди ls);</w:t>
      </w:r>
      <w:r>
        <w:rPr>
          <w:b/>
          <w:bCs/>
          <w:noProof/>
          <w:sz w:val="28"/>
          <w:szCs w:val="28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267813</wp:posOffset>
            </wp:positionV>
            <wp:extent cx="3435608" cy="92828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hoto_2021-02-24 11.58.17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8116" t="20032" r="8116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3435608" cy="928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Необхідно повернутись та переглянути вміст до</w:t>
      </w:r>
      <w:r>
        <w:rPr>
          <w:b/>
          <w:bCs/>
          <w:sz w:val="28"/>
          <w:szCs w:val="28"/>
        </w:rPr>
        <w:t>машнього каталогу поточного користувача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(виконати цю дію через конвеєр команд);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24550" cy="847725"/>
            <wp:effectExtent l="0" t="0" r="0" b="0"/>
            <wp:docPr id="1073741828" name="officeArt object" descr="C:\Users\rosti\AppData\Local\Microsoft\Windows\INetCache\Content.Word\ls -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rosti\AppData\Local\Microsoft\Windows\INetCache\Content.Word\ls -a.png" descr="C:\Users\rosti\AppData\Local\Microsoft\Windows\INetCache\Content.Word\ls -a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В поточній директорії створити директорію з назвою вашої групи;</w:t>
      </w:r>
      <w:r>
        <w:rPr>
          <w:b/>
          <w:bCs/>
          <w:noProof/>
          <w:sz w:val="28"/>
          <w:szCs w:val="28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-54967</wp:posOffset>
            </wp:positionH>
            <wp:positionV relativeFrom="line">
              <wp:posOffset>196055</wp:posOffset>
            </wp:positionV>
            <wp:extent cx="6510735" cy="243196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_2021-02-24 12.07.31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1733" t="16696" b="30875"/>
                    <a:stretch>
                      <a:fillRect/>
                    </a:stretch>
                  </pic:blipFill>
                  <pic:spPr>
                    <a:xfrm>
                      <a:off x="0" y="0"/>
                      <a:ext cx="6510735" cy="2431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Переглянути оновлений вміст домашнього каталогу поточного користувача. 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477000" cy="1028700"/>
            <wp:effectExtent l="0" t="0" r="0" b="0"/>
            <wp:docPr id="1073741830" name="officeArt object" descr="C:\Users\rosti\AppData\Local\Microsoft\Windows\INetCache\Content.Word\ls -a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rosti\AppData\Local\Microsoft\Windows\INetCache\Content.Word\ls -aa.png" descr="C:\Users\rosti\AppData\Local\Microsoft\Windows\INetCache\Content.Word\ls -aa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Створити в директорії з назвою вашої групи піддиректорію з назвою вашого прізвища (імені,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логіну тощо);</w:t>
      </w:r>
      <w:r>
        <w:rPr>
          <w:b/>
          <w:bCs/>
          <w:noProof/>
          <w:sz w:val="28"/>
          <w:szCs w:val="28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-111125</wp:posOffset>
            </wp:positionH>
            <wp:positionV relativeFrom="line">
              <wp:posOffset>372378</wp:posOffset>
            </wp:positionV>
            <wp:extent cx="6522216" cy="1606563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hoto_2021-02-24 12.08.35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t="12724" b="52823"/>
                    <a:stretch>
                      <a:fillRect/>
                    </a:stretch>
                  </pic:blipFill>
                  <pic:spPr>
                    <a:xfrm>
                      <a:off x="0" y="0"/>
                      <a:ext cx="6522216" cy="160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Переглянути вміст домашнього каталогу і його підкаталогів за допомогою ключа рекурсивного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перегляду -R (команди ls), яку додаткову інформацію це дас</w:t>
      </w:r>
      <w:r>
        <w:rPr>
          <w:b/>
          <w:bCs/>
          <w:sz w:val="28"/>
          <w:szCs w:val="28"/>
        </w:rPr>
        <w:t>ть?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658111" cy="619211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Контрольні запитання</w:t>
      </w: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1. </w:t>
      </w:r>
      <w:r>
        <w:rPr>
          <w:rFonts w:ascii="Arial" w:hAnsi="Arial"/>
          <w:b/>
          <w:bCs/>
          <w:sz w:val="28"/>
          <w:szCs w:val="28"/>
        </w:rPr>
        <w:t xml:space="preserve">Перерахуйте основні можливості команди </w:t>
      </w:r>
      <w:r>
        <w:rPr>
          <w:rFonts w:ascii="Arial" w:hAnsi="Arial"/>
          <w:b/>
          <w:bCs/>
          <w:sz w:val="28"/>
          <w:szCs w:val="28"/>
        </w:rPr>
        <w:t xml:space="preserve">cat, </w:t>
      </w:r>
      <w:r>
        <w:rPr>
          <w:rFonts w:ascii="Arial" w:hAnsi="Arial"/>
          <w:b/>
          <w:bCs/>
          <w:sz w:val="28"/>
          <w:szCs w:val="28"/>
        </w:rPr>
        <w:t>наведіть приклади з поясненнями</w:t>
      </w:r>
      <w:r>
        <w:rPr>
          <w:rFonts w:ascii="Arial" w:hAnsi="Arial"/>
          <w:b/>
          <w:bCs/>
          <w:sz w:val="28"/>
          <w:szCs w:val="28"/>
        </w:rPr>
        <w:t>.</w:t>
      </w: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>, -</w:t>
      </w:r>
      <w:r>
        <w:rPr>
          <w:rFonts w:ascii="Arial" w:hAnsi="Arial"/>
        </w:rPr>
        <w:t>number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виводити номер кожного рядка результату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lastRenderedPageBreak/>
        <w:t>-</w:t>
      </w:r>
      <w:r>
        <w:rPr>
          <w:rFonts w:ascii="Arial" w:hAnsi="Arial"/>
        </w:rPr>
        <w:t>b</w:t>
      </w:r>
      <w:r>
        <w:rPr>
          <w:rFonts w:ascii="Arial" w:hAnsi="Arial"/>
          <w:lang w:val="ru-RU"/>
        </w:rPr>
        <w:t>, -</w:t>
      </w:r>
      <w:r>
        <w:rPr>
          <w:rFonts w:ascii="Arial" w:hAnsi="Arial"/>
        </w:rPr>
        <w:t>number</w:t>
      </w: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nonblank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виводити номер кожного рядка результату</w:t>
      </w:r>
      <w:r>
        <w:rPr>
          <w:rFonts w:ascii="Arial" w:hAnsi="Arial"/>
          <w:lang w:val="ru-RU"/>
        </w:rPr>
        <w:t xml:space="preserve">, </w:t>
      </w:r>
      <w:r>
        <w:rPr>
          <w:rFonts w:ascii="Arial" w:hAnsi="Arial"/>
          <w:lang w:val="ru-RU"/>
        </w:rPr>
        <w:t>крім порожніх</w:t>
      </w:r>
      <w:r>
        <w:rPr>
          <w:rFonts w:ascii="Arial" w:hAnsi="Arial"/>
          <w:lang w:val="ru-RU"/>
        </w:rPr>
        <w:t xml:space="preserve">. </w:t>
      </w:r>
      <w:r>
        <w:rPr>
          <w:rFonts w:ascii="Arial" w:hAnsi="Arial"/>
          <w:lang w:val="ru-RU"/>
        </w:rPr>
        <w:t xml:space="preserve">Ця опція скасовує </w:t>
      </w: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E</w:t>
      </w:r>
      <w:r>
        <w:rPr>
          <w:rFonts w:ascii="Arial" w:hAnsi="Arial"/>
          <w:lang w:val="ru-RU"/>
        </w:rPr>
        <w:t>, -</w:t>
      </w:r>
      <w:r>
        <w:rPr>
          <w:rFonts w:ascii="Arial" w:hAnsi="Arial"/>
        </w:rPr>
        <w:t>show</w:t>
      </w: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ends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відображати «</w:t>
      </w:r>
      <w:r>
        <w:rPr>
          <w:rFonts w:ascii="Arial" w:hAnsi="Arial"/>
          <w:lang w:val="ru-RU"/>
        </w:rPr>
        <w:t>$</w:t>
      </w:r>
      <w:r>
        <w:rPr>
          <w:rFonts w:ascii="Arial" w:hAnsi="Arial"/>
          <w:lang w:val="ru-RU"/>
        </w:rPr>
        <w:t>» в кінці кожного рядка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s</w:t>
      </w:r>
      <w:r>
        <w:rPr>
          <w:rFonts w:ascii="Arial" w:hAnsi="Arial"/>
          <w:lang w:val="ru-RU"/>
        </w:rPr>
        <w:t>, -</w:t>
      </w:r>
      <w:r>
        <w:rPr>
          <w:rFonts w:ascii="Arial" w:hAnsi="Arial"/>
        </w:rPr>
        <w:t>squeeze</w:t>
      </w: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blank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виключати з виведення повторювані порожні рядки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T</w:t>
      </w:r>
      <w:r>
        <w:rPr>
          <w:rFonts w:ascii="Arial" w:hAnsi="Arial"/>
          <w:lang w:val="ru-RU"/>
        </w:rPr>
        <w:t>, -</w:t>
      </w:r>
      <w:r>
        <w:rPr>
          <w:rFonts w:ascii="Arial" w:hAnsi="Arial"/>
        </w:rPr>
        <w:t>show</w:t>
      </w: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tabs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 xml:space="preserve">показувати символи табуляції як </w:t>
      </w:r>
      <w:r>
        <w:rPr>
          <w:rFonts w:ascii="Arial" w:hAnsi="Arial"/>
          <w:lang w:val="ru-RU"/>
        </w:rPr>
        <w:t xml:space="preserve">^ </w:t>
      </w:r>
      <w:r>
        <w:rPr>
          <w:rFonts w:ascii="Arial" w:hAnsi="Arial"/>
        </w:rPr>
        <w:t>I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da-DK"/>
        </w:rPr>
        <w:t xml:space="preserve">-v, -show-nonprinting - </w:t>
      </w:r>
      <w:r>
        <w:rPr>
          <w:rFonts w:ascii="Arial" w:hAnsi="Arial"/>
          <w:lang w:val="ru-RU"/>
        </w:rPr>
        <w:t xml:space="preserve">показувати недруковані </w:t>
      </w:r>
      <w:r>
        <w:rPr>
          <w:rFonts w:ascii="Arial" w:hAnsi="Arial"/>
          <w:lang w:val="ru-RU"/>
        </w:rPr>
        <w:t>символи</w:t>
      </w:r>
      <w:r>
        <w:rPr>
          <w:rFonts w:ascii="Arial" w:hAnsi="Arial"/>
          <w:lang w:val="ru-RU"/>
        </w:rPr>
        <w:t xml:space="preserve">, </w:t>
      </w:r>
      <w:r>
        <w:rPr>
          <w:rFonts w:ascii="Arial" w:hAnsi="Arial"/>
          <w:lang w:val="ru-RU"/>
        </w:rPr>
        <w:t>крім табуляції і кінця рядка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t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показувати недруковані символи</w:t>
      </w:r>
      <w:r>
        <w:rPr>
          <w:rFonts w:ascii="Arial" w:hAnsi="Arial"/>
          <w:lang w:val="ru-RU"/>
        </w:rPr>
        <w:t xml:space="preserve">, </w:t>
      </w:r>
      <w:r>
        <w:rPr>
          <w:rFonts w:ascii="Arial" w:hAnsi="Arial"/>
          <w:lang w:val="ru-RU"/>
        </w:rPr>
        <w:t>крім кінця рядки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e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показувати недруковані символи</w:t>
      </w:r>
      <w:r>
        <w:rPr>
          <w:rFonts w:ascii="Arial" w:hAnsi="Arial"/>
          <w:lang w:val="ru-RU"/>
        </w:rPr>
        <w:t xml:space="preserve">, </w:t>
      </w:r>
      <w:r>
        <w:rPr>
          <w:rFonts w:ascii="Arial" w:hAnsi="Arial"/>
          <w:lang w:val="ru-RU"/>
        </w:rPr>
        <w:t>крім табуляції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A</w:t>
      </w:r>
      <w:r>
        <w:rPr>
          <w:rFonts w:ascii="Arial" w:hAnsi="Arial"/>
          <w:lang w:val="ru-RU"/>
        </w:rPr>
        <w:t>, -</w:t>
      </w:r>
      <w:r>
        <w:rPr>
          <w:rFonts w:ascii="Arial" w:hAnsi="Arial"/>
        </w:rPr>
        <w:t>show</w:t>
      </w: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all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показувати всі недруковані символи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-</w:t>
      </w:r>
      <w:r>
        <w:rPr>
          <w:rFonts w:ascii="Arial" w:hAnsi="Arial"/>
        </w:rPr>
        <w:t>help</w:t>
      </w:r>
      <w:r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вивести довідку і вийти</w:t>
      </w:r>
      <w:r>
        <w:rPr>
          <w:rFonts w:ascii="Arial" w:hAnsi="Arial"/>
          <w:lang w:val="ru-RU"/>
        </w:rPr>
        <w:t>.</w:t>
      </w:r>
    </w:p>
    <w:p w:rsidR="009D5183" w:rsidRDefault="009D5183">
      <w:pPr>
        <w:pStyle w:val="Body"/>
        <w:rPr>
          <w:rFonts w:ascii="Arial" w:eastAsia="Arial" w:hAnsi="Arial" w:cs="Arial"/>
          <w:lang w:val="ru-RU"/>
        </w:rPr>
      </w:pPr>
    </w:p>
    <w:p w:rsidR="009D5183" w:rsidRPr="00517B26" w:rsidRDefault="00050688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fr-FR"/>
        </w:rPr>
        <w:t xml:space="preserve">-version - </w:t>
      </w:r>
      <w:r>
        <w:rPr>
          <w:rFonts w:ascii="Arial" w:hAnsi="Arial"/>
          <w:lang w:val="ru-RU"/>
        </w:rPr>
        <w:t xml:space="preserve">вивести </w:t>
      </w:r>
      <w:r>
        <w:rPr>
          <w:rFonts w:ascii="Arial" w:hAnsi="Arial"/>
          <w:lang w:val="ru-RU"/>
        </w:rPr>
        <w:t>інформацію про версію і вийти</w:t>
      </w:r>
      <w:r>
        <w:rPr>
          <w:rFonts w:ascii="Arial" w:hAnsi="Arial"/>
          <w:lang w:val="ru-RU"/>
        </w:rPr>
        <w:t>.</w:t>
      </w:r>
    </w:p>
    <w:p w:rsidR="009D5183" w:rsidRDefault="00050688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ru-RU"/>
        </w:rPr>
        <w:t>Приклади</w:t>
      </w:r>
      <w:r>
        <w:rPr>
          <w:rFonts w:ascii="Arial" w:hAnsi="Arial"/>
        </w:rPr>
        <w:t xml:space="preserve">: </w:t>
      </w:r>
    </w:p>
    <w:p w:rsidR="009D5183" w:rsidRDefault="009D5183">
      <w:pPr>
        <w:pStyle w:val="Body"/>
        <w:rPr>
          <w:rFonts w:ascii="Arial" w:eastAsia="Arial" w:hAnsi="Arial" w:cs="Arial"/>
        </w:rPr>
      </w:pPr>
    </w:p>
    <w:p w:rsidR="009D5183" w:rsidRDefault="00050688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cat mytext.txt &gt;&gt; another-text-file.txt</w:t>
      </w:r>
    </w:p>
    <w:p w:rsidR="009D5183" w:rsidRDefault="00050688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cat mytext.txt mytext2.txt &gt;&gt; another-text-file.txt</w:t>
      </w:r>
    </w:p>
    <w:p w:rsidR="009D5183" w:rsidRDefault="009D5183">
      <w:pPr>
        <w:pStyle w:val="Body"/>
        <w:rPr>
          <w:rFonts w:ascii="Arial" w:eastAsia="Arial" w:hAnsi="Arial" w:cs="Arial"/>
        </w:rPr>
      </w:pP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2. </w:t>
      </w:r>
      <w:r>
        <w:rPr>
          <w:rFonts w:ascii="Arial" w:hAnsi="Arial"/>
          <w:b/>
          <w:bCs/>
          <w:sz w:val="28"/>
          <w:szCs w:val="28"/>
        </w:rPr>
        <w:t>Яким чином в терміналі можна додати інформацію в файл</w:t>
      </w:r>
      <w:r>
        <w:rPr>
          <w:rFonts w:ascii="Arial" w:hAnsi="Arial"/>
          <w:b/>
          <w:bCs/>
          <w:sz w:val="28"/>
          <w:szCs w:val="28"/>
        </w:rPr>
        <w:t xml:space="preserve">? </w:t>
      </w:r>
      <w:r>
        <w:rPr>
          <w:rFonts w:ascii="Arial" w:hAnsi="Arial"/>
          <w:b/>
          <w:bCs/>
          <w:sz w:val="28"/>
          <w:szCs w:val="28"/>
        </w:rPr>
        <w:t>В чому буде відмінність якщо необхідно</w:t>
      </w: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буде не додати</w:t>
      </w:r>
      <w:r>
        <w:rPr>
          <w:rFonts w:ascii="Arial" w:hAnsi="Arial"/>
          <w:b/>
          <w:bCs/>
          <w:sz w:val="28"/>
          <w:szCs w:val="28"/>
        </w:rPr>
        <w:t xml:space="preserve">, </w:t>
      </w:r>
      <w:r>
        <w:rPr>
          <w:rFonts w:ascii="Arial" w:hAnsi="Arial"/>
          <w:b/>
          <w:bCs/>
          <w:sz w:val="28"/>
          <w:szCs w:val="28"/>
        </w:rPr>
        <w:t>а перез</w:t>
      </w:r>
      <w:r>
        <w:rPr>
          <w:rFonts w:ascii="Arial" w:hAnsi="Arial"/>
          <w:b/>
          <w:bCs/>
          <w:sz w:val="28"/>
          <w:szCs w:val="28"/>
        </w:rPr>
        <w:t>аписатти його вміст</w:t>
      </w:r>
      <w:r>
        <w:rPr>
          <w:rFonts w:ascii="Arial" w:hAnsi="Arial"/>
          <w:b/>
          <w:bCs/>
          <w:sz w:val="28"/>
          <w:szCs w:val="28"/>
        </w:rPr>
        <w:t>?</w:t>
      </w:r>
    </w:p>
    <w:p w:rsidR="009D5183" w:rsidRDefault="009D5183">
      <w:pPr>
        <w:pStyle w:val="Default"/>
        <w:spacing w:before="0"/>
        <w:rPr>
          <w:rFonts w:ascii="Arial" w:eastAsia="Arial" w:hAnsi="Arial" w:cs="Arial"/>
          <w:b/>
          <w:bCs/>
          <w:color w:val="383A42"/>
          <w:sz w:val="28"/>
          <w:szCs w:val="28"/>
          <w:u w:color="383A42"/>
          <w:shd w:val="clear" w:color="auto" w:fill="FAFDFF"/>
        </w:rPr>
      </w:pPr>
    </w:p>
    <w:p w:rsidR="009D5183" w:rsidRDefault="00050688">
      <w:pPr>
        <w:pStyle w:val="Default"/>
        <w:spacing w:before="0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color="444444"/>
        </w:rPr>
      </w:pP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 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nano /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путь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/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к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/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файлу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/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имя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_</w:t>
      </w:r>
      <w:r>
        <w:rPr>
          <w:rFonts w:ascii="Times New Roman" w:hAnsi="Times New Roman"/>
          <w:b/>
          <w:bCs/>
          <w:color w:val="444444"/>
          <w:sz w:val="28"/>
          <w:szCs w:val="28"/>
          <w:u w:color="444444"/>
        </w:rPr>
        <w:t>файла</w:t>
      </w:r>
    </w:p>
    <w:p w:rsidR="009D5183" w:rsidRDefault="009D5183">
      <w:pPr>
        <w:pStyle w:val="Default"/>
        <w:spacing w:before="0"/>
        <w:rPr>
          <w:rFonts w:ascii="Times New Roman" w:eastAsia="Times New Roman" w:hAnsi="Times New Roman" w:cs="Times New Roman"/>
          <w:color w:val="444444"/>
          <w:u w:color="444444"/>
        </w:rPr>
      </w:pPr>
    </w:p>
    <w:p w:rsidR="009D5183" w:rsidRDefault="009D5183">
      <w:pPr>
        <w:pStyle w:val="Default"/>
        <w:spacing w:before="0"/>
        <w:rPr>
          <w:rFonts w:ascii="Arial" w:eastAsia="Arial" w:hAnsi="Arial" w:cs="Arial"/>
          <w:color w:val="383A42"/>
          <w:sz w:val="28"/>
          <w:szCs w:val="28"/>
          <w:u w:color="383A42"/>
          <w:shd w:val="clear" w:color="auto" w:fill="FAFDFF"/>
        </w:rPr>
      </w:pP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Як скопіювати та видалити існуючий каталог</w:t>
      </w:r>
      <w:r>
        <w:rPr>
          <w:rFonts w:ascii="Arial" w:hAnsi="Arial"/>
          <w:b/>
          <w:bCs/>
          <w:sz w:val="28"/>
          <w:szCs w:val="28"/>
        </w:rPr>
        <w:t>?</w:t>
      </w:r>
    </w:p>
    <w:p w:rsidR="009D5183" w:rsidRDefault="00050688">
      <w:pPr>
        <w:spacing w:before="100" w:after="100" w:line="360" w:lineRule="atLeast"/>
        <w:rPr>
          <w:rFonts w:ascii="Roboto" w:eastAsia="Roboto" w:hAnsi="Roboto" w:cs="Roboto"/>
          <w:color w:val="222222"/>
          <w:sz w:val="27"/>
          <w:szCs w:val="27"/>
          <w:u w:color="222222"/>
        </w:rPr>
      </w:pPr>
      <w:r>
        <w:rPr>
          <w:rFonts w:ascii="Roboto" w:eastAsia="Roboto" w:hAnsi="Roboto" w:cs="Roboto"/>
          <w:color w:val="222222"/>
          <w:sz w:val="27"/>
          <w:szCs w:val="27"/>
          <w:u w:color="222222"/>
        </w:rPr>
        <w:t>В Bash для копирования файлов используется команда </w:t>
      </w:r>
      <w:r>
        <w:rPr>
          <w:rFonts w:ascii="Roboto" w:eastAsia="Roboto" w:hAnsi="Roboto" w:cs="Roboto"/>
          <w:b/>
          <w:bCs/>
          <w:color w:val="222222"/>
          <w:sz w:val="27"/>
          <w:szCs w:val="27"/>
          <w:u w:color="222222"/>
        </w:rPr>
        <w:t>cp</w:t>
      </w:r>
      <w:r>
        <w:rPr>
          <w:rFonts w:ascii="Roboto" w:eastAsia="Roboto" w:hAnsi="Roboto" w:cs="Roboto"/>
          <w:color w:val="222222"/>
          <w:sz w:val="27"/>
          <w:szCs w:val="27"/>
          <w:u w:color="222222"/>
        </w:rPr>
        <w:t> (от "copy"), которой обычно передаются два аргумента:</w:t>
      </w:r>
    </w:p>
    <w:p w:rsidR="009D5183" w:rsidRDefault="00050688">
      <w:pPr>
        <w:numPr>
          <w:ilvl w:val="0"/>
          <w:numId w:val="8"/>
        </w:numPr>
        <w:spacing w:before="100" w:after="100" w:line="360" w:lineRule="atLeast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  <w:u w:color="222222"/>
        </w:rPr>
        <w:t>адрес с именем исходного файла,</w:t>
      </w:r>
    </w:p>
    <w:p w:rsidR="009D5183" w:rsidRDefault="00050688">
      <w:pPr>
        <w:numPr>
          <w:ilvl w:val="0"/>
          <w:numId w:val="8"/>
        </w:numPr>
        <w:spacing w:before="100" w:after="100" w:line="360" w:lineRule="atLeast"/>
        <w:rPr>
          <w:rFonts w:ascii="Roboto" w:eastAsia="Roboto" w:hAnsi="Roboto" w:cs="Roboto"/>
          <w:color w:val="222222"/>
        </w:rPr>
      </w:pPr>
      <w:r>
        <w:rPr>
          <w:rFonts w:ascii="Roboto" w:eastAsia="Roboto" w:hAnsi="Roboto" w:cs="Roboto"/>
          <w:color w:val="222222"/>
          <w:u w:color="222222"/>
        </w:rPr>
        <w:t xml:space="preserve">новый адрес с </w:t>
      </w:r>
      <w:r>
        <w:rPr>
          <w:rFonts w:ascii="Roboto" w:eastAsia="Roboto" w:hAnsi="Roboto" w:cs="Roboto"/>
          <w:color w:val="222222"/>
          <w:u w:color="222222"/>
        </w:rPr>
        <w:t>именем или просто адрес каталога, куда помещается копия.</w:t>
      </w:r>
    </w:p>
    <w:p w:rsidR="009D5183" w:rsidRDefault="00050688">
      <w:r>
        <w:rPr>
          <w:noProof/>
          <w:lang w:val="en-US"/>
        </w:rPr>
        <w:drawing>
          <wp:inline distT="0" distB="0" distL="0" distR="0">
            <wp:extent cx="4857750" cy="1095375"/>
            <wp:effectExtent l="0" t="0" r="0" b="0"/>
            <wp:docPr id="1073741833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D5183" w:rsidRDefault="00050688">
      <w:pPr>
        <w:spacing w:before="100" w:after="100" w:line="360" w:lineRule="atLeast"/>
        <w:rPr>
          <w:rFonts w:ascii="Roboto" w:eastAsia="Roboto" w:hAnsi="Roboto" w:cs="Roboto"/>
          <w:color w:val="222222"/>
          <w:sz w:val="27"/>
          <w:szCs w:val="27"/>
          <w:u w:color="222222"/>
        </w:rPr>
      </w:pPr>
      <w:r>
        <w:rPr>
          <w:rFonts w:ascii="Roboto" w:eastAsia="Roboto" w:hAnsi="Roboto" w:cs="Roboto"/>
          <w:color w:val="222222"/>
          <w:sz w:val="27"/>
          <w:szCs w:val="27"/>
          <w:u w:color="222222"/>
        </w:rPr>
        <w:t xml:space="preserve">Адрес может быть как абсолютным, так относительным. Если операции с файлами выполняются в текущем каталоге, то указывать адрес смысла нет. Пишется только имя исходного файла и имя копии. Поскольку </w:t>
      </w:r>
      <w:r>
        <w:rPr>
          <w:rFonts w:ascii="Roboto" w:eastAsia="Roboto" w:hAnsi="Roboto" w:cs="Roboto"/>
          <w:color w:val="222222"/>
          <w:sz w:val="27"/>
          <w:szCs w:val="27"/>
          <w:u w:color="222222"/>
        </w:rPr>
        <w:t>файлов с одинаковыми именами и адресами быть не может, имя копии должно отличаться от имени исходного файла.</w:t>
      </w:r>
    </w:p>
    <w:p w:rsidR="009D5183" w:rsidRDefault="00050688">
      <w:pPr>
        <w:spacing w:before="100" w:after="100" w:line="360" w:lineRule="atLeast"/>
        <w:rPr>
          <w:rFonts w:ascii="Roboto" w:eastAsia="Roboto" w:hAnsi="Roboto" w:cs="Roboto"/>
          <w:color w:val="222222"/>
          <w:sz w:val="27"/>
          <w:szCs w:val="27"/>
          <w:u w:color="222222"/>
        </w:rPr>
      </w:pPr>
      <w:r>
        <w:rPr>
          <w:rFonts w:ascii="Roboto" w:eastAsia="Roboto" w:hAnsi="Roboto" w:cs="Roboto"/>
          <w:color w:val="222222"/>
          <w:sz w:val="27"/>
          <w:szCs w:val="27"/>
          <w:u w:color="222222"/>
        </w:rPr>
        <w:t>Рассмотрим примеры.</w:t>
      </w:r>
    </w:p>
    <w:p w:rsidR="009D5183" w:rsidRDefault="00050688">
      <w:pPr>
        <w:spacing w:before="100" w:after="100" w:line="360" w:lineRule="atLeast"/>
        <w:jc w:val="center"/>
        <w:rPr>
          <w:rFonts w:ascii="Roboto" w:eastAsia="Roboto" w:hAnsi="Roboto" w:cs="Roboto"/>
          <w:color w:val="222222"/>
          <w:sz w:val="27"/>
          <w:szCs w:val="27"/>
          <w:u w:color="222222"/>
        </w:rPr>
      </w:pPr>
      <w:r>
        <w:rPr>
          <w:rFonts w:ascii="Courier New" w:hAnsi="Courier New"/>
          <w:color w:val="222222"/>
          <w:sz w:val="20"/>
          <w:szCs w:val="20"/>
          <w:u w:color="222222"/>
        </w:rPr>
        <w:lastRenderedPageBreak/>
        <w:t>cp readme readme2</w:t>
      </w:r>
    </w:p>
    <w:p w:rsidR="009D5183" w:rsidRDefault="00050688">
      <w:pPr>
        <w:spacing w:before="100" w:after="100" w:line="360" w:lineRule="atLeast"/>
        <w:rPr>
          <w:rFonts w:ascii="Roboto" w:eastAsia="Roboto" w:hAnsi="Roboto" w:cs="Roboto"/>
          <w:color w:val="222222"/>
          <w:sz w:val="27"/>
          <w:szCs w:val="27"/>
          <w:u w:color="222222"/>
        </w:rPr>
      </w:pPr>
      <w:r>
        <w:rPr>
          <w:rFonts w:ascii="Roboto" w:eastAsia="Roboto" w:hAnsi="Roboto" w:cs="Roboto"/>
          <w:color w:val="222222"/>
          <w:sz w:val="27"/>
          <w:szCs w:val="27"/>
          <w:u w:color="222222"/>
        </w:rPr>
        <w:t>В данном случае создается копия файла readme, которая остается в той же директории под именем readme2.</w:t>
      </w:r>
    </w:p>
    <w:p w:rsidR="009D5183" w:rsidRDefault="00050688">
      <w:pPr>
        <w:spacing w:before="100" w:after="100" w:line="360" w:lineRule="atLeast"/>
        <w:jc w:val="center"/>
        <w:rPr>
          <w:rFonts w:ascii="Roboto" w:eastAsia="Roboto" w:hAnsi="Roboto" w:cs="Roboto"/>
          <w:color w:val="222222"/>
          <w:sz w:val="27"/>
          <w:szCs w:val="27"/>
          <w:u w:color="222222"/>
        </w:rPr>
      </w:pPr>
      <w:r>
        <w:rPr>
          <w:rFonts w:ascii="Courier New" w:hAnsi="Courier New"/>
          <w:color w:val="222222"/>
          <w:sz w:val="20"/>
          <w:szCs w:val="20"/>
          <w:u w:color="222222"/>
        </w:rPr>
        <w:t>cp rea</w:t>
      </w:r>
      <w:r>
        <w:rPr>
          <w:rFonts w:ascii="Courier New" w:hAnsi="Courier New"/>
          <w:color w:val="222222"/>
          <w:sz w:val="20"/>
          <w:szCs w:val="20"/>
          <w:u w:color="222222"/>
        </w:rPr>
        <w:t>dme Desktop/</w:t>
      </w: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</w:rPr>
      </w:pPr>
    </w:p>
    <w:p w:rsidR="009D5183" w:rsidRDefault="00050688">
      <w:pPr>
        <w:pStyle w:val="Default"/>
        <w:spacing w:before="0"/>
        <w:rPr>
          <w:rFonts w:ascii="Arial" w:eastAsia="Arial" w:hAnsi="Arial" w:cs="Arial"/>
          <w:color w:val="333333"/>
          <w:sz w:val="30"/>
          <w:szCs w:val="30"/>
          <w:u w:color="333333"/>
          <w:shd w:val="clear" w:color="auto" w:fill="FFFFFF"/>
        </w:rPr>
      </w:pPr>
      <w:r>
        <w:rPr>
          <w:rFonts w:ascii="Roboto" w:eastAsia="Roboto" w:hAnsi="Roboto" w:cs="Roboto"/>
          <w:color w:val="222222"/>
          <w:u w:color="222222"/>
          <w:shd w:val="clear" w:color="auto" w:fill="FAFAFA"/>
        </w:rPr>
        <w:t>Командой </w:t>
      </w:r>
      <w:r>
        <w:rPr>
          <w:rFonts w:ascii="Roboto" w:eastAsia="Roboto" w:hAnsi="Roboto" w:cs="Roboto"/>
          <w:b/>
          <w:bCs/>
          <w:color w:val="222222"/>
          <w:u w:color="222222"/>
          <w:shd w:val="clear" w:color="auto" w:fill="FAFAFA"/>
        </w:rPr>
        <w:t>rmdir</w:t>
      </w:r>
      <w:r>
        <w:rPr>
          <w:rFonts w:ascii="Roboto" w:eastAsia="Roboto" w:hAnsi="Roboto" w:cs="Roboto"/>
          <w:color w:val="222222"/>
          <w:u w:color="222222"/>
          <w:shd w:val="clear" w:color="auto" w:fill="FAFAFA"/>
        </w:rPr>
        <w:t> можно удалить пустой каталог. Если же каталог не пуст, следует использовать команду rm с ключом -r:</w:t>
      </w: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У якому з наведених нижче прикладів відбувається переміщення файлу</w:t>
      </w:r>
      <w:r>
        <w:rPr>
          <w:rFonts w:ascii="Arial" w:hAnsi="Arial"/>
          <w:b/>
          <w:bCs/>
          <w:sz w:val="28"/>
          <w:szCs w:val="28"/>
        </w:rPr>
        <w:t xml:space="preserve">? </w:t>
      </w:r>
      <w:r>
        <w:rPr>
          <w:rFonts w:ascii="Arial" w:hAnsi="Arial"/>
          <w:b/>
          <w:bCs/>
          <w:sz w:val="28"/>
          <w:szCs w:val="28"/>
        </w:rPr>
        <w:t>його перейменування</w:t>
      </w:r>
      <w:r>
        <w:rPr>
          <w:rFonts w:ascii="Arial" w:hAnsi="Arial"/>
          <w:b/>
          <w:bCs/>
          <w:sz w:val="28"/>
          <w:szCs w:val="28"/>
        </w:rPr>
        <w:t>?</w:t>
      </w: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одночасно обидві дії</w:t>
      </w:r>
      <w:r>
        <w:rPr>
          <w:rFonts w:ascii="Arial" w:hAnsi="Arial"/>
          <w:b/>
          <w:bCs/>
          <w:sz w:val="28"/>
          <w:szCs w:val="28"/>
        </w:rPr>
        <w:t>?</w:t>
      </w: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</w:rPr>
      </w:pP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- mv /work/tech/comp.png. /Desktop- </w:t>
      </w:r>
      <w:r>
        <w:rPr>
          <w:rFonts w:ascii="Arial" w:hAnsi="Arial"/>
          <w:sz w:val="28"/>
          <w:szCs w:val="28"/>
        </w:rPr>
        <w:t>відбувається переміщення файлу</w:t>
      </w: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</w:rPr>
      </w:pPr>
    </w:p>
    <w:p w:rsidR="009D5183" w:rsidRDefault="00050688">
      <w:pPr>
        <w:pStyle w:val="Default"/>
        <w:numPr>
          <w:ilvl w:val="0"/>
          <w:numId w:val="10"/>
        </w:numPr>
        <w:spacing w:before="0"/>
        <w:jc w:val="both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 xml:space="preserve">mv /work/tech/comp.png. /work/tech/my_car.png- </w:t>
      </w:r>
      <w:r>
        <w:rPr>
          <w:rFonts w:ascii="Arial" w:hAnsi="Arial"/>
          <w:sz w:val="28"/>
          <w:szCs w:val="28"/>
          <w:lang w:val="en-US"/>
        </w:rPr>
        <w:t>відбувається перейменування</w:t>
      </w:r>
    </w:p>
    <w:p w:rsidR="009D5183" w:rsidRDefault="009D5183">
      <w:pPr>
        <w:pStyle w:val="Default"/>
        <w:spacing w:before="0"/>
        <w:ind w:left="262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9D5183" w:rsidRDefault="00050688">
      <w:pPr>
        <w:pStyle w:val="Default"/>
        <w:spacing w:before="0"/>
        <w:jc w:val="both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 xml:space="preserve">- mv /work/tech/comp.png. /Desktop/computer.png- </w:t>
      </w:r>
      <w:r>
        <w:rPr>
          <w:rFonts w:ascii="Arial" w:hAnsi="Arial"/>
          <w:sz w:val="28"/>
          <w:szCs w:val="28"/>
          <w:lang w:val="en-US"/>
        </w:rPr>
        <w:t>відбувається одночасно обидві дії</w:t>
      </w: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9D5183" w:rsidRDefault="009D5183">
      <w:pPr>
        <w:pStyle w:val="Default"/>
        <w:spacing w:before="0"/>
        <w:jc w:val="both"/>
        <w:rPr>
          <w:rFonts w:ascii="Arial" w:eastAsia="Arial" w:hAnsi="Arial" w:cs="Arial"/>
          <w:lang w:val="en-US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Оформлення звіту: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Титульний аркуш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Тема та мета роботи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Завдання попередньої підготовки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Основні позиції ходу роботи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Відповіді на контрольні запитання</w:t>
      </w: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Висновки за результатами роботи (обов’язково!!!)</w:t>
      </w:r>
    </w:p>
    <w:p w:rsidR="009D5183" w:rsidRDefault="009D5183">
      <w:pPr>
        <w:jc w:val="both"/>
        <w:rPr>
          <w:b/>
          <w:bCs/>
          <w:sz w:val="28"/>
          <w:szCs w:val="28"/>
        </w:rPr>
      </w:pPr>
    </w:p>
    <w:p w:rsidR="009D5183" w:rsidRDefault="000506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Висоновок:</w:t>
      </w:r>
    </w:p>
    <w:p w:rsidR="009D5183" w:rsidRDefault="00050688">
      <w:pPr>
        <w:jc w:val="both"/>
      </w:pPr>
      <w:r>
        <w:rPr>
          <w:sz w:val="26"/>
          <w:szCs w:val="26"/>
        </w:rPr>
        <w:t>Отримали практичні навички роботи з командною обол</w:t>
      </w:r>
      <w:r>
        <w:rPr>
          <w:sz w:val="26"/>
          <w:szCs w:val="26"/>
        </w:rPr>
        <w:t>онкою Bash. Ознайомилися з базовими діями при роботі з довідкою. Ознайомились з базовими діями при роботі з файлами та каталогами.</w:t>
      </w:r>
    </w:p>
    <w:sectPr w:rsidR="009D5183">
      <w:headerReference w:type="default" r:id="rId16"/>
      <w:footerReference w:type="default" r:id="rId17"/>
      <w:pgSz w:w="11900" w:h="16840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688" w:rsidRDefault="00050688">
      <w:r>
        <w:separator/>
      </w:r>
    </w:p>
  </w:endnote>
  <w:endnote w:type="continuationSeparator" w:id="0">
    <w:p w:rsidR="00050688" w:rsidRDefault="0005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183" w:rsidRDefault="00050688">
    <w:pPr>
      <w:tabs>
        <w:tab w:val="center" w:pos="4677"/>
        <w:tab w:val="right" w:pos="9355"/>
      </w:tabs>
      <w:jc w:val="center"/>
    </w:pPr>
    <w:r>
      <w:fldChar w:fldCharType="begin"/>
    </w:r>
    <w:r>
      <w:instrText xml:space="preserve"> PAGE </w:instrText>
    </w:r>
    <w:r w:rsidR="00517B26">
      <w:fldChar w:fldCharType="separate"/>
    </w:r>
    <w:r w:rsidR="00517B2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688" w:rsidRDefault="00050688">
      <w:r>
        <w:separator/>
      </w:r>
    </w:p>
  </w:footnote>
  <w:footnote w:type="continuationSeparator" w:id="0">
    <w:p w:rsidR="00050688" w:rsidRDefault="00050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183" w:rsidRPr="00517B26" w:rsidRDefault="00050688">
    <w:pPr>
      <w:tabs>
        <w:tab w:val="center" w:pos="4677"/>
        <w:tab w:val="right" w:pos="9355"/>
      </w:tabs>
      <w:rPr>
        <w:color w:val="FF0000"/>
        <w:sz w:val="28"/>
        <w:szCs w:val="28"/>
        <w:u w:color="FF0000"/>
        <w:lang w:val="uk-UA"/>
      </w:rPr>
    </w:pPr>
    <w:r>
      <w:rPr>
        <w:sz w:val="28"/>
        <w:szCs w:val="28"/>
      </w:rPr>
      <w:t xml:space="preserve">Робота студент (а/ки)            групи РПЗ-83А     </w:t>
    </w:r>
    <w:r>
      <w:rPr>
        <w:color w:val="FF0000"/>
        <w:sz w:val="28"/>
        <w:szCs w:val="28"/>
        <w:u w:color="FF0000"/>
      </w:rPr>
      <w:t xml:space="preserve">                          </w:t>
    </w:r>
    <w:r w:rsidR="00517B26">
      <w:rPr>
        <w:color w:val="FF0000"/>
        <w:sz w:val="28"/>
        <w:szCs w:val="28"/>
        <w:u w:color="FF0000"/>
        <w:lang w:val="uk-UA"/>
      </w:rPr>
      <w:t>Хорошун Д.О</w:t>
    </w:r>
  </w:p>
  <w:p w:rsidR="009D5183" w:rsidRDefault="00050688">
    <w:pPr>
      <w:tabs>
        <w:tab w:val="center" w:pos="4677"/>
        <w:tab w:val="right" w:pos="9355"/>
      </w:tabs>
    </w:pPr>
    <w:r>
      <w:rPr>
        <w:color w:val="FF0000"/>
        <w:sz w:val="28"/>
        <w:szCs w:val="28"/>
        <w:u w:color="FF0000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EB4"/>
    <w:multiLevelType w:val="hybridMultilevel"/>
    <w:tmpl w:val="C29C4C48"/>
    <w:styleLink w:val="3"/>
    <w:lvl w:ilvl="0" w:tplc="FEC21DB4">
      <w:start w:val="1"/>
      <w:numFmt w:val="decimal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3CC5F8">
      <w:start w:val="1"/>
      <w:numFmt w:val="decimal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E840C">
      <w:start w:val="1"/>
      <w:numFmt w:val="decimal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F2C874">
      <w:start w:val="1"/>
      <w:numFmt w:val="decimal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FC60A4">
      <w:start w:val="1"/>
      <w:numFmt w:val="decimal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64F3B4">
      <w:start w:val="1"/>
      <w:numFmt w:val="decimal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5253CC">
      <w:start w:val="1"/>
      <w:numFmt w:val="decimal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B68D02">
      <w:start w:val="1"/>
      <w:numFmt w:val="decimal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06E0A6">
      <w:start w:val="1"/>
      <w:numFmt w:val="decimal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EA0546"/>
    <w:multiLevelType w:val="hybridMultilevel"/>
    <w:tmpl w:val="F6443B8C"/>
    <w:styleLink w:val="Dash"/>
    <w:lvl w:ilvl="0" w:tplc="C016AA9A">
      <w:start w:val="1"/>
      <w:numFmt w:val="bullet"/>
      <w:lvlText w:val="-"/>
      <w:lvlJc w:val="left"/>
      <w:pPr>
        <w:ind w:left="2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5664B778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083E8B60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6DBE74B8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30B0516C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109A5062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F2E4D68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DEAE730C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FC4EEE06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 w15:restartNumberingAfterBreak="0">
    <w:nsid w:val="21A90CA2"/>
    <w:multiLevelType w:val="hybridMultilevel"/>
    <w:tmpl w:val="904E6DB4"/>
    <w:styleLink w:val="ImportedStyle1"/>
    <w:lvl w:ilvl="0" w:tplc="1D7C71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864C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58DE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56F7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88BC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FEDA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60E2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0B9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FC24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9625FE"/>
    <w:multiLevelType w:val="hybridMultilevel"/>
    <w:tmpl w:val="904E6DB4"/>
    <w:numStyleLink w:val="ImportedStyle1"/>
  </w:abstractNum>
  <w:abstractNum w:abstractNumId="4" w15:restartNumberingAfterBreak="0">
    <w:nsid w:val="454E77E4"/>
    <w:multiLevelType w:val="hybridMultilevel"/>
    <w:tmpl w:val="C29C4C48"/>
    <w:numStyleLink w:val="3"/>
  </w:abstractNum>
  <w:abstractNum w:abstractNumId="5" w15:restartNumberingAfterBreak="0">
    <w:nsid w:val="468F1368"/>
    <w:multiLevelType w:val="hybridMultilevel"/>
    <w:tmpl w:val="FABC8F5A"/>
    <w:numStyleLink w:val="1"/>
  </w:abstractNum>
  <w:abstractNum w:abstractNumId="6" w15:restartNumberingAfterBreak="0">
    <w:nsid w:val="4C8844A0"/>
    <w:multiLevelType w:val="hybridMultilevel"/>
    <w:tmpl w:val="FABC8F5A"/>
    <w:styleLink w:val="1"/>
    <w:lvl w:ilvl="0" w:tplc="EC3EA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E28F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CB2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CDC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1A0D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461C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E02C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489D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BB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317B3D"/>
    <w:multiLevelType w:val="hybridMultilevel"/>
    <w:tmpl w:val="333AC80A"/>
    <w:styleLink w:val="2"/>
    <w:lvl w:ilvl="0" w:tplc="C20A7B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22D7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E0D6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840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06A4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C05A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DE1D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54BA2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2DF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BEB2CA4"/>
    <w:multiLevelType w:val="hybridMultilevel"/>
    <w:tmpl w:val="333AC80A"/>
    <w:numStyleLink w:val="2"/>
  </w:abstractNum>
  <w:abstractNum w:abstractNumId="9" w15:restartNumberingAfterBreak="0">
    <w:nsid w:val="7FE67F20"/>
    <w:multiLevelType w:val="hybridMultilevel"/>
    <w:tmpl w:val="F6443B8C"/>
    <w:numStyleLink w:val="Dash"/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83"/>
    <w:rsid w:val="00050688"/>
    <w:rsid w:val="00517B26"/>
    <w:rsid w:val="009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7EF"/>
  <w15:docId w15:val="{7FFD6BC0-51C6-44E9-B046-EFCE947C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pPr>
      <w:numPr>
        <w:numId w:val="7"/>
      </w:numPr>
    </w:pPr>
  </w:style>
  <w:style w:type="numbering" w:customStyle="1" w:styleId="Dash">
    <w:name w:val="Dash"/>
    <w:pPr>
      <w:numPr>
        <w:numId w:val="9"/>
      </w:numPr>
    </w:pPr>
  </w:style>
  <w:style w:type="paragraph" w:styleId="a6">
    <w:name w:val="header"/>
    <w:basedOn w:val="a"/>
    <w:link w:val="a7"/>
    <w:uiPriority w:val="99"/>
    <w:unhideWhenUsed/>
    <w:rsid w:val="00517B26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7B26"/>
    <w:rPr>
      <w:rFonts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517B26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7B26"/>
    <w:rPr>
      <w:rFonts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1375</Words>
  <Characters>7838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khoroshun121@gmail.com</cp:lastModifiedBy>
  <cp:revision>2</cp:revision>
  <dcterms:created xsi:type="dcterms:W3CDTF">2021-02-25T22:17:00Z</dcterms:created>
  <dcterms:modified xsi:type="dcterms:W3CDTF">2021-02-25T22:19:00Z</dcterms:modified>
</cp:coreProperties>
</file>