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ABF" w:rsidRDefault="00F24ABF" w:rsidP="00F24ABF">
      <w:pPr>
        <w:jc w:val="center"/>
        <w:rPr>
          <w:rFonts w:ascii="Times New Roman" w:hAnsi="Times New Roman" w:cs="Times New Roman"/>
          <w:b/>
          <w:sz w:val="24"/>
          <w:szCs w:val="24"/>
        </w:rPr>
      </w:pPr>
      <w:bookmarkStart w:id="0" w:name="_GoBack"/>
      <w:r>
        <w:rPr>
          <w:rFonts w:ascii="Times New Roman" w:hAnsi="Times New Roman" w:cs="Times New Roman"/>
          <w:b/>
          <w:sz w:val="24"/>
          <w:szCs w:val="24"/>
        </w:rPr>
        <w:t>Assignment 15.2</w:t>
      </w:r>
    </w:p>
    <w:bookmarkEnd w:id="0"/>
    <w:p w:rsidR="00F24ABF" w:rsidRDefault="00F24ABF" w:rsidP="00F24ABF">
      <w:pPr>
        <w:rPr>
          <w:rFonts w:ascii="Times New Roman" w:hAnsi="Times New Roman" w:cs="Times New Roman"/>
          <w:b/>
          <w:sz w:val="24"/>
          <w:szCs w:val="24"/>
        </w:rPr>
      </w:pPr>
      <w:r>
        <w:rPr>
          <w:rFonts w:ascii="Times New Roman" w:hAnsi="Times New Roman" w:cs="Times New Roman"/>
          <w:b/>
          <w:sz w:val="24"/>
          <w:szCs w:val="24"/>
        </w:rPr>
        <w:t>Maven:</w:t>
      </w:r>
    </w:p>
    <w:p w:rsidR="00F24ABF" w:rsidRDefault="00F24ABF" w:rsidP="00F24ABF">
      <w:pPr>
        <w:pStyle w:val="NormalWeb"/>
        <w:shd w:val="clear" w:color="auto" w:fill="FFFFFF"/>
        <w:spacing w:before="0" w:beforeAutospacing="0" w:after="0" w:afterAutospacing="0"/>
        <w:ind w:firstLine="720"/>
      </w:pPr>
      <w:r>
        <w:t>Maven is a "build management tool", it is for defining how your</w:t>
      </w:r>
      <w:r>
        <w:rPr>
          <w:rStyle w:val="apple-converted-space"/>
        </w:rPr>
        <w:t xml:space="preserve"> .java </w:t>
      </w:r>
      <w:r>
        <w:t>files get compiled to</w:t>
      </w:r>
      <w:r>
        <w:rPr>
          <w:rStyle w:val="apple-converted-space"/>
        </w:rPr>
        <w:t> .class</w:t>
      </w:r>
      <w:r>
        <w:t>, packaged into</w:t>
      </w:r>
      <w:r>
        <w:rPr>
          <w:rStyle w:val="apple-converted-space"/>
        </w:rPr>
        <w:t> .jar </w:t>
      </w:r>
      <w:r>
        <w:t>(or</w:t>
      </w:r>
      <w:r>
        <w:rPr>
          <w:rStyle w:val="apple-converted-space"/>
        </w:rPr>
        <w:t> .war </w:t>
      </w:r>
      <w:r>
        <w:t>or</w:t>
      </w:r>
      <w:r>
        <w:rPr>
          <w:rStyle w:val="apple-converted-space"/>
        </w:rPr>
        <w:t> .ear)</w:t>
      </w:r>
      <w:r>
        <w:t xml:space="preserve"> files, (pre/post)processed with tools, managing your</w:t>
      </w:r>
      <w:r>
        <w:rPr>
          <w:rStyle w:val="apple-converted-space"/>
        </w:rPr>
        <w:t> CLASSPATH,</w:t>
      </w:r>
      <w:r>
        <w:t xml:space="preserve"> and all others sorts of tasks that are required to build your project. It is similar to</w:t>
      </w:r>
      <w:r>
        <w:rPr>
          <w:rStyle w:val="apple-converted-space"/>
        </w:rPr>
        <w:t> </w:t>
      </w:r>
      <w:hyperlink r:id="rId5" w:history="1">
        <w:r>
          <w:rPr>
            <w:rStyle w:val="Hyperlink"/>
            <w:color w:val="auto"/>
            <w:u w:val="none"/>
            <w:bdr w:val="none" w:sz="0" w:space="0" w:color="auto" w:frame="1"/>
          </w:rPr>
          <w:t>Apache Ant</w:t>
        </w:r>
      </w:hyperlink>
      <w:r>
        <w:rPr>
          <w:rStyle w:val="apple-converted-space"/>
        </w:rPr>
        <w:t> </w:t>
      </w:r>
      <w:r>
        <w:t>or</w:t>
      </w:r>
      <w:r>
        <w:rPr>
          <w:rStyle w:val="apple-converted-space"/>
        </w:rPr>
        <w:t> </w:t>
      </w:r>
      <w:proofErr w:type="spellStart"/>
      <w:r>
        <w:fldChar w:fldCharType="begin"/>
      </w:r>
      <w:r>
        <w:instrText xml:space="preserve"> HYPERLINK "http://www.gradle.org/" </w:instrText>
      </w:r>
      <w:r>
        <w:fldChar w:fldCharType="separate"/>
      </w:r>
      <w:r>
        <w:rPr>
          <w:rStyle w:val="Hyperlink"/>
          <w:color w:val="auto"/>
          <w:u w:val="none"/>
          <w:bdr w:val="none" w:sz="0" w:space="0" w:color="auto" w:frame="1"/>
        </w:rPr>
        <w:t>Gradle</w:t>
      </w:r>
      <w:proofErr w:type="spellEnd"/>
      <w:r>
        <w:fldChar w:fldCharType="end"/>
      </w:r>
      <w:r>
        <w:rPr>
          <w:rStyle w:val="apple-converted-space"/>
        </w:rPr>
        <w:t> </w:t>
      </w:r>
      <w:r>
        <w:t>or</w:t>
      </w:r>
      <w:r>
        <w:rPr>
          <w:rStyle w:val="apple-converted-space"/>
        </w:rPr>
        <w:t> </w:t>
      </w:r>
      <w:proofErr w:type="spellStart"/>
      <w:r>
        <w:fldChar w:fldCharType="begin"/>
      </w:r>
      <w:r>
        <w:instrText xml:space="preserve"> HYPERLINK "http://en.wikipedia.org/wiki/Makefiles" </w:instrText>
      </w:r>
      <w:r>
        <w:fldChar w:fldCharType="separate"/>
      </w:r>
      <w:r>
        <w:rPr>
          <w:rStyle w:val="Hyperlink"/>
          <w:color w:val="auto"/>
          <w:u w:val="none"/>
          <w:bdr w:val="none" w:sz="0" w:space="0" w:color="auto" w:frame="1"/>
        </w:rPr>
        <w:t>Makefiles</w:t>
      </w:r>
      <w:proofErr w:type="spellEnd"/>
      <w:r>
        <w:fldChar w:fldCharType="end"/>
      </w:r>
      <w:r>
        <w:rPr>
          <w:rStyle w:val="apple-converted-space"/>
        </w:rPr>
        <w:t> </w:t>
      </w:r>
      <w:r>
        <w:t>in C/C++, but it attempts to be completely self-contained in it that you shouldn't need any additional tools or scripts by incorporating other common tasks like downloading &amp; installing necessary libraries etc.</w:t>
      </w:r>
    </w:p>
    <w:p w:rsidR="00F24ABF" w:rsidRDefault="00F24ABF" w:rsidP="00F24ABF">
      <w:pPr>
        <w:pStyle w:val="NormalWeb"/>
        <w:shd w:val="clear" w:color="auto" w:fill="FFFFFF"/>
        <w:spacing w:before="0" w:beforeAutospacing="0" w:after="0" w:afterAutospacing="0"/>
      </w:pPr>
      <w:r>
        <w:t xml:space="preserve">It is also designed around the "build portability" theme, so that you don't get issues as having the same code with the same </w:t>
      </w:r>
      <w:proofErr w:type="spellStart"/>
      <w:r>
        <w:t>buildscript</w:t>
      </w:r>
      <w:proofErr w:type="spellEnd"/>
      <w:r>
        <w:t xml:space="preserve"> working on one computer but not on another one (this is a known issue, we have VMs of Windows 98 machines since we couldn't get some of our Delphi applications compiling anywhere else). Because of this, it is also the best way to work on a project between people who use different IDEs since IDE-generated Ant scripts are hard to import into other IDEs, but all IDEs nowadays understand and support Maven (</w:t>
      </w:r>
      <w:proofErr w:type="spellStart"/>
      <w:r>
        <w:fldChar w:fldCharType="begin"/>
      </w:r>
      <w:r>
        <w:instrText xml:space="preserve"> HYPERLINK "http://www.jetbrains.com/idea/features/ant_maven.html" </w:instrText>
      </w:r>
      <w:r>
        <w:fldChar w:fldCharType="separate"/>
      </w:r>
      <w:r>
        <w:rPr>
          <w:rStyle w:val="Hyperlink"/>
          <w:color w:val="auto"/>
          <w:u w:val="none"/>
          <w:bdr w:val="none" w:sz="0" w:space="0" w:color="auto" w:frame="1"/>
        </w:rPr>
        <w:t>IntelliJ</w:t>
      </w:r>
      <w:proofErr w:type="spellEnd"/>
      <w:r>
        <w:fldChar w:fldCharType="end"/>
      </w:r>
      <w:r>
        <w:t>,</w:t>
      </w:r>
      <w:r>
        <w:rPr>
          <w:rStyle w:val="apple-converted-space"/>
        </w:rPr>
        <w:t> </w:t>
      </w:r>
      <w:hyperlink r:id="rId6" w:history="1">
        <w:r>
          <w:rPr>
            <w:rStyle w:val="Hyperlink"/>
            <w:color w:val="auto"/>
            <w:u w:val="none"/>
            <w:bdr w:val="none" w:sz="0" w:space="0" w:color="auto" w:frame="1"/>
          </w:rPr>
          <w:t>Eclipse</w:t>
        </w:r>
      </w:hyperlink>
      <w:r>
        <w:t>, and</w:t>
      </w:r>
      <w:r>
        <w:rPr>
          <w:rStyle w:val="apple-converted-space"/>
        </w:rPr>
        <w:t> </w:t>
      </w:r>
      <w:hyperlink r:id="rId7" w:history="1">
        <w:r>
          <w:rPr>
            <w:rStyle w:val="Hyperlink"/>
            <w:color w:val="auto"/>
            <w:u w:val="none"/>
            <w:bdr w:val="none" w:sz="0" w:space="0" w:color="auto" w:frame="1"/>
          </w:rPr>
          <w:t>NetBeans</w:t>
        </w:r>
      </w:hyperlink>
      <w:r>
        <w:t>). Even if you don't end up liking Maven, it ends up being the point of reference for all other modern builds tools.</w:t>
      </w:r>
    </w:p>
    <w:p w:rsidR="00F24ABF" w:rsidRDefault="00F24ABF" w:rsidP="00F24ABF">
      <w:pPr>
        <w:rPr>
          <w:rFonts w:ascii="Times New Roman" w:hAnsi="Times New Roman" w:cs="Times New Roman"/>
          <w:sz w:val="24"/>
          <w:szCs w:val="24"/>
        </w:rPr>
      </w:pPr>
      <w:r>
        <w:rPr>
          <w:rFonts w:ascii="Times New Roman" w:hAnsi="Times New Roman" w:cs="Times New Roman"/>
          <w:sz w:val="24"/>
          <w:szCs w:val="24"/>
        </w:rPr>
        <w:t xml:space="preserve"> </w:t>
      </w:r>
    </w:p>
    <w:p w:rsidR="00F24ABF" w:rsidRDefault="00F24ABF" w:rsidP="00F24ABF">
      <w:pPr>
        <w:pStyle w:val="NormalWeb"/>
        <w:shd w:val="clear" w:color="auto" w:fill="FFFFFF"/>
        <w:ind w:firstLine="720"/>
        <w:textAlignment w:val="baseline"/>
      </w:pPr>
      <w:r>
        <w:t>Maven continues using XML as the format to write build specification. However, structure is diametrically different. While Ant requires developers to write all the commands that lead to the successful execution of some task, Maven relies on conventions and provides the available targets (goals) that can be invoked. As the additional, and probably most important addition, Maven introduced the ability to download dependencies over the network (later on adopted by Ant through Ivy). That in itself revolutionized the way we deliver software.</w:t>
      </w:r>
    </w:p>
    <w:p w:rsidR="00F24ABF" w:rsidRDefault="00F24ABF" w:rsidP="00F24ABF">
      <w:pPr>
        <w:pStyle w:val="NormalWeb"/>
        <w:shd w:val="clear" w:color="auto" w:fill="FFFFFF"/>
        <w:ind w:firstLine="720"/>
        <w:textAlignment w:val="baseline"/>
      </w:pPr>
      <w:r>
        <w:t>However, Maven has its own problems. Dependencies management does not handle well conflicts between different versions of the same library (something Ivy is much better at). XML as the build configuration format is strictly structured and highly standardized. Customization of targets (goals) is hard. Since Maven is focused mostly on dependency management, complex, customized build scripts are actually harder to write in Maven than in Ant.</w:t>
      </w:r>
    </w:p>
    <w:p w:rsidR="00F24ABF" w:rsidRDefault="00F24ABF" w:rsidP="00F24ABF">
      <w:pPr>
        <w:pStyle w:val="NormalWeb"/>
        <w:shd w:val="clear" w:color="auto" w:fill="FFFFFF"/>
        <w:ind w:firstLine="720"/>
        <w:textAlignment w:val="baseline"/>
      </w:pPr>
      <w:r>
        <w:t>Maven configuration written in XML continuous being big and cumbersome. On bigger projects it can have hundreds of lines of code without actually doing anything “extraordinary”.</w:t>
      </w:r>
    </w:p>
    <w:p w:rsidR="00F24ABF" w:rsidRDefault="00F24ABF" w:rsidP="00F24ABF">
      <w:pPr>
        <w:pStyle w:val="NormalWeb"/>
        <w:shd w:val="clear" w:color="auto" w:fill="FFFFFF"/>
        <w:ind w:firstLine="720"/>
        <w:textAlignment w:val="baseline"/>
      </w:pPr>
      <w:r>
        <w:t>Main benefit from Maven is its life-cycle. As long as the project is based on certain standards, with Maven one can pass through the whole life cycle with relative ease. This comes at a cost of flexibility</w:t>
      </w:r>
    </w:p>
    <w:p w:rsidR="00F24ABF" w:rsidRDefault="00F24ABF" w:rsidP="00F24ABF">
      <w:pPr>
        <w:pStyle w:val="NormalWeb"/>
        <w:shd w:val="clear" w:color="auto" w:fill="FFFFFF"/>
        <w:textAlignment w:val="baseline"/>
        <w:rPr>
          <w:b/>
        </w:rPr>
      </w:pPr>
      <w:r>
        <w:rPr>
          <w:b/>
        </w:rPr>
        <w:t>GRADLE:</w:t>
      </w:r>
    </w:p>
    <w:p w:rsidR="00F24ABF" w:rsidRDefault="00F24ABF" w:rsidP="00F24ABF">
      <w:pPr>
        <w:pStyle w:val="NormalWeb"/>
        <w:shd w:val="clear" w:color="auto" w:fill="FFFFFF"/>
        <w:ind w:firstLine="720"/>
        <w:rPr>
          <w:color w:val="000000"/>
        </w:rPr>
      </w:pPr>
      <w:proofErr w:type="spellStart"/>
      <w:r>
        <w:rPr>
          <w:color w:val="000000"/>
        </w:rPr>
        <w:t>Gradle</w:t>
      </w:r>
      <w:proofErr w:type="spellEnd"/>
      <w:r>
        <w:rPr>
          <w:color w:val="000000"/>
        </w:rPr>
        <w:t xml:space="preserve"> is an automated project building tool that uses the concepts of both Apache Ant and Apache Maven but is based on a domain specific language rather than the traditional XML approach. </w:t>
      </w:r>
      <w:proofErr w:type="spellStart"/>
      <w:r>
        <w:rPr>
          <w:color w:val="000000"/>
        </w:rPr>
        <w:t>Gradle</w:t>
      </w:r>
      <w:proofErr w:type="spellEnd"/>
      <w:r>
        <w:rPr>
          <w:color w:val="000000"/>
        </w:rPr>
        <w:t xml:space="preserve"> is designed to support multi-project builds that are quite large and are difficult to manage via Ant or Maven.</w:t>
      </w:r>
    </w:p>
    <w:p w:rsidR="00F24ABF" w:rsidRDefault="00F24ABF" w:rsidP="00F24ABF">
      <w:pPr>
        <w:pStyle w:val="NormalWeb"/>
        <w:shd w:val="clear" w:color="auto" w:fill="FFFFFF"/>
        <w:rPr>
          <w:color w:val="000000"/>
        </w:rPr>
      </w:pPr>
      <w:r>
        <w:rPr>
          <w:color w:val="000000"/>
        </w:rPr>
        <w:lastRenderedPageBreak/>
        <w:t xml:space="preserve">This article will discuss the concepts of </w:t>
      </w:r>
      <w:proofErr w:type="spellStart"/>
      <w:r>
        <w:rPr>
          <w:color w:val="000000"/>
        </w:rPr>
        <w:t>Gradle</w:t>
      </w:r>
      <w:proofErr w:type="spellEnd"/>
      <w:r>
        <w:rPr>
          <w:color w:val="000000"/>
        </w:rPr>
        <w:t xml:space="preserve"> as a project building tool and also show how to configure and build a sample Java project.</w:t>
      </w:r>
    </w:p>
    <w:p w:rsidR="00F24ABF" w:rsidRDefault="00F24ABF" w:rsidP="00F24AB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Declarative build</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Gradle</w:t>
      </w:r>
      <w:proofErr w:type="spellEnd"/>
      <w:r>
        <w:rPr>
          <w:rFonts w:ascii="Times New Roman" w:eastAsia="Times New Roman" w:hAnsi="Times New Roman" w:cs="Times New Roman"/>
          <w:color w:val="000000"/>
          <w:sz w:val="24"/>
          <w:szCs w:val="24"/>
        </w:rPr>
        <w:t xml:space="preserve"> provides declarative language elements that we can be assembled as per our choice. This declarative language is extensible which enables us to add our own new language or enhance the existing one. These elements also provide build by convention support for Java, Groovy and other modern Java based technologies.</w:t>
      </w:r>
    </w:p>
    <w:p w:rsidR="00F24ABF" w:rsidRDefault="00F24ABF" w:rsidP="00F24AB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Language for dependency based programming</w:t>
      </w:r>
      <w:r>
        <w:rPr>
          <w:rFonts w:ascii="Times New Roman" w:eastAsia="Times New Roman" w:hAnsi="Times New Roman" w:cs="Times New Roman"/>
          <w:color w:val="000000"/>
          <w:sz w:val="24"/>
          <w:szCs w:val="24"/>
        </w:rPr>
        <w:t xml:space="preserve">- The declarative language is very flexible and enables </w:t>
      </w:r>
      <w:proofErr w:type="spellStart"/>
      <w:r>
        <w:rPr>
          <w:rFonts w:ascii="Times New Roman" w:eastAsia="Times New Roman" w:hAnsi="Times New Roman" w:cs="Times New Roman"/>
          <w:color w:val="000000"/>
          <w:sz w:val="24"/>
          <w:szCs w:val="24"/>
        </w:rPr>
        <w:t>Gradle</w:t>
      </w:r>
      <w:proofErr w:type="spellEnd"/>
      <w:r>
        <w:rPr>
          <w:rFonts w:ascii="Times New Roman" w:eastAsia="Times New Roman" w:hAnsi="Times New Roman" w:cs="Times New Roman"/>
          <w:color w:val="000000"/>
          <w:sz w:val="24"/>
          <w:szCs w:val="24"/>
        </w:rPr>
        <w:t xml:space="preserve"> to support the specific requirements.</w:t>
      </w:r>
    </w:p>
    <w:p w:rsidR="00F24ABF" w:rsidRDefault="00F24ABF" w:rsidP="00F24AB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Structure the build</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Gradle</w:t>
      </w:r>
      <w:proofErr w:type="spellEnd"/>
      <w:r>
        <w:rPr>
          <w:rFonts w:ascii="Times New Roman" w:eastAsia="Times New Roman" w:hAnsi="Times New Roman" w:cs="Times New Roman"/>
          <w:color w:val="000000"/>
          <w:sz w:val="24"/>
          <w:szCs w:val="24"/>
        </w:rPr>
        <w:t xml:space="preserve"> allows us to apply common design principles to our build, which enables us to create a structured build for our applications.</w:t>
      </w:r>
    </w:p>
    <w:p w:rsidR="00F24ABF" w:rsidRDefault="00F24ABF" w:rsidP="00F24AB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Scalability</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Gradle</w:t>
      </w:r>
      <w:proofErr w:type="spellEnd"/>
      <w:r>
        <w:rPr>
          <w:rFonts w:ascii="Times New Roman" w:eastAsia="Times New Roman" w:hAnsi="Times New Roman" w:cs="Times New Roman"/>
          <w:color w:val="000000"/>
          <w:sz w:val="24"/>
          <w:szCs w:val="24"/>
        </w:rPr>
        <w:t xml:space="preserve"> has the ability to easily scale from a simple single project build to a huge enterprise multi-project build. It enables the incremental build and also has the ability to tackle the performance issues that plague large enterprise build scripts.</w:t>
      </w:r>
    </w:p>
    <w:p w:rsidR="00F24ABF" w:rsidRDefault="00F24ABF" w:rsidP="00F24AB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Multi-project support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Gradle</w:t>
      </w:r>
      <w:proofErr w:type="spellEnd"/>
      <w:r>
        <w:rPr>
          <w:rFonts w:ascii="Times New Roman" w:eastAsia="Times New Roman" w:hAnsi="Times New Roman" w:cs="Times New Roman"/>
          <w:color w:val="000000"/>
          <w:sz w:val="24"/>
          <w:szCs w:val="24"/>
        </w:rPr>
        <w:t xml:space="preserve"> supports multi-project builds. It enables us to maintain the relationships between different projects in the case of a multi-project build environment. It also supports partial builds. We can build a single subproject out of an enterprise application. While building the single subproject, </w:t>
      </w:r>
      <w:proofErr w:type="spellStart"/>
      <w:r>
        <w:rPr>
          <w:rFonts w:ascii="Times New Roman" w:eastAsia="Times New Roman" w:hAnsi="Times New Roman" w:cs="Times New Roman"/>
          <w:color w:val="000000"/>
          <w:sz w:val="24"/>
          <w:szCs w:val="24"/>
        </w:rPr>
        <w:t>Gradle</w:t>
      </w:r>
      <w:proofErr w:type="spellEnd"/>
      <w:r>
        <w:rPr>
          <w:rFonts w:ascii="Times New Roman" w:eastAsia="Times New Roman" w:hAnsi="Times New Roman" w:cs="Times New Roman"/>
          <w:color w:val="000000"/>
          <w:sz w:val="24"/>
          <w:szCs w:val="24"/>
        </w:rPr>
        <w:t xml:space="preserve"> takes care of the other subprojects if the said subproject has dependency on other subprojects.</w:t>
      </w:r>
    </w:p>
    <w:p w:rsidR="00F24ABF" w:rsidRDefault="00F24ABF" w:rsidP="00F24AB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Dependency Management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Gradle</w:t>
      </w:r>
      <w:proofErr w:type="spellEnd"/>
      <w:r>
        <w:rPr>
          <w:rFonts w:ascii="Times New Roman" w:eastAsia="Times New Roman" w:hAnsi="Times New Roman" w:cs="Times New Roman"/>
          <w:color w:val="000000"/>
          <w:sz w:val="24"/>
          <w:szCs w:val="24"/>
        </w:rPr>
        <w:t xml:space="preserve"> provides different ways to manage internal as well as external dependencies. It provides supports for all kinds of dependency management, starting from transitive dependency management with remote access to Maven or any other repository-- even the local file system.</w:t>
      </w:r>
    </w:p>
    <w:p w:rsidR="00F24ABF" w:rsidRDefault="00F24ABF" w:rsidP="00F24AB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Integration tool</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Gradle</w:t>
      </w:r>
      <w:proofErr w:type="spellEnd"/>
      <w:r>
        <w:rPr>
          <w:rFonts w:ascii="Times New Roman" w:eastAsia="Times New Roman" w:hAnsi="Times New Roman" w:cs="Times New Roman"/>
          <w:color w:val="000000"/>
          <w:sz w:val="24"/>
          <w:szCs w:val="24"/>
        </w:rPr>
        <w:t xml:space="preserve"> can easily import any Ant project and its targets and converts them into native </w:t>
      </w:r>
      <w:proofErr w:type="spellStart"/>
      <w:r>
        <w:rPr>
          <w:rFonts w:ascii="Times New Roman" w:eastAsia="Times New Roman" w:hAnsi="Times New Roman" w:cs="Times New Roman"/>
          <w:color w:val="000000"/>
          <w:sz w:val="24"/>
          <w:szCs w:val="24"/>
        </w:rPr>
        <w:t>Gradle</w:t>
      </w:r>
      <w:proofErr w:type="spellEnd"/>
      <w:r>
        <w:rPr>
          <w:rFonts w:ascii="Times New Roman" w:eastAsia="Times New Roman" w:hAnsi="Times New Roman" w:cs="Times New Roman"/>
          <w:color w:val="000000"/>
          <w:sz w:val="24"/>
          <w:szCs w:val="24"/>
        </w:rPr>
        <w:t xml:space="preserve"> tasks at runtime. </w:t>
      </w:r>
      <w:proofErr w:type="spellStart"/>
      <w:r>
        <w:rPr>
          <w:rFonts w:ascii="Times New Roman" w:eastAsia="Times New Roman" w:hAnsi="Times New Roman" w:cs="Times New Roman"/>
          <w:color w:val="000000"/>
          <w:sz w:val="24"/>
          <w:szCs w:val="24"/>
        </w:rPr>
        <w:t>Gradle</w:t>
      </w:r>
      <w:proofErr w:type="spellEnd"/>
      <w:r>
        <w:rPr>
          <w:rFonts w:ascii="Times New Roman" w:eastAsia="Times New Roman" w:hAnsi="Times New Roman" w:cs="Times New Roman"/>
          <w:color w:val="000000"/>
          <w:sz w:val="24"/>
          <w:szCs w:val="24"/>
        </w:rPr>
        <w:t xml:space="preserve"> also provides conversion mechanism to convert the maven pom.xml file into </w:t>
      </w:r>
      <w:proofErr w:type="spellStart"/>
      <w:r>
        <w:rPr>
          <w:rFonts w:ascii="Times New Roman" w:eastAsia="Times New Roman" w:hAnsi="Times New Roman" w:cs="Times New Roman"/>
          <w:color w:val="000000"/>
          <w:sz w:val="24"/>
          <w:szCs w:val="24"/>
        </w:rPr>
        <w:t>Gradle</w:t>
      </w:r>
      <w:proofErr w:type="spellEnd"/>
      <w:r>
        <w:rPr>
          <w:rFonts w:ascii="Times New Roman" w:eastAsia="Times New Roman" w:hAnsi="Times New Roman" w:cs="Times New Roman"/>
          <w:color w:val="000000"/>
          <w:sz w:val="24"/>
          <w:szCs w:val="24"/>
        </w:rPr>
        <w:t xml:space="preserve"> script.</w:t>
      </w:r>
    </w:p>
    <w:p w:rsidR="00F24ABF" w:rsidRDefault="00F24ABF" w:rsidP="00F24AB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Migration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Gradle</w:t>
      </w:r>
      <w:proofErr w:type="spellEnd"/>
      <w:r>
        <w:rPr>
          <w:rFonts w:ascii="Times New Roman" w:eastAsia="Times New Roman" w:hAnsi="Times New Roman" w:cs="Times New Roman"/>
          <w:color w:val="000000"/>
          <w:sz w:val="24"/>
          <w:szCs w:val="24"/>
        </w:rPr>
        <w:t xml:space="preserve"> easily adapts to any structure. We can easily develop the </w:t>
      </w:r>
      <w:proofErr w:type="spellStart"/>
      <w:r>
        <w:rPr>
          <w:rFonts w:ascii="Times New Roman" w:eastAsia="Times New Roman" w:hAnsi="Times New Roman" w:cs="Times New Roman"/>
          <w:color w:val="000000"/>
          <w:sz w:val="24"/>
          <w:szCs w:val="24"/>
        </w:rPr>
        <w:t>Gradle</w:t>
      </w:r>
      <w:proofErr w:type="spellEnd"/>
      <w:r>
        <w:rPr>
          <w:rFonts w:ascii="Times New Roman" w:eastAsia="Times New Roman" w:hAnsi="Times New Roman" w:cs="Times New Roman"/>
          <w:color w:val="000000"/>
          <w:sz w:val="24"/>
          <w:szCs w:val="24"/>
        </w:rPr>
        <w:t xml:space="preserve"> build in the same production branch.</w:t>
      </w:r>
    </w:p>
    <w:p w:rsidR="00F24ABF" w:rsidRDefault="00F24ABF" w:rsidP="00F24AB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Groovy Support</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Gradle</w:t>
      </w:r>
      <w:proofErr w:type="spellEnd"/>
      <w:r>
        <w:rPr>
          <w:rFonts w:ascii="Times New Roman" w:eastAsia="Times New Roman" w:hAnsi="Times New Roman" w:cs="Times New Roman"/>
          <w:color w:val="000000"/>
          <w:sz w:val="24"/>
          <w:szCs w:val="24"/>
        </w:rPr>
        <w:t xml:space="preserve"> scripts are written in Groovy and not XML based.</w:t>
      </w:r>
    </w:p>
    <w:p w:rsidR="00F24ABF" w:rsidRDefault="00F24ABF" w:rsidP="00F24ABF">
      <w:pPr>
        <w:pStyle w:val="NormalWeb"/>
        <w:shd w:val="clear" w:color="auto" w:fill="FFFFFF"/>
        <w:textAlignment w:val="baseline"/>
        <w:rPr>
          <w:b/>
        </w:rPr>
      </w:pPr>
      <w:r>
        <w:rPr>
          <w:b/>
        </w:rPr>
        <w:t>SBT</w:t>
      </w:r>
    </w:p>
    <w:p w:rsidR="00F24ABF" w:rsidRDefault="00F24ABF" w:rsidP="00F24ABF">
      <w:pPr>
        <w:shd w:val="clear" w:color="auto" w:fill="FFFFFF"/>
        <w:spacing w:before="120" w:after="120" w:line="24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sbt</w:t>
      </w:r>
      <w:proofErr w:type="spellEnd"/>
      <w:r>
        <w:rPr>
          <w:rFonts w:ascii="Times New Roman" w:eastAsia="Times New Roman" w:hAnsi="Times New Roman" w:cs="Times New Roman"/>
          <w:sz w:val="24"/>
          <w:szCs w:val="24"/>
        </w:rPr>
        <w:t> is an </w:t>
      </w:r>
      <w:hyperlink r:id="rId8" w:tooltip="Open source" w:history="1">
        <w:r>
          <w:rPr>
            <w:rStyle w:val="Hyperlink"/>
            <w:rFonts w:ascii="Times New Roman" w:eastAsia="Times New Roman" w:hAnsi="Times New Roman" w:cs="Times New Roman"/>
            <w:color w:val="auto"/>
            <w:sz w:val="24"/>
            <w:szCs w:val="24"/>
            <w:u w:val="none"/>
          </w:rPr>
          <w:t>open source</w:t>
        </w:r>
      </w:hyperlink>
      <w:r>
        <w:rPr>
          <w:rFonts w:ascii="Times New Roman" w:eastAsia="Times New Roman" w:hAnsi="Times New Roman" w:cs="Times New Roman"/>
          <w:sz w:val="24"/>
          <w:szCs w:val="24"/>
        </w:rPr>
        <w:t> </w:t>
      </w:r>
      <w:hyperlink r:id="rId9" w:tooltip="Build tool" w:history="1">
        <w:r>
          <w:rPr>
            <w:rStyle w:val="Hyperlink"/>
            <w:rFonts w:ascii="Times New Roman" w:eastAsia="Times New Roman" w:hAnsi="Times New Roman" w:cs="Times New Roman"/>
            <w:color w:val="auto"/>
            <w:sz w:val="24"/>
            <w:szCs w:val="24"/>
            <w:u w:val="none"/>
          </w:rPr>
          <w:t>build tool</w:t>
        </w:r>
      </w:hyperlink>
      <w:r>
        <w:rPr>
          <w:rFonts w:ascii="Times New Roman" w:eastAsia="Times New Roman" w:hAnsi="Times New Roman" w:cs="Times New Roman"/>
          <w:sz w:val="24"/>
          <w:szCs w:val="24"/>
        </w:rPr>
        <w:t> for </w:t>
      </w:r>
      <w:hyperlink r:id="rId10" w:tooltip="Scala (programming language)" w:history="1">
        <w:r>
          <w:rPr>
            <w:rStyle w:val="Hyperlink"/>
            <w:rFonts w:ascii="Times New Roman" w:eastAsia="Times New Roman" w:hAnsi="Times New Roman" w:cs="Times New Roman"/>
            <w:color w:val="auto"/>
            <w:sz w:val="24"/>
            <w:szCs w:val="24"/>
            <w:u w:val="none"/>
          </w:rPr>
          <w:t>Scala</w:t>
        </w:r>
      </w:hyperlink>
      <w:r>
        <w:rPr>
          <w:rFonts w:ascii="Times New Roman" w:eastAsia="Times New Roman" w:hAnsi="Times New Roman" w:cs="Times New Roman"/>
          <w:sz w:val="24"/>
          <w:szCs w:val="24"/>
        </w:rPr>
        <w:t> and </w:t>
      </w:r>
      <w:hyperlink r:id="rId11" w:tooltip="Java (programming language)" w:history="1">
        <w:r>
          <w:rPr>
            <w:rStyle w:val="Hyperlink"/>
            <w:rFonts w:ascii="Times New Roman" w:eastAsia="Times New Roman" w:hAnsi="Times New Roman" w:cs="Times New Roman"/>
            <w:color w:val="auto"/>
            <w:sz w:val="24"/>
            <w:szCs w:val="24"/>
            <w:u w:val="none"/>
          </w:rPr>
          <w:t>Java</w:t>
        </w:r>
      </w:hyperlink>
      <w:r>
        <w:rPr>
          <w:rFonts w:ascii="Times New Roman" w:eastAsia="Times New Roman" w:hAnsi="Times New Roman" w:cs="Times New Roman"/>
          <w:sz w:val="24"/>
          <w:szCs w:val="24"/>
        </w:rPr>
        <w:t> projects, similar to Java's </w:t>
      </w:r>
      <w:hyperlink r:id="rId12" w:tooltip="Apache Maven" w:history="1">
        <w:r>
          <w:rPr>
            <w:rStyle w:val="Hyperlink"/>
            <w:rFonts w:ascii="Times New Roman" w:eastAsia="Times New Roman" w:hAnsi="Times New Roman" w:cs="Times New Roman"/>
            <w:color w:val="auto"/>
            <w:sz w:val="24"/>
            <w:szCs w:val="24"/>
            <w:u w:val="none"/>
          </w:rPr>
          <w:t>Maven</w:t>
        </w:r>
      </w:hyperlink>
      <w:r>
        <w:rPr>
          <w:rFonts w:ascii="Times New Roman" w:eastAsia="Times New Roman" w:hAnsi="Times New Roman" w:cs="Times New Roman"/>
          <w:sz w:val="24"/>
          <w:szCs w:val="24"/>
        </w:rPr>
        <w:t> or </w:t>
      </w:r>
      <w:hyperlink r:id="rId13" w:tooltip="Apache Ant" w:history="1">
        <w:r>
          <w:rPr>
            <w:rStyle w:val="Hyperlink"/>
            <w:rFonts w:ascii="Times New Roman" w:eastAsia="Times New Roman" w:hAnsi="Times New Roman" w:cs="Times New Roman"/>
            <w:color w:val="auto"/>
            <w:sz w:val="24"/>
            <w:szCs w:val="24"/>
            <w:u w:val="none"/>
          </w:rPr>
          <w:t>Ant</w:t>
        </w:r>
      </w:hyperlink>
      <w:r>
        <w:rPr>
          <w:rFonts w:ascii="Times New Roman" w:eastAsia="Times New Roman" w:hAnsi="Times New Roman" w:cs="Times New Roman"/>
          <w:sz w:val="24"/>
          <w:szCs w:val="24"/>
        </w:rPr>
        <w:t>.</w:t>
      </w:r>
    </w:p>
    <w:p w:rsidR="00F24ABF" w:rsidRDefault="00F24ABF" w:rsidP="00F24ABF">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main features are:</w:t>
      </w:r>
    </w:p>
    <w:p w:rsidR="00F24ABF" w:rsidRDefault="00F24ABF" w:rsidP="00F24ABF">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Pr>
          <w:rFonts w:ascii="Times New Roman" w:eastAsia="Times New Roman" w:hAnsi="Times New Roman" w:cs="Times New Roman"/>
          <w:sz w:val="24"/>
          <w:szCs w:val="24"/>
        </w:rPr>
        <w:t>native support for compiling Scala code and integrating with many Scala </w:t>
      </w:r>
      <w:hyperlink r:id="rId14" w:tooltip="Test automation" w:history="1">
        <w:r>
          <w:rPr>
            <w:rStyle w:val="Hyperlink"/>
            <w:rFonts w:ascii="Times New Roman" w:eastAsia="Times New Roman" w:hAnsi="Times New Roman" w:cs="Times New Roman"/>
            <w:color w:val="auto"/>
            <w:sz w:val="24"/>
            <w:szCs w:val="24"/>
            <w:u w:val="none"/>
          </w:rPr>
          <w:t>test frameworks</w:t>
        </w:r>
      </w:hyperlink>
    </w:p>
    <w:p w:rsidR="00F24ABF" w:rsidRDefault="00F24ABF" w:rsidP="00F24ABF">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Pr>
          <w:rFonts w:ascii="Times New Roman" w:eastAsia="Times New Roman" w:hAnsi="Times New Roman" w:cs="Times New Roman"/>
          <w:sz w:val="24"/>
          <w:szCs w:val="24"/>
        </w:rPr>
        <w:t>build descriptions written in Scala using a </w:t>
      </w:r>
      <w:hyperlink r:id="rId15" w:tooltip="Domain Specific Language" w:history="1">
        <w:r>
          <w:rPr>
            <w:rStyle w:val="Hyperlink"/>
            <w:rFonts w:ascii="Times New Roman" w:eastAsia="Times New Roman" w:hAnsi="Times New Roman" w:cs="Times New Roman"/>
            <w:color w:val="auto"/>
            <w:sz w:val="24"/>
            <w:szCs w:val="24"/>
            <w:u w:val="none"/>
          </w:rPr>
          <w:t>DSL</w:t>
        </w:r>
      </w:hyperlink>
    </w:p>
    <w:p w:rsidR="00F24ABF" w:rsidRDefault="00F24ABF" w:rsidP="00F24ABF">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dependency management using </w:t>
      </w:r>
      <w:hyperlink r:id="rId16" w:tooltip="Apache Ivy" w:history="1">
        <w:r>
          <w:rPr>
            <w:rStyle w:val="Hyperlink"/>
            <w:rFonts w:ascii="Times New Roman" w:eastAsia="Times New Roman" w:hAnsi="Times New Roman" w:cs="Times New Roman"/>
            <w:color w:val="auto"/>
            <w:sz w:val="24"/>
            <w:szCs w:val="24"/>
            <w:u w:val="none"/>
          </w:rPr>
          <w:t>Ivy</w:t>
        </w:r>
      </w:hyperlink>
      <w:r>
        <w:rPr>
          <w:rFonts w:ascii="Times New Roman" w:eastAsia="Times New Roman" w:hAnsi="Times New Roman" w:cs="Times New Roman"/>
          <w:sz w:val="24"/>
          <w:szCs w:val="24"/>
        </w:rPr>
        <w:t> (which supports Maven-format repositories)</w:t>
      </w:r>
    </w:p>
    <w:p w:rsidR="00F24ABF" w:rsidRDefault="00F24ABF" w:rsidP="00F24ABF">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compilation, testing, and deployment.</w:t>
      </w:r>
    </w:p>
    <w:p w:rsidR="00F24ABF" w:rsidRDefault="00F24ABF" w:rsidP="00F24ABF">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the Scala interpreter for rapid iteration and debugging.</w:t>
      </w:r>
    </w:p>
    <w:p w:rsidR="00F24ABF" w:rsidRDefault="00F24ABF" w:rsidP="00F24ABF">
      <w:pPr>
        <w:numPr>
          <w:ilvl w:val="0"/>
          <w:numId w:val="2"/>
        </w:numPr>
        <w:shd w:val="clear" w:color="auto" w:fill="FFFFFF"/>
        <w:spacing w:before="100" w:beforeAutospacing="1" w:after="24" w:line="240" w:lineRule="auto"/>
        <w:ind w:left="384"/>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mixed Java/Scala projects.</w:t>
      </w:r>
    </w:p>
    <w:p w:rsidR="005C2CA6" w:rsidRDefault="005C2CA6"/>
    <w:sectPr w:rsidR="005C2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06372"/>
    <w:multiLevelType w:val="multilevel"/>
    <w:tmpl w:val="AAAAB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D5437B"/>
    <w:multiLevelType w:val="multilevel"/>
    <w:tmpl w:val="2B3AAD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ABF"/>
    <w:rsid w:val="005C2CA6"/>
    <w:rsid w:val="00F2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2428B-A3AF-4C95-914F-987DA3BBC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AB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4ABF"/>
    <w:rPr>
      <w:color w:val="0000FF"/>
      <w:u w:val="single"/>
    </w:rPr>
  </w:style>
  <w:style w:type="paragraph" w:styleId="NormalWeb">
    <w:name w:val="Normal (Web)"/>
    <w:basedOn w:val="Normal"/>
    <w:uiPriority w:val="99"/>
    <w:semiHidden/>
    <w:unhideWhenUsed/>
    <w:rsid w:val="00F24A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4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21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_source" TargetMode="External"/><Relationship Id="rId13" Type="http://schemas.openxmlformats.org/officeDocument/2006/relationships/hyperlink" Target="https://en.wikipedia.org/wiki/Apache_A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iki.netbeans.org/Maven" TargetMode="External"/><Relationship Id="rId12" Type="http://schemas.openxmlformats.org/officeDocument/2006/relationships/hyperlink" Target="https://en.wikipedia.org/wiki/Apache_Mav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pache_Ivy" TargetMode="External"/><Relationship Id="rId1" Type="http://schemas.openxmlformats.org/officeDocument/2006/relationships/numbering" Target="numbering.xml"/><Relationship Id="rId6" Type="http://schemas.openxmlformats.org/officeDocument/2006/relationships/hyperlink" Target="http://www.eclipse.org/m2e/" TargetMode="External"/><Relationship Id="rId11" Type="http://schemas.openxmlformats.org/officeDocument/2006/relationships/hyperlink" Target="https://en.wikipedia.org/wiki/Java_(programming_language)" TargetMode="External"/><Relationship Id="rId5" Type="http://schemas.openxmlformats.org/officeDocument/2006/relationships/hyperlink" Target="http://ant.apache.org/" TargetMode="External"/><Relationship Id="rId15" Type="http://schemas.openxmlformats.org/officeDocument/2006/relationships/hyperlink" Target="https://en.wikipedia.org/wiki/Domain_Specific_Language" TargetMode="External"/><Relationship Id="rId10" Type="http://schemas.openxmlformats.org/officeDocument/2006/relationships/hyperlink" Target="https://en.wikipedia.org/wiki/Scala_(programming_language)" TargetMode="External"/><Relationship Id="rId4" Type="http://schemas.openxmlformats.org/officeDocument/2006/relationships/webSettings" Target="webSettings.xml"/><Relationship Id="rId9" Type="http://schemas.openxmlformats.org/officeDocument/2006/relationships/hyperlink" Target="https://en.wikipedia.org/wiki/Build_tool" TargetMode="External"/><Relationship Id="rId14" Type="http://schemas.openxmlformats.org/officeDocument/2006/relationships/hyperlink" Target="https://en.wikipedia.org/wiki/Test_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995</Words>
  <Characters>5677</Characters>
  <Application>Microsoft Office Word</Application>
  <DocSecurity>0</DocSecurity>
  <Lines>47</Lines>
  <Paragraphs>13</Paragraphs>
  <ScaleCrop>false</ScaleCrop>
  <Company>Cognizant Technology Solutions</Company>
  <LinksUpToDate>false</LinksUpToDate>
  <CharactersWithSpaces>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Khoshal (Cognizant)</dc:creator>
  <cp:keywords/>
  <dc:description/>
  <cp:lastModifiedBy>Ram, Khoshal (Cognizant)</cp:lastModifiedBy>
  <cp:revision>2</cp:revision>
  <dcterms:created xsi:type="dcterms:W3CDTF">2017-04-24T06:14:00Z</dcterms:created>
  <dcterms:modified xsi:type="dcterms:W3CDTF">2017-04-24T06:15:00Z</dcterms:modified>
</cp:coreProperties>
</file>