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CC" w:rsidRPr="00B21CB1" w:rsidRDefault="006F23C8" w:rsidP="00CA24CC">
      <w:pPr>
        <w:jc w:val="center"/>
        <w:rPr>
          <w:rFonts w:ascii="Times New Roman" w:hAnsi="Times New Roman" w:cs="Times New Roman"/>
          <w:b/>
        </w:rPr>
      </w:pPr>
      <w:r w:rsidRPr="00B21CB1">
        <w:rPr>
          <w:rFonts w:ascii="Times New Roman" w:hAnsi="Times New Roman" w:cs="Times New Roman"/>
          <w:b/>
        </w:rPr>
        <w:t>Assignment 9.6</w:t>
      </w:r>
    </w:p>
    <w:p w:rsidR="00691DB4" w:rsidRPr="00B21CB1" w:rsidRDefault="00691DB4" w:rsidP="006F23C8">
      <w:pPr>
        <w:rPr>
          <w:rFonts w:ascii="Times New Roman" w:hAnsi="Times New Roman" w:cs="Times New Roman"/>
          <w:b/>
        </w:rPr>
      </w:pPr>
    </w:p>
    <w:p w:rsidR="006F23C8" w:rsidRPr="002D41BB" w:rsidRDefault="006F23C8" w:rsidP="002D41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>Explain about the different complex data types in pig</w:t>
      </w:r>
    </w:p>
    <w:p w:rsidR="002D41BB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b/>
          <w:color w:val="24292E"/>
        </w:rPr>
        <w:t>Map: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 it's a </w:t>
      </w:r>
      <w:proofErr w:type="spellStart"/>
      <w:r w:rsidRPr="006F23C8">
        <w:rPr>
          <w:rFonts w:ascii="Times New Roman" w:eastAsia="Times New Roman" w:hAnsi="Times New Roman" w:cs="Times New Roman"/>
          <w:color w:val="24292E"/>
        </w:rPr>
        <w:t>chararray</w:t>
      </w:r>
      <w:proofErr w:type="spellEnd"/>
      <w:r w:rsidRPr="006F23C8">
        <w:rPr>
          <w:rFonts w:ascii="Times New Roman" w:eastAsia="Times New Roman" w:hAnsi="Times New Roman" w:cs="Times New Roman"/>
          <w:color w:val="24292E"/>
        </w:rPr>
        <w:t xml:space="preserve"> to data element mapping which is expressed in key-value pairs.</w:t>
      </w:r>
    </w:p>
    <w:p w:rsidR="002D41BB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>K</w:t>
      </w:r>
      <w:r w:rsidR="002D41BB" w:rsidRPr="002D41BB">
        <w:rPr>
          <w:rFonts w:ascii="Times New Roman" w:eastAsia="Times New Roman" w:hAnsi="Times New Roman" w:cs="Times New Roman"/>
          <w:b/>
          <w:color w:val="24292E"/>
        </w:rPr>
        <w:t>ey</w:t>
      </w:r>
      <w:r w:rsidR="002D41BB">
        <w:rPr>
          <w:rFonts w:ascii="Times New Roman" w:eastAsia="Times New Roman" w:hAnsi="Times New Roman" w:cs="Times New Roman"/>
          <w:color w:val="24292E"/>
        </w:rPr>
        <w:t xml:space="preserve"> is always 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of type </w:t>
      </w:r>
      <w:proofErr w:type="spellStart"/>
      <w:r w:rsidRPr="006F23C8">
        <w:rPr>
          <w:rFonts w:ascii="Times New Roman" w:eastAsia="Times New Roman" w:hAnsi="Times New Roman" w:cs="Times New Roman"/>
          <w:color w:val="24292E"/>
        </w:rPr>
        <w:t>chararray</w:t>
      </w:r>
      <w:proofErr w:type="spellEnd"/>
      <w:r w:rsidRPr="006F23C8">
        <w:rPr>
          <w:rFonts w:ascii="Times New Roman" w:eastAsia="Times New Roman" w:hAnsi="Times New Roman" w:cs="Times New Roman"/>
          <w:color w:val="24292E"/>
        </w:rPr>
        <w:t xml:space="preserve"> and can be used as index to access the associated value.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It is not necessary that all values in a map are of the same type.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</w:p>
    <w:p w:rsidR="002D41BB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b/>
          <w:color w:val="24292E"/>
        </w:rPr>
        <w:t>Tuple: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 These are fixed length, ordered collection of Pig data elements. These contain fields which may be of different Pig types.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="002D41BB">
        <w:rPr>
          <w:rFonts w:ascii="Times New Roman" w:eastAsia="Times New Roman" w:hAnsi="Times New Roman" w:cs="Times New Roman"/>
          <w:color w:val="24292E"/>
        </w:rPr>
        <w:t>I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t is possible to reference a field by its position in the tuple. A tuple can but is not </w:t>
      </w:r>
      <w:bookmarkStart w:id="0" w:name="_GoBack"/>
      <w:bookmarkEnd w:id="0"/>
      <w:r w:rsidRPr="006F23C8">
        <w:rPr>
          <w:rFonts w:ascii="Times New Roman" w:eastAsia="Times New Roman" w:hAnsi="Times New Roman" w:cs="Times New Roman"/>
          <w:color w:val="24292E"/>
        </w:rPr>
        <w:t>required to declare a schema which describes each field's data type and provides a name for the field.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</w:p>
    <w:p w:rsidR="00B21CB1" w:rsidRP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b/>
          <w:color w:val="24292E"/>
        </w:rPr>
        <w:t>Bag: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 These are unordered collection of tuples. So we cannot reference a tuple in a bag by its position.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Bags are also not required to declare a schema. In case of bags, schema describes all the tuples in the bag.</w:t>
      </w:r>
    </w:p>
    <w:p w:rsidR="002D41BB" w:rsidRPr="002D41BB" w:rsidRDefault="00B21CB1" w:rsidP="002D41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>How can you interact with the shell in Apache pig</w:t>
      </w:r>
    </w:p>
    <w:p w:rsidR="002D41BB" w:rsidRDefault="00B21CB1" w:rsidP="006F23C8">
      <w:p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color w:val="24292E"/>
        </w:rPr>
        <w:t>To interact with runt shell we can launch by using simple command "pig" or "pig -x local"."</w:t>
      </w:r>
      <w:proofErr w:type="spellStart"/>
      <w:proofErr w:type="gramStart"/>
      <w:r w:rsidRPr="002D41BB">
        <w:rPr>
          <w:rFonts w:ascii="Times New Roman" w:eastAsia="Times New Roman" w:hAnsi="Times New Roman" w:cs="Times New Roman"/>
          <w:color w:val="24292E"/>
        </w:rPr>
        <w:t>sh</w:t>
      </w:r>
      <w:proofErr w:type="spellEnd"/>
      <w:proofErr w:type="gramEnd"/>
      <w:r w:rsidRPr="002D41BB">
        <w:rPr>
          <w:rFonts w:ascii="Times New Roman" w:eastAsia="Times New Roman" w:hAnsi="Times New Roman" w:cs="Times New Roman"/>
          <w:color w:val="24292E"/>
        </w:rPr>
        <w:t xml:space="preserve">" is used to interact with </w:t>
      </w:r>
      <w:r w:rsidR="002D41BB" w:rsidRPr="002D41BB">
        <w:rPr>
          <w:rFonts w:ascii="Times New Roman" w:eastAsia="Times New Roman" w:hAnsi="Times New Roman" w:cs="Times New Roman"/>
          <w:color w:val="24292E"/>
        </w:rPr>
        <w:t>L</w:t>
      </w:r>
      <w:r w:rsidRPr="002D41BB">
        <w:rPr>
          <w:rFonts w:ascii="Times New Roman" w:eastAsia="Times New Roman" w:hAnsi="Times New Roman" w:cs="Times New Roman"/>
          <w:color w:val="24292E"/>
        </w:rPr>
        <w:t>inux ter</w:t>
      </w:r>
      <w:r w:rsidR="002D41BB" w:rsidRPr="002D41BB">
        <w:rPr>
          <w:rFonts w:ascii="Times New Roman" w:eastAsia="Times New Roman" w:hAnsi="Times New Roman" w:cs="Times New Roman"/>
          <w:color w:val="24292E"/>
        </w:rPr>
        <w:t>m</w:t>
      </w:r>
      <w:r w:rsidRPr="002D41BB">
        <w:rPr>
          <w:rFonts w:ascii="Times New Roman" w:eastAsia="Times New Roman" w:hAnsi="Times New Roman" w:cs="Times New Roman"/>
          <w:color w:val="24292E"/>
        </w:rPr>
        <w:t>inal from pig's grunt shell</w:t>
      </w:r>
      <w:r w:rsidR="002D41BB" w:rsidRPr="002D41BB">
        <w:rPr>
          <w:rFonts w:ascii="Times New Roman" w:eastAsia="Times New Roman" w:hAnsi="Times New Roman" w:cs="Times New Roman"/>
          <w:color w:val="24292E"/>
        </w:rPr>
        <w:t>.</w:t>
      </w:r>
    </w:p>
    <w:p w:rsidR="00B21CB1" w:rsidRPr="002D41BB" w:rsidRDefault="00B21CB1" w:rsidP="002D41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>Explain how pig differs from Map reduce</w:t>
      </w:r>
    </w:p>
    <w:p w:rsid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 xml:space="preserve">1) </w:t>
      </w:r>
      <w:r w:rsidRPr="00B21CB1">
        <w:rPr>
          <w:rFonts w:ascii="Times New Roman" w:eastAsia="Times New Roman" w:hAnsi="Times New Roman" w:cs="Times New Roman"/>
          <w:color w:val="24292E"/>
        </w:rPr>
        <w:t>Develop</w:t>
      </w:r>
      <w:r w:rsidRPr="006F23C8">
        <w:rPr>
          <w:rFonts w:ascii="Times New Roman" w:eastAsia="Times New Roman" w:hAnsi="Times New Roman" w:cs="Times New Roman"/>
          <w:color w:val="24292E"/>
        </w:rPr>
        <w:t>ment time is decreased in pig.</w:t>
      </w:r>
    </w:p>
    <w:p w:rsid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2)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Learning curve is not steep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(pig).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</w:p>
    <w:p w:rsid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 xml:space="preserve">3) </w:t>
      </w:r>
      <w:r>
        <w:rPr>
          <w:rFonts w:ascii="Times New Roman" w:eastAsia="Times New Roman" w:hAnsi="Times New Roman" w:cs="Times New Roman"/>
          <w:color w:val="24292E"/>
        </w:rPr>
        <w:t>I</w:t>
      </w:r>
      <w:r w:rsidRPr="006F23C8">
        <w:rPr>
          <w:rFonts w:ascii="Times New Roman" w:eastAsia="Times New Roman" w:hAnsi="Times New Roman" w:cs="Times New Roman"/>
          <w:color w:val="24292E"/>
        </w:rPr>
        <w:t>t is procedural</w:t>
      </w:r>
      <w:r w:rsidR="002D41BB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(pig).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</w:p>
    <w:p w:rsid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4)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E</w:t>
      </w:r>
      <w:r w:rsidRPr="006F23C8">
        <w:rPr>
          <w:rFonts w:ascii="Times New Roman" w:eastAsia="Times New Roman" w:hAnsi="Times New Roman" w:cs="Times New Roman"/>
          <w:color w:val="24292E"/>
        </w:rPr>
        <w:t>xecution can be controlled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(pig).</w:t>
      </w:r>
    </w:p>
    <w:p w:rsidR="00B21CB1" w:rsidRPr="00B21CB1" w:rsidRDefault="00B21CB1" w:rsidP="006F23C8">
      <w:pPr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5)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 E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ven effective </w:t>
      </w:r>
      <w:r w:rsidRPr="00B21CB1">
        <w:rPr>
          <w:rFonts w:ascii="Times New Roman" w:eastAsia="Times New Roman" w:hAnsi="Times New Roman" w:cs="Times New Roman"/>
          <w:color w:val="24292E"/>
        </w:rPr>
        <w:t xml:space="preserve">for large and unstructured </w:t>
      </w:r>
      <w:r w:rsidR="002D41BB" w:rsidRPr="00B21CB1">
        <w:rPr>
          <w:rFonts w:ascii="Times New Roman" w:eastAsia="Times New Roman" w:hAnsi="Times New Roman" w:cs="Times New Roman"/>
          <w:color w:val="24292E"/>
        </w:rPr>
        <w:t>data</w:t>
      </w:r>
      <w:r w:rsidR="002D41BB" w:rsidRPr="006F23C8">
        <w:rPr>
          <w:rFonts w:ascii="Times New Roman" w:eastAsia="Times New Roman" w:hAnsi="Times New Roman" w:cs="Times New Roman"/>
          <w:color w:val="24292E"/>
        </w:rPr>
        <w:t>base (</w:t>
      </w:r>
      <w:r w:rsidRPr="006F23C8">
        <w:rPr>
          <w:rFonts w:ascii="Times New Roman" w:eastAsia="Times New Roman" w:hAnsi="Times New Roman" w:cs="Times New Roman"/>
          <w:color w:val="24292E"/>
        </w:rPr>
        <w:t>pig).</w:t>
      </w:r>
    </w:p>
    <w:p w:rsidR="00B21CB1" w:rsidRPr="002D41BB" w:rsidRDefault="00B21CB1" w:rsidP="002D41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 xml:space="preserve">Explain how pig differs from </w:t>
      </w:r>
      <w:r w:rsidRPr="002D41BB">
        <w:rPr>
          <w:rFonts w:ascii="Times New Roman" w:eastAsia="Times New Roman" w:hAnsi="Times New Roman" w:cs="Times New Roman"/>
          <w:b/>
          <w:color w:val="24292E"/>
        </w:rPr>
        <w:t xml:space="preserve">SQL. </w:t>
      </w:r>
    </w:p>
    <w:p w:rsidR="00B21CB1" w:rsidRPr="00B21CB1" w:rsidRDefault="00B21CB1" w:rsidP="002D41BB">
      <w:pPr>
        <w:ind w:firstLine="720"/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 xml:space="preserve">DBMS systems on which SQL operates are considered to be faster than </w:t>
      </w:r>
      <w:proofErr w:type="spellStart"/>
      <w:r w:rsidRPr="006F23C8">
        <w:rPr>
          <w:rFonts w:ascii="Times New Roman" w:eastAsia="Times New Roman" w:hAnsi="Times New Roman" w:cs="Times New Roman"/>
          <w:color w:val="24292E"/>
        </w:rPr>
        <w:t>MapReduce</w:t>
      </w:r>
      <w:proofErr w:type="spellEnd"/>
      <w:r w:rsidRPr="00B21CB1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it is the loading of data that is more challenging in case of RDBMS making the set up difficult.</w:t>
      </w:r>
    </w:p>
    <w:p w:rsidR="00B21CB1" w:rsidRPr="00B21CB1" w:rsidRDefault="00B21CB1" w:rsidP="002D41BB">
      <w:pPr>
        <w:ind w:firstLine="720"/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Pig</w:t>
      </w:r>
      <w:r w:rsidR="002D41BB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Latin offers a number of advantages in terms of declaring execution plans, ETL routines and pipeline modification.</w:t>
      </w:r>
    </w:p>
    <w:p w:rsidR="00B21CB1" w:rsidRPr="00B21CB1" w:rsidRDefault="00B21CB1" w:rsidP="002D41BB">
      <w:pPr>
        <w:ind w:firstLine="720"/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SQL is declarative and Pig</w:t>
      </w:r>
      <w:r w:rsidR="002D41BB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>Latin is procedural to a large extent. What we mean by this is in SQL</w:t>
      </w:r>
      <w:r w:rsidR="002D41BB">
        <w:rPr>
          <w:rFonts w:ascii="Times New Roman" w:eastAsia="Times New Roman" w:hAnsi="Times New Roman" w:cs="Times New Roman"/>
          <w:color w:val="24292E"/>
        </w:rPr>
        <w:t>. W</w:t>
      </w:r>
      <w:r w:rsidRPr="006F23C8">
        <w:rPr>
          <w:rFonts w:ascii="Times New Roman" w:eastAsia="Times New Roman" w:hAnsi="Times New Roman" w:cs="Times New Roman"/>
          <w:color w:val="24292E"/>
        </w:rPr>
        <w:t>e largely specify “what” is to be accomplished and in Pig, we mention “how” a task is to be performed.</w:t>
      </w:r>
    </w:p>
    <w:p w:rsidR="00B21CB1" w:rsidRPr="00B21CB1" w:rsidRDefault="00B21CB1" w:rsidP="002D41BB">
      <w:pPr>
        <w:ind w:firstLine="720"/>
        <w:rPr>
          <w:rFonts w:ascii="Times New Roman" w:eastAsia="Times New Roman" w:hAnsi="Times New Roman" w:cs="Times New Roman"/>
          <w:color w:val="24292E"/>
        </w:rPr>
      </w:pPr>
      <w:r w:rsidRPr="006F23C8">
        <w:rPr>
          <w:rFonts w:ascii="Times New Roman" w:eastAsia="Times New Roman" w:hAnsi="Times New Roman" w:cs="Times New Roman"/>
          <w:color w:val="24292E"/>
        </w:rPr>
        <w:t>A script which is</w:t>
      </w:r>
      <w:r w:rsidR="002D41BB">
        <w:rPr>
          <w:rFonts w:ascii="Times New Roman" w:eastAsia="Times New Roman" w:hAnsi="Times New Roman" w:cs="Times New Roman"/>
          <w:color w:val="24292E"/>
        </w:rPr>
        <w:t xml:space="preserve"> </w:t>
      </w:r>
      <w:r w:rsidRPr="006F23C8">
        <w:rPr>
          <w:rFonts w:ascii="Times New Roman" w:eastAsia="Times New Roman" w:hAnsi="Times New Roman" w:cs="Times New Roman"/>
          <w:color w:val="24292E"/>
        </w:rPr>
        <w:t xml:space="preserve">written in Pig is essentially converted to a </w:t>
      </w:r>
      <w:proofErr w:type="spellStart"/>
      <w:r w:rsidRPr="006F23C8">
        <w:rPr>
          <w:rFonts w:ascii="Times New Roman" w:eastAsia="Times New Roman" w:hAnsi="Times New Roman" w:cs="Times New Roman"/>
          <w:color w:val="24292E"/>
        </w:rPr>
        <w:t>MapReduce</w:t>
      </w:r>
      <w:proofErr w:type="spellEnd"/>
      <w:r w:rsidRPr="006F23C8">
        <w:rPr>
          <w:rFonts w:ascii="Times New Roman" w:eastAsia="Times New Roman" w:hAnsi="Times New Roman" w:cs="Times New Roman"/>
          <w:color w:val="24292E"/>
        </w:rPr>
        <w:t xml:space="preserve"> job in the background before it is executed. A Pig script is shorter than the corresponding </w:t>
      </w:r>
      <w:proofErr w:type="spellStart"/>
      <w:r w:rsidRPr="006F23C8">
        <w:rPr>
          <w:rFonts w:ascii="Times New Roman" w:eastAsia="Times New Roman" w:hAnsi="Times New Roman" w:cs="Times New Roman"/>
          <w:color w:val="24292E"/>
        </w:rPr>
        <w:t>MapReduce</w:t>
      </w:r>
      <w:proofErr w:type="spellEnd"/>
      <w:r w:rsidRPr="006F23C8">
        <w:rPr>
          <w:rFonts w:ascii="Times New Roman" w:eastAsia="Times New Roman" w:hAnsi="Times New Roman" w:cs="Times New Roman"/>
          <w:color w:val="24292E"/>
        </w:rPr>
        <w:t xml:space="preserve"> job, which significantly cuts down development time.</w:t>
      </w:r>
    </w:p>
    <w:p w:rsidR="002D41BB" w:rsidRPr="002D41BB" w:rsidRDefault="002D41BB" w:rsidP="002D41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24292E"/>
        </w:rPr>
      </w:pPr>
      <w:r w:rsidRPr="002D41BB">
        <w:rPr>
          <w:rFonts w:ascii="Times New Roman" w:eastAsia="Times New Roman" w:hAnsi="Times New Roman" w:cs="Times New Roman"/>
          <w:b/>
          <w:color w:val="24292E"/>
        </w:rPr>
        <w:t>Explain the scalar data types in pig</w:t>
      </w:r>
    </w:p>
    <w:p w:rsidR="002D41BB" w:rsidRPr="00BD2D6F" w:rsidRDefault="002D41BB" w:rsidP="00BD2D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92E"/>
        </w:rPr>
      </w:pPr>
      <w:proofErr w:type="spellStart"/>
      <w:r w:rsidRPr="00BD2D6F">
        <w:rPr>
          <w:rFonts w:ascii="Times New Roman" w:eastAsia="Times New Roman" w:hAnsi="Times New Roman" w:cs="Times New Roman"/>
          <w:b/>
          <w:color w:val="24292E"/>
        </w:rPr>
        <w:t>Int</w:t>
      </w:r>
      <w:proofErr w:type="spellEnd"/>
      <w:r w:rsidRPr="00BD2D6F">
        <w:rPr>
          <w:rFonts w:ascii="Times New Roman" w:eastAsia="Times New Roman" w:hAnsi="Times New Roman" w:cs="Times New Roman"/>
          <w:b/>
          <w:color w:val="24292E"/>
        </w:rPr>
        <w:t>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(an Integer) these are represented in interfaces by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java.lang.Integer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>.</w:t>
      </w:r>
    </w:p>
    <w:p w:rsidR="00B21CB1" w:rsidRPr="00BD2D6F" w:rsidRDefault="00B21CB1" w:rsidP="00BD2D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92E"/>
        </w:rPr>
      </w:pPr>
      <w:r w:rsidRPr="00BD2D6F">
        <w:rPr>
          <w:rFonts w:ascii="Times New Roman" w:eastAsia="Times New Roman" w:hAnsi="Times New Roman" w:cs="Times New Roman"/>
          <w:b/>
          <w:color w:val="24292E"/>
        </w:rPr>
        <w:t>Long: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(long integer) Long are represented in interfaces by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java.lang.Long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 xml:space="preserve">. They store </w:t>
      </w:r>
      <w:proofErr w:type="spellStart"/>
      <w:proofErr w:type="gramStart"/>
      <w:r w:rsidRPr="00BD2D6F">
        <w:rPr>
          <w:rFonts w:ascii="Times New Roman" w:eastAsia="Times New Roman" w:hAnsi="Times New Roman" w:cs="Times New Roman"/>
          <w:color w:val="24292E"/>
        </w:rPr>
        <w:t>a</w:t>
      </w:r>
      <w:proofErr w:type="spellEnd"/>
      <w:proofErr w:type="gramEnd"/>
      <w:r w:rsidRPr="00BD2D6F">
        <w:rPr>
          <w:rFonts w:ascii="Times New Roman" w:eastAsia="Times New Roman" w:hAnsi="Times New Roman" w:cs="Times New Roman"/>
          <w:color w:val="24292E"/>
        </w:rPr>
        <w:t xml:space="preserve"> eight byte signed integer. Constants are expressed as integer numbers with </w:t>
      </w:r>
      <w:proofErr w:type="gramStart"/>
      <w:r w:rsidRPr="00BD2D6F">
        <w:rPr>
          <w:rFonts w:ascii="Times New Roman" w:eastAsia="Times New Roman" w:hAnsi="Times New Roman" w:cs="Times New Roman"/>
          <w:color w:val="24292E"/>
        </w:rPr>
        <w:t>a</w:t>
      </w:r>
      <w:proofErr w:type="gramEnd"/>
      <w:r w:rsidRPr="00BD2D6F">
        <w:rPr>
          <w:rFonts w:ascii="Times New Roman" w:eastAsia="Times New Roman" w:hAnsi="Times New Roman" w:cs="Times New Roman"/>
          <w:color w:val="24292E"/>
        </w:rPr>
        <w:t xml:space="preserve"> L appended, for example 34L.</w:t>
      </w:r>
    </w:p>
    <w:p w:rsidR="00B21CB1" w:rsidRPr="00BD2D6F" w:rsidRDefault="00B21CB1" w:rsidP="00BD2D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92E"/>
        </w:rPr>
      </w:pPr>
      <w:r w:rsidRPr="00BD2D6F">
        <w:rPr>
          <w:rFonts w:ascii="Times New Roman" w:eastAsia="Times New Roman" w:hAnsi="Times New Roman" w:cs="Times New Roman"/>
          <w:b/>
          <w:color w:val="24292E"/>
        </w:rPr>
        <w:lastRenderedPageBreak/>
        <w:t>Float: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(floating point number) Floats are represented in interfaces by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java.lang.Float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>. They store a four byte floating point number. Constants are represented as floating point numbers with f appended, for example, 2.18f.</w:t>
      </w:r>
    </w:p>
    <w:p w:rsidR="00B21CB1" w:rsidRPr="00BD2D6F" w:rsidRDefault="002D41BB" w:rsidP="00BD2D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92E"/>
        </w:rPr>
      </w:pPr>
      <w:r w:rsidRPr="00BD2D6F">
        <w:rPr>
          <w:rFonts w:ascii="Times New Roman" w:eastAsia="Times New Roman" w:hAnsi="Times New Roman" w:cs="Times New Roman"/>
          <w:b/>
          <w:color w:val="24292E"/>
        </w:rPr>
        <w:t>Double: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</w:t>
      </w:r>
      <w:r w:rsidR="00B21CB1" w:rsidRPr="00BD2D6F">
        <w:rPr>
          <w:rFonts w:ascii="Times New Roman" w:eastAsia="Times New Roman" w:hAnsi="Times New Roman" w:cs="Times New Roman"/>
          <w:color w:val="24292E"/>
        </w:rPr>
        <w:t xml:space="preserve">double precision floating point number) Doubles are represented in interfaces by </w:t>
      </w:r>
      <w:proofErr w:type="spellStart"/>
      <w:r w:rsidR="00B21CB1" w:rsidRPr="00BD2D6F">
        <w:rPr>
          <w:rFonts w:ascii="Times New Roman" w:eastAsia="Times New Roman" w:hAnsi="Times New Roman" w:cs="Times New Roman"/>
          <w:color w:val="24292E"/>
        </w:rPr>
        <w:t>java.lang.Double</w:t>
      </w:r>
      <w:proofErr w:type="spellEnd"/>
      <w:r w:rsidR="00B21CB1" w:rsidRPr="00BD2D6F">
        <w:rPr>
          <w:rFonts w:ascii="Times New Roman" w:eastAsia="Times New Roman" w:hAnsi="Times New Roman" w:cs="Times New Roman"/>
          <w:color w:val="24292E"/>
        </w:rPr>
        <w:t xml:space="preserve">. They store </w:t>
      </w:r>
      <w:proofErr w:type="spellStart"/>
      <w:proofErr w:type="gramStart"/>
      <w:r w:rsidR="00B21CB1" w:rsidRPr="00BD2D6F">
        <w:rPr>
          <w:rFonts w:ascii="Times New Roman" w:eastAsia="Times New Roman" w:hAnsi="Times New Roman" w:cs="Times New Roman"/>
          <w:color w:val="24292E"/>
        </w:rPr>
        <w:t>a</w:t>
      </w:r>
      <w:proofErr w:type="spellEnd"/>
      <w:proofErr w:type="gramEnd"/>
      <w:r w:rsidR="00B21CB1" w:rsidRPr="00BD2D6F">
        <w:rPr>
          <w:rFonts w:ascii="Times New Roman" w:eastAsia="Times New Roman" w:hAnsi="Times New Roman" w:cs="Times New Roman"/>
          <w:color w:val="24292E"/>
        </w:rPr>
        <w:t xml:space="preserve"> eight byte floating point number. Constants are represented either as floating point numbers or in exponent notation, for example, 32.12567 or 3e-17.</w:t>
      </w:r>
    </w:p>
    <w:p w:rsidR="006F23C8" w:rsidRPr="00BD2D6F" w:rsidRDefault="00B21CB1" w:rsidP="00BD2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BD2D6F">
        <w:rPr>
          <w:rFonts w:ascii="Times New Roman" w:eastAsia="Times New Roman" w:hAnsi="Times New Roman" w:cs="Times New Roman"/>
          <w:b/>
          <w:color w:val="24292E"/>
        </w:rPr>
        <w:t>Chararray</w:t>
      </w:r>
      <w:proofErr w:type="spellEnd"/>
      <w:r w:rsidRPr="00BD2D6F">
        <w:rPr>
          <w:rFonts w:ascii="Times New Roman" w:eastAsia="Times New Roman" w:hAnsi="Times New Roman" w:cs="Times New Roman"/>
          <w:b/>
          <w:color w:val="24292E"/>
        </w:rPr>
        <w:t>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(string or array of characters) Represented in interfaces by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java.lang.String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 xml:space="preserve">. Constant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chararrays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 xml:space="preserve"> are represented by single quotes, for example, 'constant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chararray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>'.</w:t>
      </w:r>
    </w:p>
    <w:p w:rsidR="00B21CB1" w:rsidRPr="00BD2D6F" w:rsidRDefault="00B21CB1" w:rsidP="00BD2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BD2D6F">
        <w:rPr>
          <w:rFonts w:ascii="Times New Roman" w:eastAsia="Times New Roman" w:hAnsi="Times New Roman" w:cs="Times New Roman"/>
          <w:b/>
          <w:color w:val="24292E"/>
        </w:rPr>
        <w:t>Bytearray</w:t>
      </w:r>
      <w:proofErr w:type="spellEnd"/>
      <w:r w:rsidRPr="00BD2D6F">
        <w:rPr>
          <w:rFonts w:ascii="Times New Roman" w:eastAsia="Times New Roman" w:hAnsi="Times New Roman" w:cs="Times New Roman"/>
          <w:b/>
          <w:color w:val="24292E"/>
        </w:rPr>
        <w:t>:</w:t>
      </w:r>
      <w:r w:rsidRPr="00BD2D6F">
        <w:rPr>
          <w:rFonts w:ascii="Times New Roman" w:eastAsia="Times New Roman" w:hAnsi="Times New Roman" w:cs="Times New Roman"/>
          <w:color w:val="24292E"/>
        </w:rPr>
        <w:t xml:space="preserve"> (blob or array of bytes) Represented by java class </w:t>
      </w:r>
      <w:proofErr w:type="spellStart"/>
      <w:r w:rsidRPr="00BD2D6F">
        <w:rPr>
          <w:rFonts w:ascii="Times New Roman" w:eastAsia="Times New Roman" w:hAnsi="Times New Roman" w:cs="Times New Roman"/>
          <w:color w:val="24292E"/>
        </w:rPr>
        <w:t>DataByteArray</w:t>
      </w:r>
      <w:proofErr w:type="spellEnd"/>
      <w:r w:rsidRPr="00BD2D6F">
        <w:rPr>
          <w:rFonts w:ascii="Times New Roman" w:eastAsia="Times New Roman" w:hAnsi="Times New Roman" w:cs="Times New Roman"/>
          <w:color w:val="24292E"/>
        </w:rPr>
        <w:t xml:space="preserve"> which wraps a java </w:t>
      </w:r>
      <w:proofErr w:type="gramStart"/>
      <w:r w:rsidRPr="00BD2D6F">
        <w:rPr>
          <w:rFonts w:ascii="Times New Roman" w:eastAsia="Times New Roman" w:hAnsi="Times New Roman" w:cs="Times New Roman"/>
          <w:color w:val="24292E"/>
        </w:rPr>
        <w:t>byte[</w:t>
      </w:r>
      <w:proofErr w:type="gramEnd"/>
      <w:r w:rsidRPr="00BD2D6F">
        <w:rPr>
          <w:rFonts w:ascii="Times New Roman" w:eastAsia="Times New Roman" w:hAnsi="Times New Roman" w:cs="Times New Roman"/>
          <w:color w:val="24292E"/>
        </w:rPr>
        <w:t>]. There is no way to specify a byte</w:t>
      </w:r>
      <w:r w:rsidR="002D41BB" w:rsidRPr="00BD2D6F">
        <w:rPr>
          <w:rFonts w:ascii="Times New Roman" w:eastAsia="Times New Roman" w:hAnsi="Times New Roman" w:cs="Times New Roman"/>
          <w:color w:val="24292E"/>
        </w:rPr>
        <w:t xml:space="preserve"> </w:t>
      </w:r>
      <w:r w:rsidRPr="00BD2D6F">
        <w:rPr>
          <w:rFonts w:ascii="Times New Roman" w:eastAsia="Times New Roman" w:hAnsi="Times New Roman" w:cs="Times New Roman"/>
          <w:color w:val="24292E"/>
        </w:rPr>
        <w:t>array constant.</w:t>
      </w:r>
    </w:p>
    <w:sectPr w:rsidR="00B21CB1" w:rsidRPr="00B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4489"/>
    <w:multiLevelType w:val="hybridMultilevel"/>
    <w:tmpl w:val="872E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7D7D"/>
    <w:multiLevelType w:val="hybridMultilevel"/>
    <w:tmpl w:val="EF820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2B63"/>
    <w:multiLevelType w:val="hybridMultilevel"/>
    <w:tmpl w:val="511C0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8E6"/>
    <w:multiLevelType w:val="hybridMultilevel"/>
    <w:tmpl w:val="1ED64D10"/>
    <w:lvl w:ilvl="0" w:tplc="BF4673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CC"/>
    <w:rsid w:val="002D41BB"/>
    <w:rsid w:val="00691DB4"/>
    <w:rsid w:val="006F23C8"/>
    <w:rsid w:val="00B21CB1"/>
    <w:rsid w:val="00BD2D6F"/>
    <w:rsid w:val="00C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A9A83-EB37-422C-96E9-960B9589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2017-04-04T04:01:00Z</dcterms:created>
  <dcterms:modified xsi:type="dcterms:W3CDTF">2017-04-04T04:47:00Z</dcterms:modified>
</cp:coreProperties>
</file>