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C327D" w14:textId="00D5E338" w:rsidR="002263A9" w:rsidRPr="002340A1" w:rsidRDefault="002340A1">
      <w:pPr>
        <w:rPr>
          <w:sz w:val="48"/>
          <w:szCs w:val="48"/>
        </w:rPr>
      </w:pPr>
      <w:r w:rsidRPr="002340A1">
        <w:rPr>
          <w:sz w:val="48"/>
          <w:szCs w:val="48"/>
        </w:rPr>
        <w:t>108_vaishnavi Tidke -JH</w:t>
      </w:r>
    </w:p>
    <w:p w14:paraId="287A8A53" w14:textId="001967BA" w:rsidR="002340A1" w:rsidRPr="002340A1" w:rsidRDefault="002340A1">
      <w:pPr>
        <w:rPr>
          <w:sz w:val="44"/>
          <w:szCs w:val="44"/>
        </w:rPr>
      </w:pPr>
    </w:p>
    <w:p w14:paraId="69ACF3D1" w14:textId="5CE1778E" w:rsidR="002340A1" w:rsidRPr="002340A1" w:rsidRDefault="002340A1">
      <w:pPr>
        <w:rPr>
          <w:sz w:val="44"/>
          <w:szCs w:val="44"/>
        </w:rPr>
      </w:pPr>
      <w:r w:rsidRPr="002340A1">
        <w:rPr>
          <w:sz w:val="44"/>
          <w:szCs w:val="44"/>
        </w:rPr>
        <w:t>Task 0</w:t>
      </w:r>
      <w:r w:rsidRPr="002340A1">
        <w:rPr>
          <w:sz w:val="44"/>
          <w:szCs w:val="44"/>
        </w:rPr>
        <w:t>2</w:t>
      </w:r>
    </w:p>
    <w:p w14:paraId="009F77E6" w14:textId="7F21BA96" w:rsidR="002340A1" w:rsidRDefault="002340A1">
      <w:r>
        <w:rPr>
          <w:noProof/>
        </w:rPr>
        <w:drawing>
          <wp:inline distT="0" distB="0" distL="0" distR="0" wp14:anchorId="4BFFFA90" wp14:editId="7AF123E5">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6).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76582E2" w14:textId="77777777" w:rsidR="002340A1" w:rsidRDefault="002340A1"/>
    <w:p w14:paraId="7EC2AAC0" w14:textId="16F464F8" w:rsidR="002340A1" w:rsidRDefault="008F6D1A">
      <w:r>
        <w:rPr>
          <w:noProof/>
        </w:rPr>
        <w:lastRenderedPageBreak/>
        <w:drawing>
          <wp:inline distT="0" distB="0" distL="0" distR="0" wp14:anchorId="38D23C36" wp14:editId="6E5ADB29">
            <wp:extent cx="5943600" cy="3565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r w:rsidR="002340A1">
        <w:rPr>
          <w:noProof/>
        </w:rPr>
        <w:drawing>
          <wp:inline distT="0" distB="0" distL="0" distR="0" wp14:anchorId="7E882FA1" wp14:editId="2643F345">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7).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293672D" w14:textId="77777777" w:rsidR="008F6D1A" w:rsidRDefault="002340A1">
      <w:pPr>
        <w:rPr>
          <w:sz w:val="52"/>
          <w:szCs w:val="52"/>
        </w:rPr>
      </w:pPr>
      <w:r w:rsidRPr="002340A1">
        <w:rPr>
          <w:sz w:val="52"/>
          <w:szCs w:val="52"/>
        </w:rPr>
        <w:lastRenderedPageBreak/>
        <w:t>Task 01</w:t>
      </w:r>
      <w:r w:rsidR="008F6D1A">
        <w:rPr>
          <w:noProof/>
          <w:sz w:val="52"/>
          <w:szCs w:val="52"/>
        </w:rPr>
        <w:drawing>
          <wp:inline distT="0" distB="0" distL="0" distR="0" wp14:anchorId="28054556" wp14:editId="6152F58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5).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AF19A6B" w14:textId="7F323005" w:rsidR="002340A1" w:rsidRPr="002340A1" w:rsidRDefault="008F6D1A">
      <w:pPr>
        <w:rPr>
          <w:sz w:val="52"/>
          <w:szCs w:val="52"/>
        </w:rPr>
      </w:pPr>
      <w:r>
        <w:rPr>
          <w:noProof/>
          <w:sz w:val="52"/>
          <w:szCs w:val="52"/>
        </w:rPr>
        <w:drawing>
          <wp:inline distT="0" distB="0" distL="0" distR="0" wp14:anchorId="436935CA" wp14:editId="22D2335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2340A1" w:rsidRPr="002340A1">
        <w:rPr>
          <w:sz w:val="52"/>
          <w:szCs w:val="52"/>
        </w:rPr>
        <w:br w:type="page"/>
      </w:r>
    </w:p>
    <w:p w14:paraId="7CB631AC" w14:textId="426758BB" w:rsidR="002340A1" w:rsidRDefault="008F6D1A" w:rsidP="002340A1">
      <w:r>
        <w:rPr>
          <w:noProof/>
        </w:rPr>
        <w:lastRenderedPageBreak/>
        <w:drawing>
          <wp:inline distT="0" distB="0" distL="0" distR="0" wp14:anchorId="2BF394B4" wp14:editId="0A5D8FEE">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1C3CB6A" w14:textId="2F957103" w:rsidR="008F6D1A" w:rsidRDefault="008F6D1A" w:rsidP="002340A1"/>
    <w:p w14:paraId="12B6546F" w14:textId="77777777" w:rsidR="008F6D1A" w:rsidRDefault="008F6D1A" w:rsidP="002340A1"/>
    <w:p w14:paraId="48C2BD77" w14:textId="4CBE58BE" w:rsidR="008F6D1A" w:rsidRDefault="008F6D1A">
      <w:r>
        <w:rPr>
          <w:noProof/>
        </w:rPr>
        <w:drawing>
          <wp:inline distT="0" distB="0" distL="0" distR="0" wp14:anchorId="3D5F46BE" wp14:editId="27D112D5">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br w:type="page"/>
      </w:r>
    </w:p>
    <w:p w14:paraId="131D5177" w14:textId="7A461884" w:rsidR="008F6D1A" w:rsidRDefault="008F6D1A" w:rsidP="002340A1">
      <w:pPr>
        <w:rPr>
          <w:sz w:val="44"/>
          <w:szCs w:val="44"/>
        </w:rPr>
      </w:pPr>
      <w:r w:rsidRPr="008F6D1A">
        <w:rPr>
          <w:sz w:val="44"/>
          <w:szCs w:val="44"/>
        </w:rPr>
        <w:lastRenderedPageBreak/>
        <w:t>Task 3</w:t>
      </w:r>
    </w:p>
    <w:p w14:paraId="6E2782B3" w14:textId="51EADA80" w:rsidR="008F6D1A" w:rsidRDefault="008F6D1A" w:rsidP="002340A1">
      <w:pPr>
        <w:rPr>
          <w:sz w:val="44"/>
          <w:szCs w:val="44"/>
        </w:rPr>
      </w:pPr>
      <w:r>
        <w:rPr>
          <w:noProof/>
          <w:sz w:val="44"/>
          <w:szCs w:val="44"/>
        </w:rPr>
        <w:drawing>
          <wp:inline distT="0" distB="0" distL="0" distR="0" wp14:anchorId="3875ED1D" wp14:editId="25ABFBE2">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9CD52B1" w14:textId="050848C2" w:rsidR="008F6D1A" w:rsidRDefault="008F6D1A" w:rsidP="002340A1">
      <w:pPr>
        <w:rPr>
          <w:sz w:val="44"/>
          <w:szCs w:val="44"/>
        </w:rPr>
      </w:pPr>
      <w:r>
        <w:rPr>
          <w:noProof/>
          <w:sz w:val="44"/>
          <w:szCs w:val="44"/>
        </w:rPr>
        <w:drawing>
          <wp:inline distT="0" distB="0" distL="0" distR="0" wp14:anchorId="6315C6D4" wp14:editId="3265529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9DBE915" w14:textId="0B8CE685" w:rsidR="008F6D1A" w:rsidRDefault="008F6D1A" w:rsidP="002340A1">
      <w:pPr>
        <w:rPr>
          <w:sz w:val="44"/>
          <w:szCs w:val="44"/>
        </w:rPr>
      </w:pPr>
      <w:r>
        <w:rPr>
          <w:noProof/>
          <w:sz w:val="44"/>
          <w:szCs w:val="44"/>
        </w:rPr>
        <w:lastRenderedPageBreak/>
        <w:drawing>
          <wp:inline distT="0" distB="0" distL="0" distR="0" wp14:anchorId="4322BB09" wp14:editId="1D7779EB">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7742DFF" w14:textId="58117ECF" w:rsidR="008F6D1A" w:rsidRDefault="008F6D1A" w:rsidP="002340A1">
      <w:pPr>
        <w:rPr>
          <w:sz w:val="44"/>
          <w:szCs w:val="44"/>
        </w:rPr>
      </w:pPr>
      <w:r>
        <w:rPr>
          <w:noProof/>
          <w:sz w:val="44"/>
          <w:szCs w:val="44"/>
        </w:rPr>
        <w:drawing>
          <wp:inline distT="0" distB="0" distL="0" distR="0" wp14:anchorId="7D185974" wp14:editId="3E18CA31">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23AB034" w14:textId="12EB1D3D" w:rsidR="008F6D1A" w:rsidRDefault="008F6D1A" w:rsidP="002340A1">
      <w:pPr>
        <w:rPr>
          <w:sz w:val="44"/>
          <w:szCs w:val="44"/>
        </w:rPr>
      </w:pPr>
    </w:p>
    <w:p w14:paraId="60CD72C4" w14:textId="77777777" w:rsidR="008F6D1A" w:rsidRDefault="008F6D1A">
      <w:pPr>
        <w:rPr>
          <w:sz w:val="44"/>
          <w:szCs w:val="44"/>
        </w:rPr>
      </w:pPr>
      <w:r>
        <w:rPr>
          <w:sz w:val="44"/>
          <w:szCs w:val="44"/>
        </w:rPr>
        <w:br w:type="page"/>
      </w:r>
    </w:p>
    <w:p w14:paraId="492B0852" w14:textId="469C1D21" w:rsidR="008F6D1A" w:rsidRPr="00877164" w:rsidRDefault="008F6D1A" w:rsidP="002340A1">
      <w:pPr>
        <w:rPr>
          <w:sz w:val="40"/>
          <w:szCs w:val="40"/>
        </w:rPr>
      </w:pPr>
      <w:r w:rsidRPr="00877164">
        <w:rPr>
          <w:sz w:val="40"/>
          <w:szCs w:val="40"/>
        </w:rPr>
        <w:lastRenderedPageBreak/>
        <w:t>● Describe the role of the Amazon S3 service in big data solutions.</w:t>
      </w:r>
      <w:r w:rsidRPr="00877164">
        <w:rPr>
          <w:sz w:val="40"/>
          <w:szCs w:val="40"/>
        </w:rPr>
        <w:t>:</w:t>
      </w:r>
    </w:p>
    <w:p w14:paraId="6E164A7C" w14:textId="6C3B2F15" w:rsidR="008F6D1A" w:rsidRDefault="00877164" w:rsidP="002340A1">
      <w:pPr>
        <w:rPr>
          <w:rFonts w:ascii="Times New Roman" w:hAnsi="Times New Roman" w:cs="Times New Roman"/>
          <w:color w:val="16191F"/>
          <w:sz w:val="30"/>
          <w:szCs w:val="30"/>
          <w:shd w:val="clear" w:color="auto" w:fill="FFFFFF"/>
        </w:rPr>
      </w:pPr>
      <w:r>
        <w:rPr>
          <w:rFonts w:ascii="Times New Roman" w:hAnsi="Times New Roman" w:cs="Times New Roman"/>
          <w:b/>
          <w:bCs/>
          <w:sz w:val="40"/>
          <w:szCs w:val="40"/>
        </w:rPr>
        <w:t>:</w:t>
      </w:r>
      <w:r>
        <w:rPr>
          <w:rFonts w:ascii="Amazon Ember" w:hAnsi="Amazon Ember"/>
          <w:color w:val="16191F"/>
          <w:shd w:val="clear" w:color="auto" w:fill="FFFFFF"/>
        </w:rPr>
        <w:t xml:space="preserve"> </w:t>
      </w:r>
      <w:r>
        <w:rPr>
          <w:rFonts w:ascii="Times New Roman" w:hAnsi="Times New Roman" w:cs="Times New Roman"/>
          <w:color w:val="16191F"/>
          <w:sz w:val="30"/>
          <w:szCs w:val="30"/>
          <w:shd w:val="clear" w:color="auto" w:fill="FFFFFF"/>
        </w:rPr>
        <w:t>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w:t>
      </w:r>
    </w:p>
    <w:p w14:paraId="358A1B29" w14:textId="0E40C858" w:rsidR="00877164" w:rsidRDefault="00877164" w:rsidP="002340A1">
      <w:pPr>
        <w:rPr>
          <w:rFonts w:ascii="Times New Roman" w:hAnsi="Times New Roman" w:cs="Times New Roman"/>
          <w:color w:val="16191F"/>
          <w:sz w:val="30"/>
          <w:szCs w:val="30"/>
          <w:shd w:val="clear" w:color="auto" w:fill="FFFFFF"/>
        </w:rPr>
      </w:pPr>
    </w:p>
    <w:p w14:paraId="3DB01882" w14:textId="77777777" w:rsidR="00877164" w:rsidRDefault="00877164" w:rsidP="00877164">
      <w:pPr>
        <w:rPr>
          <w:rFonts w:ascii="Times New Roman" w:hAnsi="Times New Roman" w:cs="Times New Roman"/>
          <w:b/>
          <w:bCs/>
          <w:sz w:val="40"/>
          <w:szCs w:val="40"/>
        </w:rPr>
      </w:pPr>
      <w:r>
        <w:rPr>
          <w:rFonts w:ascii="Times New Roman" w:hAnsi="Times New Roman" w:cs="Times New Roman"/>
          <w:b/>
          <w:bCs/>
          <w:color w:val="16191F"/>
          <w:sz w:val="40"/>
          <w:szCs w:val="40"/>
          <w:shd w:val="clear" w:color="auto" w:fill="FFFFFF"/>
        </w:rPr>
        <w:t xml:space="preserve">Q: </w:t>
      </w:r>
      <w:r>
        <w:rPr>
          <w:rFonts w:ascii="Times New Roman" w:hAnsi="Times New Roman" w:cs="Times New Roman"/>
          <w:b/>
          <w:bCs/>
          <w:sz w:val="40"/>
          <w:szCs w:val="40"/>
        </w:rPr>
        <w:t xml:space="preserve">Explain how AWS Identity and Access </w:t>
      </w:r>
      <w:bookmarkStart w:id="0" w:name="_GoBack"/>
      <w:bookmarkEnd w:id="0"/>
      <w:r>
        <w:rPr>
          <w:rFonts w:ascii="Times New Roman" w:hAnsi="Times New Roman" w:cs="Times New Roman"/>
          <w:b/>
          <w:bCs/>
          <w:sz w:val="40"/>
          <w:szCs w:val="40"/>
        </w:rPr>
        <w:t>Management (IAM) controls access to Amazon S3</w:t>
      </w:r>
    </w:p>
    <w:p w14:paraId="27A8FBAD" w14:textId="77777777" w:rsidR="00877164" w:rsidRDefault="00877164" w:rsidP="00877164">
      <w:pPr>
        <w:pStyle w:val="NormalWeb"/>
        <w:shd w:val="clear" w:color="auto" w:fill="FFFFFF"/>
        <w:spacing w:before="0" w:beforeAutospacing="0" w:after="240" w:afterAutospacing="0" w:line="360" w:lineRule="atLeast"/>
        <w:rPr>
          <w:color w:val="000000" w:themeColor="text1"/>
          <w:sz w:val="30"/>
          <w:szCs w:val="30"/>
        </w:rPr>
      </w:pPr>
      <w:r>
        <w:rPr>
          <w:b/>
          <w:bCs/>
          <w:sz w:val="40"/>
          <w:szCs w:val="40"/>
        </w:rPr>
        <w:t>Ans:</w:t>
      </w:r>
      <w:r>
        <w:rPr>
          <w:b/>
          <w:bCs/>
          <w:color w:val="000000" w:themeColor="text1"/>
          <w:sz w:val="30"/>
          <w:szCs w:val="30"/>
        </w:rPr>
        <w:t xml:space="preserve"> </w:t>
      </w:r>
      <w:r>
        <w:rPr>
          <w:color w:val="000000" w:themeColor="text1"/>
          <w:sz w:val="30"/>
          <w:szCs w:val="30"/>
        </w:rPr>
        <w:t>AWS Identity and Access Management (IAM) is a web service that helps you securely control access to AWS resources. You use IAM to control who is authenticated (signed in) and authorized (has permissions) to use resources.</w:t>
      </w:r>
    </w:p>
    <w:p w14:paraId="18CBD8D8" w14:textId="77777777" w:rsidR="00877164" w:rsidRDefault="00877164" w:rsidP="00877164">
      <w:pPr>
        <w:pStyle w:val="NormalWeb"/>
        <w:shd w:val="clear" w:color="auto" w:fill="FFFFFF"/>
        <w:spacing w:before="240" w:beforeAutospacing="0" w:after="240" w:afterAutospacing="0" w:line="360" w:lineRule="atLeast"/>
        <w:rPr>
          <w:color w:val="000000" w:themeColor="text1"/>
          <w:sz w:val="30"/>
          <w:szCs w:val="30"/>
        </w:rPr>
      </w:pPr>
      <w:r>
        <w:rPr>
          <w:color w:val="000000" w:themeColor="text1"/>
          <w:sz w:val="30"/>
          <w:szCs w:val="30"/>
        </w:rPr>
        <w:t>When you create an AWS account, you begin with one sign-in identity that has complete access to all AWS services and resources in the account. This identity is called the AWS account </w:t>
      </w:r>
      <w:r>
        <w:rPr>
          <w:rStyle w:val="Emphasis"/>
          <w:color w:val="000000" w:themeColor="text1"/>
          <w:sz w:val="30"/>
          <w:szCs w:val="30"/>
        </w:rPr>
        <w:t>root user</w:t>
      </w:r>
      <w:r>
        <w:rPr>
          <w:color w:val="000000" w:themeColor="text1"/>
          <w:sz w:val="30"/>
          <w:szCs w:val="30"/>
        </w:rPr>
        <w:t> and is accessed by signing in with the email address and password that you used to create the account. We strongly recommend that you do not use the root user for your everyday tasks. Safeguard your root user credentials and use them to perform the tasks that only the root user can perform. For the complete list of tasks that require you to sign in as the root user, see </w:t>
      </w:r>
      <w:hyperlink r:id="rId15" w:anchor="aws_tasks-that-require-root" w:history="1">
        <w:r>
          <w:rPr>
            <w:rStyle w:val="Hyperlink"/>
            <w:color w:val="000000" w:themeColor="text1"/>
            <w:sz w:val="30"/>
            <w:szCs w:val="30"/>
          </w:rPr>
          <w:t>Tasks that require root user credentials</w:t>
        </w:r>
      </w:hyperlink>
      <w:r>
        <w:rPr>
          <w:color w:val="000000" w:themeColor="text1"/>
          <w:sz w:val="30"/>
          <w:szCs w:val="30"/>
        </w:rPr>
        <w:t> in the </w:t>
      </w:r>
      <w:r>
        <w:rPr>
          <w:rStyle w:val="Emphasis"/>
          <w:color w:val="000000" w:themeColor="text1"/>
          <w:sz w:val="30"/>
          <w:szCs w:val="30"/>
        </w:rPr>
        <w:t>AWS General Reference</w:t>
      </w:r>
      <w:r>
        <w:rPr>
          <w:color w:val="000000" w:themeColor="text1"/>
          <w:sz w:val="30"/>
          <w:szCs w:val="30"/>
        </w:rPr>
        <w:t>.</w:t>
      </w:r>
    </w:p>
    <w:p w14:paraId="66528047" w14:textId="77777777" w:rsidR="00877164" w:rsidRPr="008F6D1A" w:rsidRDefault="00877164" w:rsidP="002340A1">
      <w:pPr>
        <w:rPr>
          <w:sz w:val="44"/>
          <w:szCs w:val="44"/>
        </w:rPr>
      </w:pPr>
    </w:p>
    <w:sectPr w:rsidR="00877164" w:rsidRPr="008F6D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mazon Ember">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0A1"/>
    <w:rsid w:val="002263A9"/>
    <w:rsid w:val="002340A1"/>
    <w:rsid w:val="00877164"/>
    <w:rsid w:val="008F6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4DC6B"/>
  <w15:chartTrackingRefBased/>
  <w15:docId w15:val="{C1161A9F-F7DC-4E59-B31E-46D1CCD2E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77164"/>
    <w:rPr>
      <w:color w:val="0000FF"/>
      <w:u w:val="single"/>
    </w:rPr>
  </w:style>
  <w:style w:type="paragraph" w:styleId="NormalWeb">
    <w:name w:val="Normal (Web)"/>
    <w:basedOn w:val="Normal"/>
    <w:uiPriority w:val="99"/>
    <w:semiHidden/>
    <w:unhideWhenUsed/>
    <w:rsid w:val="00877164"/>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character" w:styleId="Emphasis">
    <w:name w:val="Emphasis"/>
    <w:basedOn w:val="DefaultParagraphFont"/>
    <w:uiPriority w:val="20"/>
    <w:qFormat/>
    <w:rsid w:val="0087716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629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docs.aws.amazon.com/general/latest/gr/root-vs-iam.html"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7</Pages>
  <Words>271</Words>
  <Characters>1547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rutuja tidke</dc:creator>
  <cp:keywords/>
  <dc:description/>
  <cp:lastModifiedBy>rutuja tidke</cp:lastModifiedBy>
  <cp:revision>1</cp:revision>
  <dcterms:created xsi:type="dcterms:W3CDTF">2022-08-22T07:10:00Z</dcterms:created>
  <dcterms:modified xsi:type="dcterms:W3CDTF">2022-08-22T07:37:00Z</dcterms:modified>
</cp:coreProperties>
</file>