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Лабораторна</w:t>
      </w:r>
      <w:r>
        <w:rPr>
          <w:rFonts w:ascii="Times New Roman" w:hAnsi="Times New Roman" w:eastAsia="Times New Roman" w:cs="Times New Roman"/>
          <w:color w:val="000000"/>
        </w:rPr>
        <w:t>я работа №1.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Тема: «</w:t>
      </w:r>
      <w:r>
        <w:rPr>
          <w:rFonts w:hint="default" w:ascii="Times New Roman" w:hAnsi="Times New Roman" w:eastAsia="Times New Roman"/>
          <w:b/>
          <w:bCs/>
          <w:color w:val="000000"/>
          <w:sz w:val="40"/>
          <w:szCs w:val="40"/>
        </w:rPr>
        <w:t>Создание сайта средствами HTML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>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3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Харлова А.А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</w:p>
    <w:p w14:paraId="3BDE5CAD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Научиться создавать и редактировать HTML-файл.</w:t>
      </w:r>
    </w:p>
    <w:p w14:paraId="48C15D70">
      <w:pPr>
        <w:spacing w:after="24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Ход работы:</w:t>
      </w:r>
    </w:p>
    <w:p w14:paraId="37FAF2FA">
      <w:pPr>
        <w:spacing w:after="240"/>
        <w:ind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текстовом редакторе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"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IntelliJ IDEA"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создали файл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lab_1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выбрали предложенный макет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</w:rPr>
        <w:t>-документа. Затем, используя тег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eastAsia="Times New Roman" w:cs="Times New Roman"/>
          <w:sz w:val="28"/>
          <w:szCs w:val="28"/>
        </w:rPr>
        <w:t>&gt; задали название окна страницы. Теперь при открытии данной страницы в браузере отображается веб-страница с указанным названием.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ab/>
      </w:r>
    </w:p>
    <w:p w14:paraId="287DCE48">
      <w:pPr>
        <w:spacing w:after="240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Добавили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на страницу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выравнивание текста, шрифты, цвета, таблицы, списки, ссылку, картинки, форму способами, описанными в практической работе №1.</w:t>
      </w:r>
    </w:p>
    <w:p w14:paraId="008CADBC">
      <w:pPr>
        <w:spacing w:after="240"/>
        <w:jc w:val="both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>Общий вид получившейся страницы:</w:t>
      </w:r>
    </w:p>
    <w:p w14:paraId="39212DB1">
      <w:pPr>
        <w:spacing w:after="240"/>
        <w:jc w:val="both"/>
        <w:rPr>
          <w:rFonts w:hint="default" w:ascii="Times New Roman" w:hAnsi="Times New Roman" w:eastAsia="Times New Roman"/>
          <w:sz w:val="28"/>
          <w:szCs w:val="28"/>
          <w:lang w:val="ru-RU"/>
        </w:rPr>
      </w:pPr>
      <w:r>
        <w:drawing>
          <wp:inline distT="0" distB="0" distL="114300" distR="114300">
            <wp:extent cx="6129655" cy="3510280"/>
            <wp:effectExtent l="0" t="0" r="444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485E">
      <w:pPr>
        <w:spacing w:after="240"/>
        <w:jc w:val="both"/>
        <w:rPr>
          <w:rFonts w:hint="default" w:ascii="Times New Roman" w:hAnsi="Times New Roman" w:eastAsia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Times New Roman"/>
          <w:sz w:val="28"/>
          <w:szCs w:val="28"/>
          <w:lang w:val="en-US"/>
        </w:rPr>
        <w:t>"lab_1.html":</w:t>
      </w:r>
    </w:p>
    <w:p w14:paraId="53E58B34"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&lt;!doctype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html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lang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="en"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charset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="UTF-8"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="viewport"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="width=device-width, user-scalable=no, initial-scale=1.0, maximum-scale=1.0, minimum-scale=1.0"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meta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http-equiv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="X-UA-Compatible"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content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="ie=edge"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&gt;Lab_Work ( HTML )&lt;/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title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head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body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bgcolor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="#26272c"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="#f5f5f5"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face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="Arial"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table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="100%"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tr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align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="center"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valign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="center"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&gt;Include:&lt;/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ul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align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="left"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&gt;выравнивание текста&lt;/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&gt;шрифты&lt;/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&gt;цвета&lt;/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&gt;таблицы&lt;/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&gt;списки&lt;/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&gt;ссылки&lt;/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&gt;картинки&lt;/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&gt;формы&lt;/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ul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="#f5f5f5"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face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="Arial"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&gt;( Only HTML )&lt;/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="#f5f5f5"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face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="Arial"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u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&gt;Kharlova IKPI-23&lt;/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u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="#7cfc00"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&gt;Lab Work #1&lt;/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img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="polar-bear.gif"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hr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="30%"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="3"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="#f5f5f5"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table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form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method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="get"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="#7cfc00"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#?#*!&lt;/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h2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table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Логин:&lt;/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="text"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="login"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Пароль:&lt;/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="password"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="password"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Почта:&lt;/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="email"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="mail"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Город:&lt;/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select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option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Москва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option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selected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=2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="b"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Санкт-Петербург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option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="с"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Казань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option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Мурманск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option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Другой...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select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table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="#7cfc00"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Укажите свою возрастную группу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h3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="age"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="child"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7-12 лет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="age"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="junior"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checked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13-20 лет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="radio"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="age"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="adult"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от 20 лет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Uwu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h4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="checkbox"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="memes"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="cute"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img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="bear-cute.gif"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="80"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="checkbox"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="memes"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="toast"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img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="toastin-toast.gif"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="80"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="checkbox"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="memes"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="angry"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img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="angry-bear.gif"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="80"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="checkbox"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name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="memes"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="police"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img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src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="polar-bear-police.gif"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width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="80"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="submit"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="Отправить"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input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type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="reset"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="Очистить"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form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p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align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="justify"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="#f5f5f5"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face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="Arial"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="4%"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="#7cfc00"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="6%"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&gt;Здесь могла быть ваша реклама!&lt;/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center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Хотите привлечь внимание к своему бизнесу или продукту? Мы предлагаем эффективные рекламные решения,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которые помогут вам достичь целевой аудитории и увеличить продажи.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Не упустите возможность выделиться среди конкурентов и обратитесь к нам уже сегодня!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br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p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align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="right"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font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color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 xml:space="preserve">="#7cfc00"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size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="3%"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Больше: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    &lt;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 xml:space="preserve">a </w:t>
      </w:r>
      <w:r>
        <w:rPr>
          <w:rFonts w:hint="default" w:ascii="Cascadia Mono" w:hAnsi="Cascadia Mono" w:eastAsia="monospace" w:cs="Cascadia Mono"/>
          <w:b/>
          <w:bCs/>
          <w:color w:val="0000FF"/>
          <w:kern w:val="0"/>
          <w:sz w:val="24"/>
          <w:szCs w:val="24"/>
          <w:shd w:val="clear" w:color="auto" w:fill="auto"/>
          <w:lang w:val="en-US" w:eastAsia="zh-CN" w:bidi="ar"/>
        </w:rPr>
        <w:t>href</w:t>
      </w:r>
      <w:r>
        <w:rPr>
          <w:rFonts w:hint="default" w:ascii="Cascadia Mono" w:hAnsi="Cascadia Mono" w:eastAsia="monospace" w:cs="Cascadia Mono"/>
          <w:b/>
          <w:bCs/>
          <w:color w:val="008000"/>
          <w:kern w:val="0"/>
          <w:sz w:val="24"/>
          <w:szCs w:val="24"/>
          <w:shd w:val="clear" w:color="auto" w:fill="auto"/>
          <w:lang w:val="en-US" w:eastAsia="zh-CN" w:bidi="ar"/>
        </w:rPr>
        <w:t>="https://sinonim.org/gen#res"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&gt;https://sinonim.org/gen#res&lt;/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a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 xml:space="preserve">       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font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body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br w:type="textWrapping"/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Cascadia Mono" w:hAnsi="Cascadia Mono" w:eastAsia="monospace" w:cs="Cascadia Mono"/>
          <w:b/>
          <w:bCs/>
          <w:color w:val="000080"/>
          <w:kern w:val="0"/>
          <w:sz w:val="24"/>
          <w:szCs w:val="24"/>
          <w:shd w:val="clear" w:color="auto" w:fill="auto"/>
          <w:lang w:val="en-US" w:eastAsia="zh-CN" w:bidi="ar"/>
        </w:rPr>
        <w:t>html</w:t>
      </w:r>
      <w:r>
        <w:rPr>
          <w:rFonts w:hint="default" w:ascii="Cascadia Mono" w:hAnsi="Cascadia Mono" w:eastAsia="monospace" w:cs="Cascadia Mono"/>
          <w:color w:val="00000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 w14:paraId="2413F429">
      <w:pPr>
        <w:rPr>
          <w:rFonts w:hint="default" w:ascii="Times New Roman" w:hAnsi="Times New Roman"/>
          <w:sz w:val="32"/>
          <w:szCs w:val="32"/>
        </w:rPr>
      </w:pPr>
    </w:p>
    <w:p w14:paraId="381B6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 итогу выполнения данной работы мы научились создавать и редактировать HTML-файл.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A6F9F"/>
    <w:rsid w:val="00A63190"/>
    <w:rsid w:val="00AB7C64"/>
    <w:rsid w:val="00B326F8"/>
    <w:rsid w:val="00B56928"/>
    <w:rsid w:val="00BC304D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01407843"/>
    <w:rsid w:val="06617A99"/>
    <w:rsid w:val="09956DD9"/>
    <w:rsid w:val="09B21EE5"/>
    <w:rsid w:val="0A2A798B"/>
    <w:rsid w:val="0D441DC7"/>
    <w:rsid w:val="10FC18BA"/>
    <w:rsid w:val="13A2778D"/>
    <w:rsid w:val="13C24C9E"/>
    <w:rsid w:val="16554205"/>
    <w:rsid w:val="18686525"/>
    <w:rsid w:val="227F041E"/>
    <w:rsid w:val="233D435E"/>
    <w:rsid w:val="251519E5"/>
    <w:rsid w:val="25220111"/>
    <w:rsid w:val="26E4095C"/>
    <w:rsid w:val="28D72519"/>
    <w:rsid w:val="2A0722E0"/>
    <w:rsid w:val="2C5F1589"/>
    <w:rsid w:val="2F0177F6"/>
    <w:rsid w:val="306F1026"/>
    <w:rsid w:val="31BD258E"/>
    <w:rsid w:val="34846C7F"/>
    <w:rsid w:val="39F02E6A"/>
    <w:rsid w:val="3BD54B27"/>
    <w:rsid w:val="3BD5526B"/>
    <w:rsid w:val="3BD845CF"/>
    <w:rsid w:val="3CE62751"/>
    <w:rsid w:val="4171357A"/>
    <w:rsid w:val="42F454E4"/>
    <w:rsid w:val="484B7D55"/>
    <w:rsid w:val="48513732"/>
    <w:rsid w:val="4BF70A34"/>
    <w:rsid w:val="4D033C3F"/>
    <w:rsid w:val="504D3319"/>
    <w:rsid w:val="57AB7FB2"/>
    <w:rsid w:val="59B24275"/>
    <w:rsid w:val="5ADD6C0A"/>
    <w:rsid w:val="5EBF5FE5"/>
    <w:rsid w:val="5F48192A"/>
    <w:rsid w:val="60C303F8"/>
    <w:rsid w:val="680632F1"/>
    <w:rsid w:val="688161FE"/>
    <w:rsid w:val="701F7ABD"/>
    <w:rsid w:val="72B36221"/>
    <w:rsid w:val="77B97D52"/>
    <w:rsid w:val="77D21F6D"/>
    <w:rsid w:val="79AB6BF6"/>
    <w:rsid w:val="79F964A8"/>
    <w:rsid w:val="7D3F20B7"/>
    <w:rsid w:val="7F170A85"/>
    <w:rsid w:val="7FE1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1377</Words>
  <Characters>7854</Characters>
  <Lines>65</Lines>
  <Paragraphs>18</Paragraphs>
  <TotalTime>2</TotalTime>
  <ScaleCrop>false</ScaleCrop>
  <LinksUpToDate>false</LinksUpToDate>
  <CharactersWithSpaces>9213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2024-10-30T21:51:07Z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61C58DC108E64E828DE3D502B9228C8E_12</vt:lpwstr>
  </property>
</Properties>
</file>