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69E21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25358D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34C60D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D33A11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17E129A2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661DD6B1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4A66C382">
      <w:pPr>
        <w:spacing w:before="0" w:after="240"/>
        <w:rPr>
          <w:rFonts w:ascii="Times New Roman" w:hAnsi="Times New Roman" w:eastAsia="Times New Roman" w:cs="Times New Roman"/>
          <w:color w:val="000000"/>
        </w:rPr>
      </w:pPr>
    </w:p>
    <w:p w14:paraId="383114F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0BD65BD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№6.</w:t>
      </w:r>
    </w:p>
    <w:p w14:paraId="4AE9AED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«Запросы»</w:t>
      </w:r>
    </w:p>
    <w:p w14:paraId="5B4D30AD">
      <w:pPr>
        <w:spacing w:before="0"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A68DBCA">
      <w:pPr>
        <w:spacing w:before="0"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7B43E542">
      <w:pPr>
        <w:spacing w:before="0"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28180E5">
      <w:pPr>
        <w:spacing w:before="0"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ИКПИ-24</w:t>
      </w:r>
    </w:p>
    <w:p w14:paraId="31DDF417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</w:rPr>
        <w:t>.А.</w:t>
      </w:r>
    </w:p>
    <w:p w14:paraId="18471993">
      <w:pPr>
        <w:spacing w:before="0"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6CA791A6">
      <w:pPr>
        <w:rPr>
          <w:rFonts w:ascii="Times New Roman" w:hAnsi="Times New Roman" w:eastAsia="Times New Roman" w:cs="Times New Roman"/>
          <w:color w:val="000000"/>
        </w:rPr>
      </w:pPr>
    </w:p>
    <w:p w14:paraId="06E72E9B">
      <w:pPr>
        <w:spacing w:before="0"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720A7194">
      <w:pPr>
        <w:spacing w:before="0"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60981DD4">
      <w:pPr>
        <w:spacing w:before="0"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49B8055F">
      <w:pPr>
        <w:spacing w:before="0"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48F7B5DF">
      <w:pPr>
        <w:spacing w:before="0"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1772F4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152631FE">
      <w:pPr>
        <w:spacing w:before="0"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Цель работы:</w:t>
      </w:r>
    </w:p>
    <w:p w14:paraId="68BA069F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Получить представление о работе запросов.</w:t>
      </w:r>
    </w:p>
    <w:p w14:paraId="163F7C9E">
      <w:pPr>
        <w:spacing w:before="0"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Ход работы:</w:t>
      </w:r>
    </w:p>
    <w:p w14:paraId="0E5F5269">
      <w:pPr>
        <w:spacing w:before="0"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1. </w:t>
      </w:r>
    </w:p>
    <w:p w14:paraId="638152F9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Ознакомимся с MySQL и посмотрим на базу данных phpMyAdmin. Переходим по адресу *IP_сервера*/phpmyadmin/, где потребуется ввести имя пользователя и пароль.</w:t>
      </w:r>
    </w:p>
    <w:p w14:paraId="7C0737E9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4505325" cy="395795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7CD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377220F2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0306588C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212F3CCA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0DC8AF39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61F648C3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667B276D">
      <w:pPr>
        <w:spacing w:before="0"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УПРАЖНЕНИЕ 2. Создание базы даных для сайта.</w:t>
      </w:r>
    </w:p>
    <w:p w14:paraId="60EC05E1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Для создания базы данных переходим во вкладку «Базы данных» в верхней панели сайта. Указываем имя базы «SocialSite».</w:t>
      </w:r>
    </w:p>
    <w:p w14:paraId="18116353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4827905" cy="319087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26CB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Создадим тестовую таблицу с именем «Users» и пятью столбцами.</w:t>
      </w:r>
    </w:p>
    <w:p w14:paraId="3F666438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4981575" cy="329311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EC91">
      <w:pPr>
        <w:spacing w:before="0"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0B2BA3BC">
      <w:pPr>
        <w:spacing w:before="0" w:after="240"/>
        <w:ind w:firstLine="0"/>
        <w:jc w:val="both"/>
      </w:pPr>
    </w:p>
    <w:p w14:paraId="24C94C2E">
      <w:pPr>
        <w:spacing w:before="0" w:after="240"/>
        <w:ind w:firstLine="0"/>
        <w:jc w:val="both"/>
      </w:pPr>
      <w:r>
        <w:tab/>
      </w:r>
      <w:r>
        <w:t>Заполняем имена полей и их типы:</w:t>
      </w:r>
    </w:p>
    <w:p w14:paraId="1066D57C">
      <w:pPr>
        <w:spacing w:before="0" w:after="240"/>
        <w:ind w:firstLine="0"/>
        <w:jc w:val="both"/>
      </w:pPr>
      <w:r>
        <w:drawing>
          <wp:inline distT="0" distB="0" distL="0" distR="0">
            <wp:extent cx="4657090" cy="287401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E258">
      <w:pPr>
        <w:spacing w:before="0" w:after="240"/>
        <w:ind w:firstLine="0"/>
        <w:jc w:val="both"/>
      </w:pPr>
      <w:r>
        <w:t>УПРАЖНЕНИЕ 3. Написание запроса.</w:t>
      </w:r>
    </w:p>
    <w:p w14:paraId="355CC8B8">
      <w:pPr>
        <w:spacing w:before="0" w:after="240"/>
        <w:ind w:firstLine="0"/>
        <w:jc w:val="both"/>
      </w:pPr>
      <w:r>
        <w:tab/>
      </w:r>
      <w:r>
        <w:t>Переходим на вкладку «SQL» и выбираем шаблон INSERT запроса. Вводим данные и нажимаем на кнопку «Вперед».</w:t>
      </w:r>
    </w:p>
    <w:p w14:paraId="57DC2B71">
      <w:pPr>
        <w:spacing w:before="0" w:after="240"/>
        <w:ind w:firstLine="0"/>
        <w:jc w:val="both"/>
      </w:pPr>
      <w:r>
        <w:drawing>
          <wp:inline distT="0" distB="0" distL="0" distR="0">
            <wp:extent cx="6152515" cy="352679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419">
      <w:pPr>
        <w:spacing w:before="0" w:after="240"/>
        <w:ind w:firstLine="0"/>
        <w:jc w:val="both"/>
      </w:pPr>
      <w:r>
        <w:drawing>
          <wp:inline distT="0" distB="0" distL="0" distR="0">
            <wp:extent cx="6152515" cy="205930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EDE">
      <w:pPr>
        <w:spacing w:before="0" w:after="240"/>
        <w:ind w:firstLine="0"/>
        <w:jc w:val="both"/>
      </w:pPr>
      <w:r>
        <w:t>Добавим ещё строку в таблицу и проверим результат:</w:t>
      </w:r>
    </w:p>
    <w:p w14:paraId="133279EC">
      <w:pPr>
        <w:spacing w:before="0" w:after="240"/>
        <w:ind w:firstLine="0"/>
        <w:jc w:val="both"/>
      </w:pPr>
      <w:r>
        <w:drawing>
          <wp:inline distT="0" distB="0" distL="0" distR="0">
            <wp:extent cx="6152515" cy="31369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E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2462C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выполнения данной работы мы рассмотрели запросы SQL.</w:t>
      </w: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715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uiPriority w:val="0"/>
    <w:rPr>
      <w:rFonts w:cs="Lohit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9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</Words>
  <Characters>1225</Characters>
  <Paragraphs>42</Paragraphs>
  <TotalTime>152</TotalTime>
  <ScaleCrop>false</ScaleCrop>
  <LinksUpToDate>false</LinksUpToDate>
  <CharactersWithSpaces>1400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2024-10-28T06:30:22Z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ce93b717-e6c8-42e0-9276-7092362f05a3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2024-09-16T17:07:55Z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1049-12.2.0.18607</vt:lpwstr>
  </property>
  <property fmtid="{D5CDD505-2E9C-101B-9397-08002B2CF9AE}" pid="10" name="ICV">
    <vt:lpwstr>98F174CE96B648B596635A47D1E1D55B_12</vt:lpwstr>
  </property>
</Properties>
</file>