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Практическая работа №4.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 xml:space="preserve">Тема: «Основы 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en-US"/>
        </w:rPr>
        <w:t>JavaScript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А</w:t>
      </w:r>
      <w:r>
        <w:rPr>
          <w:rFonts w:ascii="Times New Roman" w:hAnsi="Times New Roman" w:eastAsia="Times New Roman" w:cs="Times New Roman"/>
          <w:color w:val="000000"/>
        </w:rPr>
        <w:t>.А.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461C8E7B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работы:</w:t>
      </w:r>
    </w:p>
    <w:p w14:paraId="0172491E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Изучить основы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569C2C1F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106EEEBE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 xml:space="preserve">УПРАЖНЕНИЕ 1. </w:t>
      </w: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  <w:t>Alert</w:t>
      </w: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 xml:space="preserve"> и формы.</w:t>
      </w:r>
    </w:p>
    <w:p w14:paraId="691450BD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Создаём новый файл </w:t>
      </w:r>
      <w:r>
        <w:rPr>
          <w:rFonts w:hint="default" w:ascii="Times New Roman" w:hAnsi="Times New Roman" w:eastAsia="Times New Roman" w:cs="Times New Roman"/>
          <w:sz w:val="28"/>
          <w:szCs w:val="32"/>
          <w:lang w:val="en-US"/>
        </w:rPr>
        <w:t>"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index</w:t>
      </w:r>
      <w:r>
        <w:rPr>
          <w:rFonts w:ascii="Times New Roman" w:hAnsi="Times New Roman" w:eastAsia="Times New Roman" w:cs="Times New Roman"/>
          <w:sz w:val="28"/>
          <w:szCs w:val="32"/>
        </w:rPr>
        <w:t>4.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html</w:t>
      </w:r>
      <w:r>
        <w:rPr>
          <w:rFonts w:hint="default" w:ascii="Times New Roman" w:hAnsi="Times New Roman" w:eastAsia="Times New Roman" w:cs="Times New Roman"/>
          <w:sz w:val="28"/>
          <w:szCs w:val="32"/>
          <w:lang w:val="en-US"/>
        </w:rPr>
        <w:t>"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 и  добавляем на страницу форму, сообщающую информацию о студенте, которая будет содержать одну кнопку. Для того, чтобы при нажатии на кнопку появлялось окно с сообщением о студенте, используем функцию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JavaScript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, а для форматирования кнопки файл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CSS.</w:t>
      </w:r>
    </w:p>
    <w:p w14:paraId="0BFEF470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Код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 xml:space="preserve"> html:</w:t>
      </w:r>
    </w:p>
    <w:p w14:paraId="1DF90818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&lt;!DOCTYPE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html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lang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="en"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charset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="UTF-8"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&gt;Практическая работа №4&lt;/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link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rel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="stylesheet"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="text/css"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href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="style4.css"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script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="js/script.js"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script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form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="button1"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="all_center"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="button"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="ИНФО"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="btn"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show_information();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form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7721B247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1141927B">
      <w:pPr>
        <w:spacing w:after="240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>Код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 xml:space="preserve"> js:</w:t>
      </w:r>
    </w:p>
    <w:p w14:paraId="3DEEE5C6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show_information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alert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"Харлова Алёна Александровна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Группа ИКПИ-23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Практическая №4"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3AC4207A">
      <w:pPr>
        <w:spacing w:after="240"/>
        <w:rPr>
          <w:rFonts w:ascii="Times New Roman" w:hAnsi="Times New Roman" w:eastAsia="Times New Roman" w:cs="Times New Roman"/>
          <w:sz w:val="28"/>
          <w:szCs w:val="32"/>
        </w:rPr>
      </w:pPr>
    </w:p>
    <w:p w14:paraId="7BF0E784">
      <w:pPr>
        <w:spacing w:after="240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CSS:</w:t>
      </w:r>
    </w:p>
    <w:p w14:paraId="2CC83260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all_center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text-align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form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lightslategray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30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padding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margin-left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auto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margin-right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auto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margin-top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20px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btn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whitesmoke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padding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40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6EC5DE2E">
      <w:pPr>
        <w:spacing w:after="240"/>
        <w:rPr>
          <w:rFonts w:ascii="Times New Roman" w:hAnsi="Times New Roman" w:eastAsia="Times New Roman" w:cs="Times New Roman"/>
          <w:sz w:val="28"/>
          <w:szCs w:val="32"/>
          <w:lang w:val="en-US"/>
        </w:rPr>
      </w:pPr>
    </w:p>
    <w:p w14:paraId="469B0245">
      <w:pPr>
        <w:spacing w:after="240"/>
      </w:pPr>
      <w:r>
        <w:drawing>
          <wp:inline distT="0" distB="0" distL="114300" distR="114300">
            <wp:extent cx="6145530" cy="2089785"/>
            <wp:effectExtent l="0" t="0" r="7620" b="571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64EF">
      <w:pPr>
        <w:spacing w:after="240"/>
      </w:pPr>
      <w:r>
        <w:drawing>
          <wp:inline distT="0" distB="0" distL="114300" distR="114300">
            <wp:extent cx="6151880" cy="2691130"/>
            <wp:effectExtent l="0" t="0" r="1270" b="444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AD9E">
      <w:pPr>
        <w:spacing w:after="240"/>
        <w:rPr>
          <w:lang w:val="en-US"/>
        </w:rPr>
      </w:pPr>
    </w:p>
    <w:p w14:paraId="4E57170C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 xml:space="preserve">УПРАЖНЕНИЕ 2. </w:t>
      </w: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  <w:t>Alert</w:t>
      </w: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 xml:space="preserve"> и формы (ввод данных).</w:t>
      </w:r>
    </w:p>
    <w:p w14:paraId="6DE489D7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В этом же документе создаём ещё одну форму, которая будет содержать поле ввода среднего балла и кнопку, при нажатии на которую появляется сообщение со средним баллом, при этом если введённое значение не попадает в диапазон от 3 до 5, то выводится сообщение «Нет данных!».</w:t>
      </w:r>
    </w:p>
    <w:p w14:paraId="7C242E86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</w:p>
    <w:p w14:paraId="14217D3C">
      <w:pPr>
        <w:ind w:firstLine="708" w:firstLineChars="0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html:</w:t>
      </w:r>
    </w:p>
    <w:p w14:paraId="3B356D26">
      <w:pPr>
        <w:ind w:firstLine="708" w:firstLineChars="0"/>
        <w:rPr>
          <w:rFonts w:ascii="Times New Roman" w:hAnsi="Times New Roman" w:eastAsia="Times New Roman" w:cs="Times New Roman"/>
          <w:sz w:val="28"/>
          <w:szCs w:val="32"/>
          <w:lang w:val="en-US"/>
        </w:rPr>
      </w:pPr>
    </w:p>
    <w:p w14:paraId="77DDECC1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form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="button2"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="all_center"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input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="number"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="3.00"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max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="5.00"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150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="sqr"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placeholder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="Средний балл"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/&gt;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input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="button"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="Показать средний балл"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show_information2(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button2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sqr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/&gt;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form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2C47713A">
      <w:pPr>
        <w:rPr>
          <w:rFonts w:ascii="Times New Roman" w:hAnsi="Times New Roman" w:eastAsia="Times New Roman" w:cs="Times New Roman"/>
          <w:sz w:val="28"/>
          <w:szCs w:val="32"/>
          <w:lang w:val="en-US" w:eastAsia="ru-RU"/>
        </w:rPr>
      </w:pPr>
    </w:p>
    <w:p w14:paraId="39B5686F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js:</w:t>
      </w:r>
    </w:p>
    <w:p w14:paraId="64098854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show_information2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(elem) 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parseInt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(!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isNaN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>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) &amp;&amp;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 xml:space="preserve">3.0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&lt;=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&amp;&amp;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&lt;=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5.0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alert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"Ваш средний балл – "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+ elem.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 xml:space="preserve">value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 балла"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alert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"Нет данных!"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5F2AA648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21387B19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CSS:</w:t>
      </w:r>
    </w:p>
    <w:p w14:paraId="39198243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fill="FFFFFF"/>
          <w:lang w:val="en-US" w:eastAsia="zh-CN" w:bidi="ar"/>
        </w:rPr>
        <w:t xml:space="preserve">all_center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text-align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fill="FFFFFF"/>
          <w:lang w:val="en-US" w:eastAsia="zh-CN" w:bidi="ar"/>
        </w:rPr>
        <w:t xml:space="preserve">form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lightslategray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margin-left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margin-right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margin-top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fill="FFFFFF"/>
          <w:lang w:val="en-US" w:eastAsia="zh-CN" w:bidi="ar"/>
        </w:rPr>
        <w:t>button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]{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whitesmoke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fit-content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557D5D5F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</w:p>
    <w:p w14:paraId="1076262F">
      <w:pPr>
        <w:spacing w:after="240"/>
        <w:jc w:val="both"/>
      </w:pPr>
      <w:r>
        <w:drawing>
          <wp:inline distT="0" distB="0" distL="114300" distR="114300">
            <wp:extent cx="6147435" cy="3002280"/>
            <wp:effectExtent l="0" t="0" r="5715" b="762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BA91">
      <w:pPr>
        <w:spacing w:after="240"/>
        <w:jc w:val="both"/>
      </w:pPr>
      <w:r>
        <w:drawing>
          <wp:inline distT="0" distB="0" distL="114300" distR="114300">
            <wp:extent cx="6143625" cy="2748280"/>
            <wp:effectExtent l="0" t="0" r="0" b="444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E140">
      <w:pPr>
        <w:spacing w:after="240"/>
        <w:jc w:val="both"/>
      </w:pPr>
      <w:r>
        <w:drawing>
          <wp:inline distT="0" distB="0" distL="114300" distR="114300">
            <wp:extent cx="6147435" cy="2740660"/>
            <wp:effectExtent l="0" t="0" r="5715" b="254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EE79">
      <w:pPr>
        <w:spacing w:after="240"/>
        <w:jc w:val="both"/>
        <w:rPr>
          <w:rFonts w:hint="default"/>
          <w:lang w:val="en-US"/>
        </w:rPr>
      </w:pPr>
    </w:p>
    <w:p w14:paraId="67FB18F1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</w:rPr>
        <w:t>УПРАЖНЕНИЕ 3. Анкета.</w:t>
      </w:r>
    </w:p>
    <w:p w14:paraId="26F8C725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>Создаём ещё одну форму, представляющую собой анкету. Она содержит поле для ввода фамилии, три вопроса с вариантами ответов в виде радиокнопок и кнопки обработки анкеты, при нажатии на которую отображается рейтинг, представляющий собой средний балл по ответам.</w:t>
      </w:r>
    </w:p>
    <w:p w14:paraId="1FC1FB36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html:</w:t>
      </w:r>
    </w:p>
    <w:p w14:paraId="7E581D1A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form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h1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="radio_button all_center"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&gt;Опрос&lt;/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h1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form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="questionnaire"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="radio_button"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="family"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placeholder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="Фамилия"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Оценка по дисциплине «Программирование»:&lt;/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="radio1"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="5"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checked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="checked"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&gt;Отлично&lt;/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="radio1"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="4"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&gt;Хорошо&lt;/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="radio1"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="3"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&gt;Удовлетворительно&lt;/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&gt;Оценка по дисциплине «Математика»:&lt;/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="radio2"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="5"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checked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="checked"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&gt;Отлично&lt;/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="radio2"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="4"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&gt;Хорошо&lt;/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="radio2"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="3"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&gt;Удовлетворительно&lt;/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&gt;Оценка по дисциплине «Физика»:&lt;/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="radio3"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="5"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checked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="checked"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&gt;Отлично&lt;/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="radio3"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="4"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&gt;Хорошо&lt;/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="radio3"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="3"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&gt;Удовлетворительно&lt;/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label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="button"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="Отправить"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send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questionnaire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family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questionnaire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radio1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questionnaire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radio2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questionnaire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radio3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form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7A955A3E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ru-RU" w:bidi="ar"/>
        </w:rPr>
      </w:pPr>
    </w:p>
    <w:p w14:paraId="7362D09E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>
          <w:rFonts w:ascii="Times New Roman" w:hAnsi="Times New Roman" w:eastAsia="Times New Roman" w:cs="Times New Roman"/>
          <w:sz w:val="28"/>
          <w:szCs w:val="32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js:</w:t>
      </w:r>
    </w:p>
    <w:p w14:paraId="02E9FCE1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send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(family, radio1, radio2, radio3) 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markProg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parseInt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(radio1.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),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markMath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parseInt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(radio2.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),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markPhyz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parseInt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(radio3.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write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"&lt;h2&gt;Фамилия: "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+ family.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 xml:space="preserve">value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"&lt;/h2&gt;"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write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"&lt;h2&gt;Оценка по дисциплине «Программирование»: "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markProg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"&lt;/h2&gt;"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write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"&lt;h2&gt;Оценка по дисциплине «Математика»: "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markMath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"&lt;/h2&gt;"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write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"&lt;h2&gt;Оценка по дисциплине «Физика»: "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markPhyz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"&lt;/h2&gt;"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write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"&lt;h2&gt;Рейтинг: "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+ (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markProg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 xml:space="preserve">markMath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458383"/>
          <w:kern w:val="0"/>
          <w:sz w:val="24"/>
          <w:szCs w:val="24"/>
          <w:shd w:val="clear" w:color="auto" w:fill="auto"/>
          <w:lang w:val="en-US" w:eastAsia="zh-CN" w:bidi="ar"/>
        </w:rPr>
        <w:t>markPhyz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) /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 xml:space="preserve">3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"&lt;/h2&gt;"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1230CA39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0B26D2B8">
      <w:pPr>
        <w:spacing w:after="240"/>
      </w:pPr>
    </w:p>
    <w:p w14:paraId="7662F738">
      <w:pPr>
        <w:spacing w:after="240"/>
      </w:pPr>
      <w:r>
        <w:drawing>
          <wp:inline distT="0" distB="0" distL="114300" distR="114300">
            <wp:extent cx="6149340" cy="5800090"/>
            <wp:effectExtent l="0" t="0" r="0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rcRect b="5239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DFE5">
      <w:pPr>
        <w:spacing w:after="240"/>
        <w:rPr>
          <w:rFonts w:ascii="Times New Roman" w:hAnsi="Times New Roman" w:eastAsia="Times New Roman" w:cs="Times New Roman"/>
          <w:sz w:val="28"/>
          <w:szCs w:val="32"/>
        </w:rPr>
      </w:pPr>
      <w:r>
        <w:drawing>
          <wp:inline distT="0" distB="0" distL="114300" distR="114300">
            <wp:extent cx="6143625" cy="2497455"/>
            <wp:effectExtent l="0" t="0" r="0" b="762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E662">
      <w:pPr>
        <w:spacing w:after="240"/>
        <w:rPr>
          <w:rFonts w:hint="default" w:ascii="Times New Roman" w:hAnsi="Times New Roman" w:eastAsia="Times New Roman" w:cs="Times New Roman"/>
          <w:sz w:val="28"/>
          <w:szCs w:val="32"/>
          <w:lang w:val="ru-RU"/>
        </w:rPr>
      </w:pPr>
    </w:p>
    <w:p w14:paraId="59722E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  <w:bookmarkStart w:id="0" w:name="_GoBack"/>
      <w:bookmarkEnd w:id="0"/>
    </w:p>
    <w:p w14:paraId="739327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мы рассмотрели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91FFD"/>
    <w:rsid w:val="000A534E"/>
    <w:rsid w:val="00110608"/>
    <w:rsid w:val="00141E43"/>
    <w:rsid w:val="00184D98"/>
    <w:rsid w:val="0018566B"/>
    <w:rsid w:val="001D480C"/>
    <w:rsid w:val="001E5F8F"/>
    <w:rsid w:val="001F0B14"/>
    <w:rsid w:val="001F1FD1"/>
    <w:rsid w:val="0020732A"/>
    <w:rsid w:val="00211246"/>
    <w:rsid w:val="002243B2"/>
    <w:rsid w:val="002251C4"/>
    <w:rsid w:val="00367E52"/>
    <w:rsid w:val="00381E46"/>
    <w:rsid w:val="00392717"/>
    <w:rsid w:val="003952CF"/>
    <w:rsid w:val="003D51DA"/>
    <w:rsid w:val="003D5BD2"/>
    <w:rsid w:val="003E5FCC"/>
    <w:rsid w:val="0040044F"/>
    <w:rsid w:val="00445D21"/>
    <w:rsid w:val="00452317"/>
    <w:rsid w:val="004663E2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3522D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94F0B"/>
    <w:rsid w:val="009A6F9F"/>
    <w:rsid w:val="00A63190"/>
    <w:rsid w:val="00AB7C64"/>
    <w:rsid w:val="00AE19F2"/>
    <w:rsid w:val="00B326F8"/>
    <w:rsid w:val="00B56928"/>
    <w:rsid w:val="00BC304D"/>
    <w:rsid w:val="00CA0492"/>
    <w:rsid w:val="00CA29A3"/>
    <w:rsid w:val="00D40E2E"/>
    <w:rsid w:val="00D71F07"/>
    <w:rsid w:val="00D9199C"/>
    <w:rsid w:val="00E13C65"/>
    <w:rsid w:val="00E2022E"/>
    <w:rsid w:val="00E36AC6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74E5DFE"/>
    <w:rsid w:val="171B2843"/>
    <w:rsid w:val="252E788A"/>
    <w:rsid w:val="257632D6"/>
    <w:rsid w:val="2B116477"/>
    <w:rsid w:val="2BDA267D"/>
    <w:rsid w:val="3401670E"/>
    <w:rsid w:val="39D22ABC"/>
    <w:rsid w:val="46313702"/>
    <w:rsid w:val="4AFB0832"/>
    <w:rsid w:val="5CE609DA"/>
    <w:rsid w:val="648E6258"/>
    <w:rsid w:val="65565E1E"/>
    <w:rsid w:val="6586009D"/>
    <w:rsid w:val="74F6722B"/>
    <w:rsid w:val="758E7BF8"/>
    <w:rsid w:val="7C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799</Words>
  <Characters>4558</Characters>
  <Lines>37</Lines>
  <Paragraphs>10</Paragraphs>
  <TotalTime>1</TotalTime>
  <ScaleCrop>false</ScaleCrop>
  <LinksUpToDate>false</LinksUpToDate>
  <CharactersWithSpaces>5347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2024-10-29T02:46:02Z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5AD395912BE640FC9254153BF7796087_12</vt:lpwstr>
  </property>
</Properties>
</file>