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6B157" w14:textId="61C9E1E9" w:rsidR="00017694" w:rsidRPr="0080481D" w:rsidRDefault="0080481D" w:rsidP="004C36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481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22EA1C4A" w14:textId="77777777" w:rsidR="0080481D" w:rsidRPr="0080481D" w:rsidRDefault="0080481D" w:rsidP="004C36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481D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80481D">
        <w:rPr>
          <w:rFonts w:ascii="Times New Roman" w:hAnsi="Times New Roman" w:cs="Times New Roman"/>
          <w:b/>
          <w:bCs/>
          <w:sz w:val="28"/>
          <w:szCs w:val="28"/>
        </w:rPr>
        <w:t>Исследования способов построения и особенностей функционирования</w:t>
      </w:r>
    </w:p>
    <w:p w14:paraId="18EC8B4D" w14:textId="0A4C1934" w:rsidR="0080481D" w:rsidRPr="0080481D" w:rsidRDefault="0080481D" w:rsidP="004C36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481D">
        <w:rPr>
          <w:rFonts w:ascii="Times New Roman" w:hAnsi="Times New Roman" w:cs="Times New Roman"/>
          <w:b/>
          <w:bCs/>
          <w:sz w:val="28"/>
          <w:szCs w:val="28"/>
        </w:rPr>
        <w:t>аналого-цифровых преобразователей</w:t>
      </w:r>
      <w:r w:rsidRPr="0080481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46F9CF6" w14:textId="68E53E44" w:rsidR="0080481D" w:rsidRDefault="0080481D" w:rsidP="004C36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9299AF" w14:textId="2A306D36" w:rsidR="0080481D" w:rsidRPr="0080481D" w:rsidRDefault="0080481D" w:rsidP="004C36D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481D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1EDA8D02" w14:textId="534D555B" w:rsidR="0080481D" w:rsidRDefault="0080481D" w:rsidP="004C36D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481D">
        <w:rPr>
          <w:rFonts w:ascii="Times New Roman" w:hAnsi="Times New Roman" w:cs="Times New Roman"/>
          <w:sz w:val="28"/>
          <w:szCs w:val="28"/>
        </w:rPr>
        <w:t>Изучение принципов преобразования аналоговых процессов в цифровые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81D">
        <w:rPr>
          <w:rFonts w:ascii="Times New Roman" w:hAnsi="Times New Roman" w:cs="Times New Roman"/>
          <w:sz w:val="28"/>
          <w:szCs w:val="28"/>
        </w:rPr>
        <w:t>особенностей схемной реализации аналого-цифровых преобразователей (АЦП),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81D">
        <w:rPr>
          <w:rFonts w:ascii="Times New Roman" w:hAnsi="Times New Roman" w:cs="Times New Roman"/>
          <w:sz w:val="28"/>
          <w:szCs w:val="28"/>
        </w:rPr>
        <w:t>исследование зависимостей, приобретение практических навыков моделирования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81D">
        <w:rPr>
          <w:rFonts w:ascii="Times New Roman" w:hAnsi="Times New Roman" w:cs="Times New Roman"/>
          <w:sz w:val="28"/>
          <w:szCs w:val="28"/>
        </w:rPr>
        <w:t>АЦП и измерения параметров сигналов в характерных точках АЦП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D06949" w14:textId="4E63FE92" w:rsidR="0080481D" w:rsidRDefault="0080481D" w:rsidP="004C36D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6F3ABEB" w14:textId="77777777" w:rsidR="004C36D7" w:rsidRPr="004C36D7" w:rsidRDefault="0080481D" w:rsidP="004C36D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481D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</w:p>
    <w:p w14:paraId="0B8DC6AB" w14:textId="642473BE" w:rsidR="004C36D7" w:rsidRPr="004C36D7" w:rsidRDefault="004C36D7" w:rsidP="004C36D7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6D7">
        <w:rPr>
          <w:rFonts w:ascii="Times New Roman" w:hAnsi="Times New Roman" w:cs="Times New Roman"/>
          <w:sz w:val="28"/>
          <w:szCs w:val="28"/>
        </w:rPr>
        <w:t>Изучить способы цифрового преобразования аналоговых величин в</w:t>
      </w:r>
      <w:r w:rsidRPr="004C36D7">
        <w:rPr>
          <w:rFonts w:ascii="Times New Roman" w:hAnsi="Times New Roman" w:cs="Times New Roman"/>
          <w:sz w:val="28"/>
          <w:szCs w:val="28"/>
        </w:rPr>
        <w:t xml:space="preserve"> </w:t>
      </w:r>
      <w:r w:rsidRPr="004C36D7">
        <w:rPr>
          <w:rFonts w:ascii="Times New Roman" w:hAnsi="Times New Roman" w:cs="Times New Roman"/>
          <w:sz w:val="28"/>
          <w:szCs w:val="28"/>
        </w:rPr>
        <w:t>цифровые эквиваленты и особенности схемной реализации АЦП различных типов.</w:t>
      </w:r>
    </w:p>
    <w:p w14:paraId="42BCB30A" w14:textId="6AFD5515" w:rsidR="004C36D7" w:rsidRPr="004C36D7" w:rsidRDefault="004C36D7" w:rsidP="004C36D7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6D7">
        <w:rPr>
          <w:rFonts w:ascii="Times New Roman" w:hAnsi="Times New Roman" w:cs="Times New Roman"/>
          <w:sz w:val="28"/>
          <w:szCs w:val="28"/>
        </w:rPr>
        <w:t>Ознакомиться со схемой АЦП лабораторного стенда и записать в отчет по работе</w:t>
      </w:r>
      <w:r w:rsidRPr="004C36D7">
        <w:rPr>
          <w:rFonts w:ascii="Times New Roman" w:hAnsi="Times New Roman" w:cs="Times New Roman"/>
          <w:sz w:val="28"/>
          <w:szCs w:val="28"/>
        </w:rPr>
        <w:t xml:space="preserve"> </w:t>
      </w:r>
      <w:r w:rsidRPr="004C36D7">
        <w:rPr>
          <w:rFonts w:ascii="Times New Roman" w:hAnsi="Times New Roman" w:cs="Times New Roman"/>
          <w:sz w:val="28"/>
          <w:szCs w:val="28"/>
        </w:rPr>
        <w:t>назначение каждого элемента преобразователя.</w:t>
      </w:r>
    </w:p>
    <w:p w14:paraId="5C2D6E2F" w14:textId="6703435F" w:rsidR="004C36D7" w:rsidRPr="004C36D7" w:rsidRDefault="004C36D7" w:rsidP="004C36D7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6D7">
        <w:rPr>
          <w:rFonts w:ascii="Times New Roman" w:hAnsi="Times New Roman" w:cs="Times New Roman"/>
          <w:sz w:val="28"/>
          <w:szCs w:val="28"/>
        </w:rPr>
        <w:t xml:space="preserve">Запустить программу </w:t>
      </w:r>
      <w:proofErr w:type="spellStart"/>
      <w:r w:rsidRPr="004C36D7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 w:rsidRPr="004C36D7">
        <w:rPr>
          <w:rFonts w:ascii="Times New Roman" w:hAnsi="Times New Roman" w:cs="Times New Roman"/>
          <w:sz w:val="28"/>
          <w:szCs w:val="28"/>
        </w:rPr>
        <w:t xml:space="preserve"> и создать в рабочем окне схему исследуемого</w:t>
      </w:r>
      <w:r w:rsidRPr="004C36D7">
        <w:rPr>
          <w:rFonts w:ascii="Times New Roman" w:hAnsi="Times New Roman" w:cs="Times New Roman"/>
          <w:sz w:val="28"/>
          <w:szCs w:val="28"/>
        </w:rPr>
        <w:t xml:space="preserve"> </w:t>
      </w:r>
      <w:r w:rsidRPr="004C36D7">
        <w:rPr>
          <w:rFonts w:ascii="Times New Roman" w:hAnsi="Times New Roman" w:cs="Times New Roman"/>
          <w:sz w:val="28"/>
          <w:szCs w:val="28"/>
        </w:rPr>
        <w:t>АЦП.</w:t>
      </w:r>
    </w:p>
    <w:p w14:paraId="614B52DE" w14:textId="13679724" w:rsidR="004C36D7" w:rsidRPr="004C36D7" w:rsidRDefault="004C36D7" w:rsidP="004C36D7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6D7">
        <w:rPr>
          <w:rFonts w:ascii="Times New Roman" w:hAnsi="Times New Roman" w:cs="Times New Roman"/>
          <w:sz w:val="28"/>
          <w:szCs w:val="28"/>
        </w:rPr>
        <w:t>Проверить функционирование АЦП при различных значениях входного напряжения и зарисовать осциллограммы в характерных точках</w:t>
      </w:r>
      <w:r w:rsidRPr="004C36D7">
        <w:rPr>
          <w:rFonts w:ascii="Times New Roman" w:hAnsi="Times New Roman" w:cs="Times New Roman"/>
          <w:sz w:val="28"/>
          <w:szCs w:val="28"/>
        </w:rPr>
        <w:t xml:space="preserve"> </w:t>
      </w:r>
      <w:r w:rsidRPr="004C36D7">
        <w:rPr>
          <w:rFonts w:ascii="Times New Roman" w:hAnsi="Times New Roman" w:cs="Times New Roman"/>
          <w:sz w:val="28"/>
          <w:szCs w:val="28"/>
        </w:rPr>
        <w:t>преобразователя.</w:t>
      </w:r>
    </w:p>
    <w:p w14:paraId="21B6FB12" w14:textId="7428A078" w:rsidR="004C36D7" w:rsidRPr="004C36D7" w:rsidRDefault="004C36D7" w:rsidP="004C36D7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6D7">
        <w:rPr>
          <w:rFonts w:ascii="Times New Roman" w:hAnsi="Times New Roman" w:cs="Times New Roman"/>
          <w:sz w:val="28"/>
          <w:szCs w:val="28"/>
        </w:rPr>
        <w:t>Измерить смещение нуля АЦП и величину шага квантования.</w:t>
      </w:r>
    </w:p>
    <w:p w14:paraId="128EF4E8" w14:textId="6C0769C9" w:rsidR="004C36D7" w:rsidRPr="004C36D7" w:rsidRDefault="004C36D7" w:rsidP="004C36D7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6D7">
        <w:rPr>
          <w:rFonts w:ascii="Times New Roman" w:hAnsi="Times New Roman" w:cs="Times New Roman"/>
          <w:sz w:val="28"/>
          <w:szCs w:val="28"/>
        </w:rPr>
        <w:t>Снять статическую характеристику преобразователя при изменении</w:t>
      </w:r>
      <w:r w:rsidRPr="004C36D7">
        <w:rPr>
          <w:rFonts w:ascii="Times New Roman" w:hAnsi="Times New Roman" w:cs="Times New Roman"/>
          <w:sz w:val="28"/>
          <w:szCs w:val="28"/>
        </w:rPr>
        <w:t xml:space="preserve"> </w:t>
      </w:r>
      <w:r w:rsidRPr="004C36D7">
        <w:rPr>
          <w:rFonts w:ascii="Times New Roman" w:hAnsi="Times New Roman" w:cs="Times New Roman"/>
          <w:sz w:val="28"/>
          <w:szCs w:val="28"/>
        </w:rPr>
        <w:t>входного напряжения от 0 до максимального.</w:t>
      </w:r>
    </w:p>
    <w:p w14:paraId="5B6E5CE9" w14:textId="069C73A8" w:rsidR="0080481D" w:rsidRDefault="004C36D7" w:rsidP="004C36D7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6D7">
        <w:rPr>
          <w:rFonts w:ascii="Times New Roman" w:hAnsi="Times New Roman" w:cs="Times New Roman"/>
          <w:sz w:val="28"/>
          <w:szCs w:val="28"/>
        </w:rPr>
        <w:t>Рассчитать, какая допускается максимальная частота запуска преобразователя при частоте генератора счетных импульсов равной 100 кГц.</w:t>
      </w:r>
    </w:p>
    <w:p w14:paraId="3B0DA70F" w14:textId="0810AB9E" w:rsidR="004C36D7" w:rsidRDefault="004C36D7" w:rsidP="004C36D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294898B" w14:textId="77777777" w:rsidR="0032269A" w:rsidRDefault="0032269A" w:rsidP="004C36D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D4A885D" w14:textId="4421C4A0" w:rsidR="004C36D7" w:rsidRDefault="004C36D7" w:rsidP="004C36D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36D7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5E810CD5" w14:textId="771BC0A0" w:rsidR="004C36D7" w:rsidRDefault="0032269A" w:rsidP="003226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АЦП выполняется 3 операции: дискретизация, квантование, кодирование. Существует несколько типов аналогово-цифровых преобразователей. Один из них мы изучаем в данной лабораторной работе. Схема АЦП последовательного счёта представлена на рисунке 1.</w:t>
      </w:r>
    </w:p>
    <w:p w14:paraId="7EB9AD5D" w14:textId="291EA6A0" w:rsidR="0032269A" w:rsidRDefault="0032269A" w:rsidP="003226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6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57281A" wp14:editId="486A17C4">
            <wp:extent cx="6480175" cy="4596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1B99" w14:textId="4FDF6F5A" w:rsidR="0032269A" w:rsidRDefault="0032269A" w:rsidP="0032269A">
      <w:pPr>
        <w:spacing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2269A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32269A">
        <w:rPr>
          <w:rFonts w:ascii="Times New Roman" w:hAnsi="Times New Roman" w:cs="Times New Roman"/>
          <w:sz w:val="28"/>
          <w:szCs w:val="28"/>
        </w:rPr>
        <w:softHyphen/>
      </w:r>
      <w:r w:rsidRPr="003226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</w:t>
      </w:r>
      <w:r w:rsidRPr="003226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3226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Схема аналого-цифрового преобразователя</w:t>
      </w:r>
    </w:p>
    <w:p w14:paraId="49BFA3FD" w14:textId="6BD42FF6" w:rsidR="000E4182" w:rsidRDefault="000E4182" w:rsidP="000E4182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 xml:space="preserve">На рисунках </w:t>
      </w:r>
      <w:r w:rsidR="00FC78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</w:t>
      </w:r>
      <w:r w:rsidR="00FC78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представлены показания осциллографа, во время работы АЦП. Так же были сделаны экспериментальные тесты, результаты которых отображены в виде таблицы 1 или в виде графика на рисунке </w:t>
      </w:r>
      <w:r w:rsidR="00FC78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Тестовые примеры демонстрируют преобразование аналогового сигнала в цифровой при разном напряжении.</w:t>
      </w:r>
    </w:p>
    <w:p w14:paraId="1997706B" w14:textId="44FF78F6" w:rsidR="000E4182" w:rsidRDefault="000E4182" w:rsidP="000E4182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Таблица 1 </w:t>
      </w:r>
      <w:r w:rsidRPr="0032269A">
        <w:rPr>
          <w:rFonts w:ascii="Times New Roman" w:hAnsi="Times New Roman" w:cs="Times New Roman"/>
          <w:sz w:val="28"/>
          <w:szCs w:val="28"/>
        </w:rPr>
        <w:softHyphen/>
      </w:r>
      <w:r w:rsidRPr="003226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0E41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Результаты экспериментальных исследований АЦП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4"/>
        <w:gridCol w:w="994"/>
        <w:gridCol w:w="994"/>
        <w:gridCol w:w="994"/>
        <w:gridCol w:w="994"/>
        <w:gridCol w:w="995"/>
        <w:gridCol w:w="995"/>
        <w:gridCol w:w="995"/>
        <w:gridCol w:w="995"/>
        <w:gridCol w:w="995"/>
      </w:tblGrid>
      <w:tr w:rsidR="003B5012" w14:paraId="0438CAA2" w14:textId="77777777" w:rsidTr="003B5012">
        <w:tc>
          <w:tcPr>
            <w:tcW w:w="1244" w:type="dxa"/>
            <w:vMerge w:val="restart"/>
          </w:tcPr>
          <w:p w14:paraId="775B7F92" w14:textId="255A343A" w:rsidR="003B5012" w:rsidRDefault="003B5012" w:rsidP="003B5012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Вх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напряж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., </w:t>
            </w:r>
            <w:r w:rsidRPr="003B501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U</w:t>
            </w:r>
            <w:r w:rsidRPr="003B501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softHyphen/>
            </w:r>
            <w:proofErr w:type="spellStart"/>
            <w:r w:rsidRPr="003B501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>в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>х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 w:rsidRPr="003B501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В</w:t>
            </w:r>
          </w:p>
        </w:tc>
        <w:tc>
          <w:tcPr>
            <w:tcW w:w="8951" w:type="dxa"/>
            <w:gridSpan w:val="9"/>
          </w:tcPr>
          <w:p w14:paraId="41D785E7" w14:textId="53ACBAD0" w:rsidR="003B5012" w:rsidRDefault="003B5012" w:rsidP="003B5012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Выходной код (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N = 8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3B5012" w14:paraId="3C9C76C9" w14:textId="77777777" w:rsidTr="003B5012">
        <w:tc>
          <w:tcPr>
            <w:tcW w:w="1244" w:type="dxa"/>
            <w:vMerge/>
          </w:tcPr>
          <w:p w14:paraId="11C268EB" w14:textId="77777777" w:rsidR="003B5012" w:rsidRDefault="003B5012" w:rsidP="003B5012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94" w:type="dxa"/>
          </w:tcPr>
          <w:p w14:paraId="6A3FBE75" w14:textId="0FA5B0C6" w:rsidR="003B5012" w:rsidRPr="003B5012" w:rsidRDefault="003B5012" w:rsidP="003B5012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d7</w:t>
            </w:r>
          </w:p>
        </w:tc>
        <w:tc>
          <w:tcPr>
            <w:tcW w:w="994" w:type="dxa"/>
          </w:tcPr>
          <w:p w14:paraId="2A7A8C76" w14:textId="0E20DC04" w:rsidR="003B5012" w:rsidRPr="003B5012" w:rsidRDefault="003B5012" w:rsidP="003B5012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d6</w:t>
            </w:r>
          </w:p>
        </w:tc>
        <w:tc>
          <w:tcPr>
            <w:tcW w:w="994" w:type="dxa"/>
          </w:tcPr>
          <w:p w14:paraId="3A6B4B4E" w14:textId="6824093E" w:rsidR="003B5012" w:rsidRPr="003B5012" w:rsidRDefault="003B5012" w:rsidP="003B5012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d5</w:t>
            </w:r>
          </w:p>
        </w:tc>
        <w:tc>
          <w:tcPr>
            <w:tcW w:w="994" w:type="dxa"/>
          </w:tcPr>
          <w:p w14:paraId="4134D144" w14:textId="498A66AF" w:rsidR="003B5012" w:rsidRPr="003B5012" w:rsidRDefault="003B5012" w:rsidP="003B5012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d4</w:t>
            </w:r>
          </w:p>
        </w:tc>
        <w:tc>
          <w:tcPr>
            <w:tcW w:w="995" w:type="dxa"/>
          </w:tcPr>
          <w:p w14:paraId="224D070E" w14:textId="09D9E6FA" w:rsidR="003B5012" w:rsidRPr="003B5012" w:rsidRDefault="003B5012" w:rsidP="003B5012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d3</w:t>
            </w:r>
          </w:p>
        </w:tc>
        <w:tc>
          <w:tcPr>
            <w:tcW w:w="995" w:type="dxa"/>
          </w:tcPr>
          <w:p w14:paraId="00146667" w14:textId="3C0500F3" w:rsidR="003B5012" w:rsidRPr="003B5012" w:rsidRDefault="003B5012" w:rsidP="003B5012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d2</w:t>
            </w:r>
          </w:p>
        </w:tc>
        <w:tc>
          <w:tcPr>
            <w:tcW w:w="995" w:type="dxa"/>
          </w:tcPr>
          <w:p w14:paraId="29A92761" w14:textId="290BF58C" w:rsidR="003B5012" w:rsidRPr="003B5012" w:rsidRDefault="003B5012" w:rsidP="003B5012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d1</w:t>
            </w:r>
          </w:p>
        </w:tc>
        <w:tc>
          <w:tcPr>
            <w:tcW w:w="995" w:type="dxa"/>
          </w:tcPr>
          <w:p w14:paraId="5958834A" w14:textId="6ACE3D11" w:rsidR="003B5012" w:rsidRPr="003B5012" w:rsidRDefault="003B5012" w:rsidP="003B5012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d0</w:t>
            </w:r>
          </w:p>
        </w:tc>
        <w:tc>
          <w:tcPr>
            <w:tcW w:w="995" w:type="dxa"/>
          </w:tcPr>
          <w:p w14:paraId="33B18733" w14:textId="4B4D8600" w:rsidR="003B5012" w:rsidRPr="003B5012" w:rsidRDefault="003B5012" w:rsidP="003B5012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D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10</w:t>
            </w:r>
          </w:p>
        </w:tc>
      </w:tr>
      <w:tr w:rsidR="0069436E" w14:paraId="186E0142" w14:textId="77777777" w:rsidTr="003B5012">
        <w:tc>
          <w:tcPr>
            <w:tcW w:w="1244" w:type="dxa"/>
          </w:tcPr>
          <w:p w14:paraId="5985CCE4" w14:textId="757269EC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</w:t>
            </w:r>
            <w:r w:rsidR="00BC5A0A"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994" w:type="dxa"/>
          </w:tcPr>
          <w:p w14:paraId="7D1238CA" w14:textId="2D150085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4" w:type="dxa"/>
          </w:tcPr>
          <w:p w14:paraId="3F19A826" w14:textId="19C1AEC2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4" w:type="dxa"/>
          </w:tcPr>
          <w:p w14:paraId="5654A2EE" w14:textId="365A040C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4" w:type="dxa"/>
          </w:tcPr>
          <w:p w14:paraId="07FB583C" w14:textId="365A0359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5" w:type="dxa"/>
          </w:tcPr>
          <w:p w14:paraId="5074AC1F" w14:textId="363F2FA5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5" w:type="dxa"/>
          </w:tcPr>
          <w:p w14:paraId="26FBEF30" w14:textId="31139D44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5" w:type="dxa"/>
          </w:tcPr>
          <w:p w14:paraId="2A13DAAE" w14:textId="588508C0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5" w:type="dxa"/>
          </w:tcPr>
          <w:p w14:paraId="56B921AC" w14:textId="02AD9FCC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5" w:type="dxa"/>
          </w:tcPr>
          <w:p w14:paraId="174DA2DF" w14:textId="59D7F3C1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9436E" w14:paraId="292722D5" w14:textId="77777777" w:rsidTr="003B5012">
        <w:tc>
          <w:tcPr>
            <w:tcW w:w="1244" w:type="dxa"/>
          </w:tcPr>
          <w:p w14:paraId="4F32F5F3" w14:textId="2BEB0570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  <w:r w:rsidR="00FC78FF" w:rsidRPr="00FC78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4" w:type="dxa"/>
          </w:tcPr>
          <w:p w14:paraId="71125539" w14:textId="743D220B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4" w:type="dxa"/>
          </w:tcPr>
          <w:p w14:paraId="675C65C3" w14:textId="684FF675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4" w:type="dxa"/>
          </w:tcPr>
          <w:p w14:paraId="5EB8E5FF" w14:textId="5EAEC716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4" w:type="dxa"/>
          </w:tcPr>
          <w:p w14:paraId="765C40A6" w14:textId="72187600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5" w:type="dxa"/>
          </w:tcPr>
          <w:p w14:paraId="4C29186A" w14:textId="2F73C421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5" w:type="dxa"/>
          </w:tcPr>
          <w:p w14:paraId="5F9A7AF0" w14:textId="0737EFA6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5" w:type="dxa"/>
          </w:tcPr>
          <w:p w14:paraId="446B40A0" w14:textId="110C978B" w:rsidR="0069436E" w:rsidRPr="00FC78FF" w:rsidRDefault="00FC78FF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FC78F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5" w:type="dxa"/>
          </w:tcPr>
          <w:p w14:paraId="619B0221" w14:textId="46520CF1" w:rsidR="0069436E" w:rsidRPr="00FC78FF" w:rsidRDefault="00FC78FF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FC78F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995" w:type="dxa"/>
          </w:tcPr>
          <w:p w14:paraId="12AD9B2F" w14:textId="76F251B6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C78FF" w:rsidRPr="00FC78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9436E" w14:paraId="1E8FE2E4" w14:textId="77777777" w:rsidTr="003B5012">
        <w:tc>
          <w:tcPr>
            <w:tcW w:w="1244" w:type="dxa"/>
          </w:tcPr>
          <w:p w14:paraId="5D70072A" w14:textId="4AB32E96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FC78FF" w:rsidRPr="00FC78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  <w:tc>
          <w:tcPr>
            <w:tcW w:w="994" w:type="dxa"/>
          </w:tcPr>
          <w:p w14:paraId="2DCFC288" w14:textId="4BE3087B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4" w:type="dxa"/>
          </w:tcPr>
          <w:p w14:paraId="1666A0F1" w14:textId="5FC92296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4" w:type="dxa"/>
          </w:tcPr>
          <w:p w14:paraId="7A39069A" w14:textId="339853D4" w:rsidR="0069436E" w:rsidRPr="00FC78FF" w:rsidRDefault="00FC78FF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4" w:type="dxa"/>
          </w:tcPr>
          <w:p w14:paraId="78BF45F7" w14:textId="7EBCF3F8" w:rsidR="0069436E" w:rsidRPr="00FC78FF" w:rsidRDefault="00FC78FF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5" w:type="dxa"/>
          </w:tcPr>
          <w:p w14:paraId="5CEC1708" w14:textId="44039881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5" w:type="dxa"/>
          </w:tcPr>
          <w:p w14:paraId="683C62F3" w14:textId="58FE5B76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5" w:type="dxa"/>
          </w:tcPr>
          <w:p w14:paraId="6FACE455" w14:textId="3107AC76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5" w:type="dxa"/>
          </w:tcPr>
          <w:p w14:paraId="56C08BD6" w14:textId="0E70089B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5" w:type="dxa"/>
          </w:tcPr>
          <w:p w14:paraId="33C16D6E" w14:textId="2CC9821A" w:rsidR="0069436E" w:rsidRPr="00FC78FF" w:rsidRDefault="00FC78FF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</w:tr>
      <w:tr w:rsidR="0069436E" w14:paraId="76BD0783" w14:textId="77777777" w:rsidTr="003B5012">
        <w:tc>
          <w:tcPr>
            <w:tcW w:w="1244" w:type="dxa"/>
          </w:tcPr>
          <w:p w14:paraId="71F31858" w14:textId="22C7BAD7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FC78FF" w:rsidRPr="00FC78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994" w:type="dxa"/>
          </w:tcPr>
          <w:p w14:paraId="15F9EE18" w14:textId="5F247D84" w:rsidR="0069436E" w:rsidRPr="00FC78FF" w:rsidRDefault="00FC78FF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4" w:type="dxa"/>
          </w:tcPr>
          <w:p w14:paraId="302FC797" w14:textId="3792801F" w:rsidR="0069436E" w:rsidRPr="00FC78FF" w:rsidRDefault="00FC78FF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4" w:type="dxa"/>
          </w:tcPr>
          <w:p w14:paraId="3408C087" w14:textId="53C0DAA2" w:rsidR="0069436E" w:rsidRPr="00FC78FF" w:rsidRDefault="00FC78FF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4" w:type="dxa"/>
          </w:tcPr>
          <w:p w14:paraId="4ECEB842" w14:textId="4628464C" w:rsidR="0069436E" w:rsidRPr="00FC78FF" w:rsidRDefault="00FC78FF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5" w:type="dxa"/>
          </w:tcPr>
          <w:p w14:paraId="6B7FA52C" w14:textId="37E462A0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5" w:type="dxa"/>
          </w:tcPr>
          <w:p w14:paraId="1AF08A17" w14:textId="4FA862A6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5" w:type="dxa"/>
          </w:tcPr>
          <w:p w14:paraId="18EE46A3" w14:textId="17472C74" w:rsidR="0069436E" w:rsidRPr="00FC78FF" w:rsidRDefault="00FC78FF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5" w:type="dxa"/>
          </w:tcPr>
          <w:p w14:paraId="08188A20" w14:textId="0D02C952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5" w:type="dxa"/>
          </w:tcPr>
          <w:p w14:paraId="307795DD" w14:textId="4A688C96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C78FF" w:rsidRPr="00FC78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69436E" w14:paraId="27E97A25" w14:textId="77777777" w:rsidTr="003B5012">
        <w:tc>
          <w:tcPr>
            <w:tcW w:w="1244" w:type="dxa"/>
          </w:tcPr>
          <w:p w14:paraId="2BF61858" w14:textId="13863600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C78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FC78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994" w:type="dxa"/>
          </w:tcPr>
          <w:p w14:paraId="1B10A9C2" w14:textId="0D9BAFCE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4" w:type="dxa"/>
          </w:tcPr>
          <w:p w14:paraId="694D3D62" w14:textId="28B41E0C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4" w:type="dxa"/>
          </w:tcPr>
          <w:p w14:paraId="5338C47F" w14:textId="7796D4DC" w:rsidR="0069436E" w:rsidRPr="00FC78FF" w:rsidRDefault="00FC78FF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4" w:type="dxa"/>
          </w:tcPr>
          <w:p w14:paraId="43D72B8E" w14:textId="356ED873" w:rsidR="0069436E" w:rsidRPr="00FC78FF" w:rsidRDefault="00FC78FF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5" w:type="dxa"/>
          </w:tcPr>
          <w:p w14:paraId="30AEC43F" w14:textId="5982682E" w:rsidR="0069436E" w:rsidRPr="00FC78FF" w:rsidRDefault="00FC78FF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5" w:type="dxa"/>
          </w:tcPr>
          <w:p w14:paraId="3BAB80AD" w14:textId="25785A38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5" w:type="dxa"/>
          </w:tcPr>
          <w:p w14:paraId="3D7433E1" w14:textId="1529E625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5" w:type="dxa"/>
          </w:tcPr>
          <w:p w14:paraId="2DF72012" w14:textId="0568A401" w:rsidR="0069436E" w:rsidRPr="00FC78FF" w:rsidRDefault="00FC78FF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5" w:type="dxa"/>
          </w:tcPr>
          <w:p w14:paraId="7C962A80" w14:textId="209CC50E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C78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69436E" w14:paraId="25017C89" w14:textId="77777777" w:rsidTr="003B5012">
        <w:tc>
          <w:tcPr>
            <w:tcW w:w="1244" w:type="dxa"/>
          </w:tcPr>
          <w:p w14:paraId="10FFF4B6" w14:textId="5AA501B9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4.9</w:t>
            </w:r>
            <w:r w:rsidR="00FC78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94" w:type="dxa"/>
          </w:tcPr>
          <w:p w14:paraId="465BA037" w14:textId="5463929F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4" w:type="dxa"/>
          </w:tcPr>
          <w:p w14:paraId="441E3D5D" w14:textId="0AFCCF22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4" w:type="dxa"/>
          </w:tcPr>
          <w:p w14:paraId="5724FB64" w14:textId="1FA2F803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4" w:type="dxa"/>
          </w:tcPr>
          <w:p w14:paraId="40CD06AA" w14:textId="4A114875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5" w:type="dxa"/>
          </w:tcPr>
          <w:p w14:paraId="148591B6" w14:textId="14158148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5" w:type="dxa"/>
          </w:tcPr>
          <w:p w14:paraId="6333A072" w14:textId="180D534B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5" w:type="dxa"/>
          </w:tcPr>
          <w:p w14:paraId="4E9F317F" w14:textId="52411732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5" w:type="dxa"/>
          </w:tcPr>
          <w:p w14:paraId="4C3AA72F" w14:textId="2623C6C9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5" w:type="dxa"/>
          </w:tcPr>
          <w:p w14:paraId="012C8BF2" w14:textId="458DDCE5" w:rsidR="0069436E" w:rsidRPr="00FC78FF" w:rsidRDefault="0069436E" w:rsidP="0069436E">
            <w:pPr>
              <w:spacing w:line="360" w:lineRule="auto"/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FC78FF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</w:tr>
    </w:tbl>
    <w:p w14:paraId="17D03DFA" w14:textId="77777777" w:rsidR="003B5012" w:rsidRDefault="003B5012" w:rsidP="000E4182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287D4DE" w14:textId="39040285" w:rsidR="000E4182" w:rsidRDefault="00FC78FF" w:rsidP="00FC78FF">
      <w:pPr>
        <w:spacing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44F7165E" wp14:editId="1E41050F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9E1780A" w14:textId="2A5E23AF" w:rsidR="00FC78FF" w:rsidRPr="000E4182" w:rsidRDefault="00FC78FF" w:rsidP="00FC78FF">
      <w:pPr>
        <w:spacing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Рисунок 2 </w:t>
      </w:r>
      <w:r w:rsidRPr="003226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График зависимости цифрового сигнала от напряжения</w:t>
      </w:r>
    </w:p>
    <w:p w14:paraId="62C3AEAA" w14:textId="217710BA" w:rsidR="0032269A" w:rsidRDefault="000E4182" w:rsidP="000E41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574A53" wp14:editId="0CB89D4B">
            <wp:extent cx="4720532" cy="31242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664" cy="314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782C" w14:textId="4F50D71D" w:rsidR="000E4182" w:rsidRDefault="000E4182" w:rsidP="000E41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C78F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6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0E41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Фрагмент осциллограммы</w:t>
      </w:r>
    </w:p>
    <w:p w14:paraId="7520893B" w14:textId="34D5413E" w:rsidR="000E4182" w:rsidRDefault="000E4182" w:rsidP="000E41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2BDEF9" wp14:editId="12E66B91">
            <wp:extent cx="4823460" cy="319232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6600" cy="320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BDEA" w14:textId="5F83A4CF" w:rsidR="000E4182" w:rsidRDefault="000E4182" w:rsidP="000E4182">
      <w:pPr>
        <w:spacing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C78F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6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0E41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Фрагмент осциллограммы</w:t>
      </w:r>
    </w:p>
    <w:p w14:paraId="511A2A04" w14:textId="41569921" w:rsidR="0069436E" w:rsidRDefault="00181CE3" w:rsidP="00181CE3">
      <w:pPr>
        <w:spacing w:line="360" w:lineRule="auto"/>
        <w:jc w:val="both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 xml:space="preserve">Шаг квантования = </w:t>
      </w:r>
      <m:oMath>
        <m: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h=</m:t>
        </m:r>
        <m:f>
          <m:fP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вх.макс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-1</m:t>
            </m:r>
          </m:den>
        </m:f>
        <m: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8</m:t>
                </m:r>
              </m:sup>
            </m:sSup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-1</m:t>
            </m:r>
          </m:den>
        </m:f>
        <m: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51</m:t>
            </m:r>
          </m:den>
        </m:f>
      </m:oMath>
      <w:r w:rsidRPr="00181CE3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То есть примерно = 0.02.</w:t>
      </w:r>
    </w:p>
    <w:p w14:paraId="323D4F72" w14:textId="0A7BB453" w:rsidR="00181CE3" w:rsidRPr="00181CE3" w:rsidRDefault="00181CE3" w:rsidP="00181CE3">
      <w:pPr>
        <w:spacing w:line="360" w:lineRule="auto"/>
        <w:jc w:val="both"/>
        <w:rPr>
          <w:i/>
        </w:rPr>
      </w:pP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ab/>
        <w:t>Погрешность смещения 0 примерно = 0,1.</w:t>
      </w:r>
    </w:p>
    <w:p w14:paraId="45938DA6" w14:textId="48ADE0DC" w:rsidR="0069436E" w:rsidRDefault="0069436E" w:rsidP="000E4182">
      <w:pPr>
        <w:spacing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19843AB" w14:textId="434A4F2D" w:rsidR="0069436E" w:rsidRPr="0069436E" w:rsidRDefault="0069436E" w:rsidP="0069436E">
      <w:p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69436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Выводы</w:t>
      </w:r>
    </w:p>
    <w:p w14:paraId="14CC4891" w14:textId="54EF1AE5" w:rsidR="0069436E" w:rsidRPr="0032269A" w:rsidRDefault="0069436E" w:rsidP="006943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69436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ходе работы были изучены принципы преобразования аналоговых процессов в цифровые и особенностей схемной реализации аналого-цифровых преобразователей (АЦП), исследования зависимостей, приобретены практические навыки моделирования АЦП и измерения параметров сигналов в характерных точках АЦП.</w:t>
      </w:r>
    </w:p>
    <w:sectPr w:rsidR="0069436E" w:rsidRPr="0032269A" w:rsidSect="0080481D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B5663"/>
    <w:multiLevelType w:val="multilevel"/>
    <w:tmpl w:val="CAF0ED8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22"/>
    <w:rsid w:val="00017694"/>
    <w:rsid w:val="000E4182"/>
    <w:rsid w:val="00181CE3"/>
    <w:rsid w:val="0032269A"/>
    <w:rsid w:val="003B5012"/>
    <w:rsid w:val="004C36D7"/>
    <w:rsid w:val="0069436E"/>
    <w:rsid w:val="0080481D"/>
    <w:rsid w:val="00BC5A0A"/>
    <w:rsid w:val="00D018F6"/>
    <w:rsid w:val="00DD5C22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48FB2"/>
  <w15:chartTrackingRefBased/>
  <w15:docId w15:val="{BDED09B3-74E8-4341-872E-0F0E2ACE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81D"/>
    <w:pPr>
      <w:ind w:left="720"/>
      <w:contextualSpacing/>
    </w:pPr>
  </w:style>
  <w:style w:type="table" w:styleId="a4">
    <w:name w:val="Table Grid"/>
    <w:basedOn w:val="a1"/>
    <w:uiPriority w:val="39"/>
    <w:rsid w:val="003B5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81C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U, В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20</c:v>
                </c:pt>
                <c:pt idx="2">
                  <c:v>85</c:v>
                </c:pt>
                <c:pt idx="3">
                  <c:v>115</c:v>
                </c:pt>
                <c:pt idx="4">
                  <c:v>222</c:v>
                </c:pt>
                <c:pt idx="5">
                  <c:v>255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0.7</c:v>
                </c:pt>
                <c:pt idx="2">
                  <c:v>1.58</c:v>
                </c:pt>
                <c:pt idx="3">
                  <c:v>2.4</c:v>
                </c:pt>
                <c:pt idx="4">
                  <c:v>4.3499999999999996</c:v>
                </c:pt>
                <c:pt idx="5">
                  <c:v>4.99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995-41DF-BB54-BA0AB3C528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0117520"/>
        <c:axId val="851974448"/>
      </c:scatterChart>
      <c:valAx>
        <c:axId val="760117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Цифровой</a:t>
                </a:r>
                <a:r>
                  <a:rPr lang="ru-RU" baseline="0"/>
                  <a:t> сигнал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1974448"/>
        <c:crosses val="autoZero"/>
        <c:crossBetween val="midCat"/>
      </c:valAx>
      <c:valAx>
        <c:axId val="851974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U,</a:t>
                </a:r>
                <a:r>
                  <a:rPr lang="en-US" baseline="0"/>
                  <a:t> </a:t>
                </a:r>
                <a:r>
                  <a:rPr lang="ru-RU" baseline="0"/>
                  <a:t>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01175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5</cp:revision>
  <dcterms:created xsi:type="dcterms:W3CDTF">2022-11-28T07:41:00Z</dcterms:created>
  <dcterms:modified xsi:type="dcterms:W3CDTF">2022-11-28T11:54:00Z</dcterms:modified>
</cp:coreProperties>
</file>