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89E3" w14:textId="48B9B41A" w:rsidR="00DA7196" w:rsidRDefault="00BE08D9" w:rsidP="00BE08D9">
      <w:pPr>
        <w:ind w:leftChars="0"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08D9">
        <w:rPr>
          <w:rFonts w:ascii="Times New Roman" w:hAnsi="Times New Roman" w:cs="Times New Roman"/>
          <w:b/>
          <w:bCs/>
          <w:sz w:val="32"/>
          <w:szCs w:val="32"/>
          <w:lang w:val="en-US"/>
        </w:rPr>
        <w:t>Historical and current Web design trends</w:t>
      </w:r>
    </w:p>
    <w:p w14:paraId="6A341078" w14:textId="77777777" w:rsidR="00BE08D9" w:rsidRDefault="00BE08D9" w:rsidP="00BE08D9">
      <w:pPr>
        <w:ind w:leftChars="0"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A4572D" w14:textId="77777777" w:rsidR="00BE08D9" w:rsidRPr="0088071D" w:rsidRDefault="00DA7196" w:rsidP="00BE08D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08D9" w:rsidRPr="0088071D">
        <w:rPr>
          <w:rFonts w:ascii="Times New Roman" w:hAnsi="Times New Roman" w:cs="Times New Roman"/>
          <w:sz w:val="28"/>
          <w:szCs w:val="28"/>
        </w:rPr>
        <w:t>Исторические и текущие тренды веб-дизайна играют важную роль в эволюции веб-сайтов и веб-приложений. Технологии, вкусы пользователей и дизайнерские подходы постоянно меняются, и следить за последними трендами является важным аспектом для веб-дизайнеров. Давайте рассмотрим несколько исторических и текущих трендов веб-дизайна.</w:t>
      </w:r>
    </w:p>
    <w:p w14:paraId="7CB13941" w14:textId="77777777" w:rsidR="00BE08D9" w:rsidRPr="0088071D" w:rsidRDefault="00BE08D9" w:rsidP="00BE08D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D7AEC8" w14:textId="51A3F009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71D">
        <w:rPr>
          <w:rFonts w:ascii="Times New Roman" w:hAnsi="Times New Roman" w:cs="Times New Roman"/>
          <w:b/>
          <w:bCs/>
          <w:sz w:val="28"/>
          <w:szCs w:val="28"/>
        </w:rPr>
        <w:t>Исторические тренды:</w:t>
      </w:r>
    </w:p>
    <w:p w14:paraId="3DC1F7AA" w14:textId="193C576C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71D">
        <w:rPr>
          <w:rFonts w:ascii="Times New Roman" w:hAnsi="Times New Roman" w:cs="Times New Roman"/>
          <w:sz w:val="28"/>
          <w:szCs w:val="28"/>
        </w:rPr>
        <w:t xml:space="preserve">Статический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8071D">
        <w:rPr>
          <w:rFonts w:ascii="Times New Roman" w:hAnsi="Times New Roman" w:cs="Times New Roman"/>
          <w:sz w:val="28"/>
          <w:szCs w:val="28"/>
        </w:rPr>
        <w:t xml:space="preserve">: В начале веб-разработки веб-сайты состояли из простых статических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8071D">
        <w:rPr>
          <w:rFonts w:ascii="Times New Roman" w:hAnsi="Times New Roman" w:cs="Times New Roman"/>
          <w:sz w:val="28"/>
          <w:szCs w:val="28"/>
        </w:rPr>
        <w:t>-страниц без сложного оформления или визуальных эффектов.</w:t>
      </w:r>
    </w:p>
    <w:p w14:paraId="22D9ABD1" w14:textId="3AF28F05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71D">
        <w:rPr>
          <w:rFonts w:ascii="Times New Roman" w:hAnsi="Times New Roman" w:cs="Times New Roman"/>
          <w:sz w:val="28"/>
          <w:szCs w:val="28"/>
        </w:rPr>
        <w:t>Таблицы и фреймы: В 90-х годах таблицы и фреймы были популярными инструментами для размещения контента на страницах. Они позволяли создавать сложные макеты, но усложняли семантику кода и создавали проблемы с доступностью.</w:t>
      </w:r>
    </w:p>
    <w:p w14:paraId="28D5EB64" w14:textId="066582EB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8D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88071D">
        <w:rPr>
          <w:rFonts w:ascii="Times New Roman" w:hAnsi="Times New Roman" w:cs="Times New Roman"/>
          <w:sz w:val="28"/>
          <w:szCs w:val="28"/>
        </w:rPr>
        <w:t xml:space="preserve">: В 2000-х годах технология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88071D">
        <w:rPr>
          <w:rFonts w:ascii="Times New Roman" w:hAnsi="Times New Roman" w:cs="Times New Roman"/>
          <w:sz w:val="28"/>
          <w:szCs w:val="28"/>
        </w:rPr>
        <w:t xml:space="preserve"> была широко используемой для создания интерактивных и анимированных веб-сайтов. Она предоставляла возможности для создания впечатляющих визуальных эффектов, но имела ограничения в отношении доступности и производительности.</w:t>
      </w:r>
    </w:p>
    <w:p w14:paraId="31B4328C" w14:textId="77777777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8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8071D">
        <w:rPr>
          <w:rFonts w:ascii="Times New Roman" w:hAnsi="Times New Roman" w:cs="Times New Roman"/>
          <w:sz w:val="28"/>
          <w:szCs w:val="28"/>
        </w:rPr>
        <w:t xml:space="preserve"> 2.0: В конце 2000-х годов веб-сайты начали становиться более интерактивными и социальными. Были разработаны различные платформы для обмена контентом, комментирования и взаимодействия с пользователями.</w:t>
      </w:r>
    </w:p>
    <w:p w14:paraId="6903E8D1" w14:textId="77777777" w:rsidR="00BE08D9" w:rsidRPr="0088071D" w:rsidRDefault="00BE08D9" w:rsidP="00BE08D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3DE657" w14:textId="7F5C2B83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71D">
        <w:rPr>
          <w:rFonts w:ascii="Times New Roman" w:hAnsi="Times New Roman" w:cs="Times New Roman"/>
          <w:b/>
          <w:bCs/>
          <w:sz w:val="28"/>
          <w:szCs w:val="28"/>
        </w:rPr>
        <w:t>Текущие тренды:</w:t>
      </w:r>
    </w:p>
    <w:p w14:paraId="10BA91E4" w14:textId="77777777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8D9">
        <w:rPr>
          <w:rFonts w:ascii="Times New Roman" w:hAnsi="Times New Roman" w:cs="Times New Roman"/>
          <w:sz w:val="28"/>
          <w:szCs w:val="28"/>
          <w:lang w:val="en-US"/>
        </w:rPr>
        <w:t>Responsive</w:t>
      </w:r>
      <w:r w:rsidRPr="0088071D">
        <w:rPr>
          <w:rFonts w:ascii="Times New Roman" w:hAnsi="Times New Roman" w:cs="Times New Roman"/>
          <w:sz w:val="28"/>
          <w:szCs w:val="28"/>
        </w:rPr>
        <w:t xml:space="preserve">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8071D">
        <w:rPr>
          <w:rFonts w:ascii="Times New Roman" w:hAnsi="Times New Roman" w:cs="Times New Roman"/>
          <w:sz w:val="28"/>
          <w:szCs w:val="28"/>
        </w:rPr>
        <w:t xml:space="preserve">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88071D">
        <w:rPr>
          <w:rFonts w:ascii="Times New Roman" w:hAnsi="Times New Roman" w:cs="Times New Roman"/>
          <w:sz w:val="28"/>
          <w:szCs w:val="28"/>
        </w:rPr>
        <w:t xml:space="preserve"> (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RWD</w:t>
      </w:r>
      <w:r w:rsidRPr="0088071D">
        <w:rPr>
          <w:rFonts w:ascii="Times New Roman" w:hAnsi="Times New Roman" w:cs="Times New Roman"/>
          <w:sz w:val="28"/>
          <w:szCs w:val="28"/>
        </w:rPr>
        <w:t xml:space="preserve">): В ответ на рост использования мобильных устройств и планшетов стало необходимостью создавать веб-сайты, которые адаптируются к разным экранам.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RWD</w:t>
      </w:r>
      <w:r w:rsidRPr="0088071D">
        <w:rPr>
          <w:rFonts w:ascii="Times New Roman" w:hAnsi="Times New Roman" w:cs="Times New Roman"/>
          <w:sz w:val="28"/>
          <w:szCs w:val="28"/>
        </w:rPr>
        <w:t xml:space="preserve"> позволяет автоматически изменять размеры и макеты страницы, чтобы они выглядели хорошо на разных устройствах.</w:t>
      </w:r>
    </w:p>
    <w:p w14:paraId="607B9C16" w14:textId="77777777" w:rsidR="00BE08D9" w:rsidRPr="0088071D" w:rsidRDefault="00BE08D9" w:rsidP="00BE08D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7C2AA0" w14:textId="0DFE3EFF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8D9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88071D">
        <w:rPr>
          <w:rFonts w:ascii="Times New Roman" w:hAnsi="Times New Roman" w:cs="Times New Roman"/>
          <w:sz w:val="28"/>
          <w:szCs w:val="28"/>
        </w:rPr>
        <w:t xml:space="preserve">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88071D">
        <w:rPr>
          <w:rFonts w:ascii="Times New Roman" w:hAnsi="Times New Roman" w:cs="Times New Roman"/>
          <w:sz w:val="28"/>
          <w:szCs w:val="28"/>
        </w:rPr>
        <w:t xml:space="preserve">: Плоский дизайн стал популярным в последние годы. Он отличается отсутствием теней, градиентов и объемных элементов в пользу простых форм, чистых линий и ярких цветов. Этот стиль дизайна популяризовался благодаря компаниям, таким как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88071D">
        <w:rPr>
          <w:rFonts w:ascii="Times New Roman" w:hAnsi="Times New Roman" w:cs="Times New Roman"/>
          <w:sz w:val="28"/>
          <w:szCs w:val="28"/>
        </w:rPr>
        <w:t xml:space="preserve"> и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8071D">
        <w:rPr>
          <w:rFonts w:ascii="Times New Roman" w:hAnsi="Times New Roman" w:cs="Times New Roman"/>
          <w:sz w:val="28"/>
          <w:szCs w:val="28"/>
        </w:rPr>
        <w:t>.</w:t>
      </w:r>
    </w:p>
    <w:p w14:paraId="47B9E97F" w14:textId="6DC38098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8D9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8071D">
        <w:rPr>
          <w:rFonts w:ascii="Times New Roman" w:hAnsi="Times New Roman" w:cs="Times New Roman"/>
          <w:sz w:val="28"/>
          <w:szCs w:val="28"/>
        </w:rPr>
        <w:t xml:space="preserve">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88071D">
        <w:rPr>
          <w:rFonts w:ascii="Times New Roman" w:hAnsi="Times New Roman" w:cs="Times New Roman"/>
          <w:sz w:val="28"/>
          <w:szCs w:val="28"/>
        </w:rPr>
        <w:t xml:space="preserve">: Разработанный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8071D">
        <w:rPr>
          <w:rFonts w:ascii="Times New Roman" w:hAnsi="Times New Roman" w:cs="Times New Roman"/>
          <w:sz w:val="28"/>
          <w:szCs w:val="28"/>
        </w:rPr>
        <w:t xml:space="preserve">,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8071D">
        <w:rPr>
          <w:rFonts w:ascii="Times New Roman" w:hAnsi="Times New Roman" w:cs="Times New Roman"/>
          <w:sz w:val="28"/>
          <w:szCs w:val="28"/>
        </w:rPr>
        <w:t xml:space="preserve">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88071D">
        <w:rPr>
          <w:rFonts w:ascii="Times New Roman" w:hAnsi="Times New Roman" w:cs="Times New Roman"/>
          <w:sz w:val="28"/>
          <w:szCs w:val="28"/>
        </w:rPr>
        <w:t xml:space="preserve"> сочетает в себе плоский дизайн с тенями, глубиной и анимацией. Он стремится создать реалистичные визуальные эффекты, которые напоминают физические объекты и материалы.</w:t>
      </w:r>
    </w:p>
    <w:p w14:paraId="1AD66EBC" w14:textId="00293DC2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08D9">
        <w:rPr>
          <w:rFonts w:ascii="Times New Roman" w:hAnsi="Times New Roman" w:cs="Times New Roman"/>
          <w:sz w:val="28"/>
          <w:szCs w:val="28"/>
          <w:lang w:val="en-US"/>
        </w:rPr>
        <w:t>Microinteractions</w:t>
      </w:r>
      <w:proofErr w:type="spellEnd"/>
      <w:r w:rsidRPr="008807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071D">
        <w:rPr>
          <w:rFonts w:ascii="Times New Roman" w:hAnsi="Times New Roman" w:cs="Times New Roman"/>
          <w:sz w:val="28"/>
          <w:szCs w:val="28"/>
        </w:rPr>
        <w:t>Микроинтеракции</w:t>
      </w:r>
      <w:proofErr w:type="spellEnd"/>
      <w:r w:rsidRPr="0088071D">
        <w:rPr>
          <w:rFonts w:ascii="Times New Roman" w:hAnsi="Times New Roman" w:cs="Times New Roman"/>
          <w:sz w:val="28"/>
          <w:szCs w:val="28"/>
        </w:rPr>
        <w:t xml:space="preserve"> - это небольшие анимированные элементы или реакции, которые улучшают взаимодействие пользователя с веб-сайтом. Это может быть анимированная кнопка, всплывающее окно или анимация при наведении курсора.</w:t>
      </w:r>
    </w:p>
    <w:p w14:paraId="00CEFAA7" w14:textId="4932FCBD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8D9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88071D">
        <w:rPr>
          <w:rFonts w:ascii="Times New Roman" w:hAnsi="Times New Roman" w:cs="Times New Roman"/>
          <w:sz w:val="28"/>
          <w:szCs w:val="28"/>
        </w:rPr>
        <w:t>-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88071D">
        <w:rPr>
          <w:rFonts w:ascii="Times New Roman" w:hAnsi="Times New Roman" w:cs="Times New Roman"/>
          <w:sz w:val="28"/>
          <w:szCs w:val="28"/>
        </w:rPr>
        <w:t xml:space="preserve">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88071D">
        <w:rPr>
          <w:rFonts w:ascii="Times New Roman" w:hAnsi="Times New Roman" w:cs="Times New Roman"/>
          <w:sz w:val="28"/>
          <w:szCs w:val="28"/>
        </w:rPr>
        <w:t xml:space="preserve">: Одностраничный дизайн становится все более популярным, особенно для небольших веб-сайтов или </w:t>
      </w:r>
      <w:proofErr w:type="spellStart"/>
      <w:r w:rsidRPr="0088071D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88071D">
        <w:rPr>
          <w:rFonts w:ascii="Times New Roman" w:hAnsi="Times New Roman" w:cs="Times New Roman"/>
          <w:sz w:val="28"/>
          <w:szCs w:val="28"/>
        </w:rPr>
        <w:t>-страниц. Вместо традиционного многостраничного макета, все содержимое размещается на одной странице, что обеспечивает плавную прокрутку и простоту навигации.</w:t>
      </w:r>
    </w:p>
    <w:p w14:paraId="1F7290F1" w14:textId="77777777" w:rsidR="00BE08D9" w:rsidRPr="0088071D" w:rsidRDefault="00BE08D9" w:rsidP="0088071D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8D9">
        <w:rPr>
          <w:rFonts w:ascii="Times New Roman" w:hAnsi="Times New Roman" w:cs="Times New Roman"/>
          <w:sz w:val="28"/>
          <w:szCs w:val="28"/>
          <w:lang w:val="en-US"/>
        </w:rPr>
        <w:t>Typography</w:t>
      </w:r>
      <w:r w:rsidRPr="0088071D">
        <w:rPr>
          <w:rFonts w:ascii="Times New Roman" w:hAnsi="Times New Roman" w:cs="Times New Roman"/>
          <w:sz w:val="28"/>
          <w:szCs w:val="28"/>
        </w:rPr>
        <w:t xml:space="preserve">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8071D">
        <w:rPr>
          <w:rFonts w:ascii="Times New Roman" w:hAnsi="Times New Roman" w:cs="Times New Roman"/>
          <w:sz w:val="28"/>
          <w:szCs w:val="28"/>
        </w:rPr>
        <w:t xml:space="preserve">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88071D">
        <w:rPr>
          <w:rFonts w:ascii="Times New Roman" w:hAnsi="Times New Roman" w:cs="Times New Roman"/>
          <w:sz w:val="28"/>
          <w:szCs w:val="28"/>
        </w:rPr>
        <w:t xml:space="preserve"> </w:t>
      </w:r>
      <w:r w:rsidRPr="00BE08D9"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88071D">
        <w:rPr>
          <w:rFonts w:ascii="Times New Roman" w:hAnsi="Times New Roman" w:cs="Times New Roman"/>
          <w:sz w:val="28"/>
          <w:szCs w:val="28"/>
        </w:rPr>
        <w:t>: Особое внимание уделяется шрифтам и типографии. Использование крупных и ярких шрифтов помогает привлечь внимание и создать уникальный стиль.</w:t>
      </w:r>
    </w:p>
    <w:p w14:paraId="092F30D7" w14:textId="77777777" w:rsidR="00BE08D9" w:rsidRPr="0088071D" w:rsidRDefault="00BE08D9" w:rsidP="00BE08D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A5DF58" w14:textId="72716B6D" w:rsidR="00DA7196" w:rsidRDefault="00BE08D9" w:rsidP="00BE08D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88071D">
        <w:rPr>
          <w:rFonts w:ascii="Times New Roman" w:hAnsi="Times New Roman" w:cs="Times New Roman"/>
          <w:sz w:val="28"/>
          <w:szCs w:val="28"/>
        </w:rPr>
        <w:t>Это только некоторые из множества трендов веб-дизайна. Веб-дизайн всегда развивается, и важно следить за последними тенденциями, чтобы создавать современные и привлекательные веб-сайты и веб-приложения.</w:t>
      </w:r>
    </w:p>
    <w:p w14:paraId="37E478B9" w14:textId="77777777" w:rsidR="0088071D" w:rsidRDefault="0088071D" w:rsidP="00BE08D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1F7C6CE" w14:textId="086C64B7" w:rsidR="0088071D" w:rsidRPr="0088071D" w:rsidRDefault="0088071D" w:rsidP="00BE08D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88071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тренд на анимации во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</w:t>
      </w:r>
    </w:p>
    <w:sectPr w:rsidR="0088071D" w:rsidRPr="0088071D" w:rsidSect="00DA719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70"/>
    <w:rsid w:val="00094DC6"/>
    <w:rsid w:val="004C7D19"/>
    <w:rsid w:val="00840570"/>
    <w:rsid w:val="0088071D"/>
    <w:rsid w:val="008D4348"/>
    <w:rsid w:val="00BE08D9"/>
    <w:rsid w:val="00BF6182"/>
    <w:rsid w:val="00CF2EC6"/>
    <w:rsid w:val="00DA7196"/>
    <w:rsid w:val="00E9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C70"/>
  <w15:chartTrackingRefBased/>
  <w15:docId w15:val="{F067F92F-F6E0-4BA6-BCA2-DEDB55AB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leftChars="709"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2023-06-06T17:13:00Z</dcterms:created>
  <dcterms:modified xsi:type="dcterms:W3CDTF">2023-06-07T00:08:00Z</dcterms:modified>
</cp:coreProperties>
</file>