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B948848" w:rsidR="00943B37" w:rsidRPr="007D588B" w:rsidRDefault="007D588B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88B">
        <w:rPr>
          <w:rFonts w:ascii="Times New Roman" w:hAnsi="Times New Roman" w:cs="Times New Roman"/>
          <w:b/>
          <w:sz w:val="28"/>
          <w:szCs w:val="28"/>
        </w:rPr>
        <w:t>8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7D588B">
        <w:rPr>
          <w:rFonts w:ascii="Times New Roman" w:hAnsi="Times New Roman" w:cs="Times New Roman"/>
          <w:b/>
          <w:sz w:val="28"/>
          <w:szCs w:val="28"/>
        </w:rPr>
        <w:t>8</w:t>
      </w:r>
    </w:p>
    <w:p w14:paraId="2E02C5BD" w14:textId="1BC62D42" w:rsidR="00BB795D" w:rsidRDefault="00BB795D" w:rsidP="007D58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7D588B" w:rsidRPr="007D588B">
        <w:rPr>
          <w:rFonts w:ascii="Times New Roman" w:hAnsi="Times New Roman" w:cs="Times New Roman"/>
          <w:b/>
          <w:sz w:val="28"/>
          <w:szCs w:val="28"/>
        </w:rPr>
        <w:t>ИССЛЕДОВАНИЕ ОСОБЕННОСТЕЙ РАБОТЫ ПРОГРАММ С</w:t>
      </w:r>
      <w:r w:rsidR="007D588B" w:rsidRPr="007D58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588B" w:rsidRPr="007D588B">
        <w:rPr>
          <w:rFonts w:ascii="Times New Roman" w:hAnsi="Times New Roman" w:cs="Times New Roman"/>
          <w:b/>
          <w:sz w:val="28"/>
          <w:szCs w:val="28"/>
        </w:rPr>
        <w:t>ИСПОЛЬЗОВАНИЕМ КОНТЕЙНЕРОВ. СТАНДАРТНАЯ</w:t>
      </w:r>
      <w:r w:rsidR="007D588B" w:rsidRPr="007D58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588B" w:rsidRPr="007D588B">
        <w:rPr>
          <w:rFonts w:ascii="Times New Roman" w:hAnsi="Times New Roman" w:cs="Times New Roman"/>
          <w:b/>
          <w:sz w:val="28"/>
          <w:szCs w:val="28"/>
        </w:rPr>
        <w:t>БИБЛИОТЕКА ШАБЛОНОВ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0049E464" w:rsidR="00380F79" w:rsidRDefault="007D588B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88B">
        <w:rPr>
          <w:rFonts w:ascii="Times New Roman" w:hAnsi="Times New Roman" w:cs="Times New Roman"/>
          <w:b/>
          <w:sz w:val="28"/>
          <w:szCs w:val="28"/>
        </w:rPr>
        <w:t>8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7ADF5B26" w:rsidR="00582B31" w:rsidRPr="00582B31" w:rsidRDefault="00582B31" w:rsidP="007D588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Изучить способы реализации и особенности работы программ с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использованием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контейнеров стандартной библиотеки шаблонов.</w:t>
      </w:r>
    </w:p>
    <w:p w14:paraId="3E18A36C" w14:textId="7A83CA79" w:rsidR="008066E8" w:rsidRPr="008066E8" w:rsidRDefault="007D588B" w:rsidP="008066E8">
      <w:pPr>
        <w:pStyle w:val="glavnoe"/>
        <w:rPr>
          <w:b/>
        </w:rPr>
      </w:pPr>
      <w:r w:rsidRPr="007D588B">
        <w:rPr>
          <w:b/>
        </w:rPr>
        <w:t>8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203C1EB3" w14:textId="77777777" w:rsidR="007D588B" w:rsidRPr="007D588B" w:rsidRDefault="008066E8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6E8"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программу «Работа деканата». В базе хранится информация о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студентах — ФИО, оценки, группа, курс.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Программа должна обеспечивать выбор с помощью меню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C7014D" w14:textId="76C1BD81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реализовать </w:t>
      </w:r>
      <w:r w:rsidRPr="007D588B">
        <w:rPr>
          <w:rFonts w:ascii="Times New Roman" w:hAnsi="Times New Roman" w:cs="Times New Roman"/>
          <w:bCs/>
          <w:sz w:val="28"/>
          <w:szCs w:val="28"/>
        </w:rPr>
        <w:t>выполнение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588B">
        <w:rPr>
          <w:rFonts w:ascii="Times New Roman" w:hAnsi="Times New Roman" w:cs="Times New Roman"/>
          <w:bCs/>
          <w:sz w:val="28"/>
          <w:szCs w:val="28"/>
        </w:rPr>
        <w:t>следующих функций:</w:t>
      </w:r>
    </w:p>
    <w:p w14:paraId="5689DA10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загрузка «базы данных» (из файла) или ее создание;</w:t>
      </w:r>
    </w:p>
    <w:p w14:paraId="017F71A8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общий вывод информации о студентах;</w:t>
      </w:r>
    </w:p>
    <w:p w14:paraId="1137E558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вывод информации о студентах запрошенной группы, курса;</w:t>
      </w:r>
    </w:p>
    <w:p w14:paraId="286613FF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вычисление и вывод информации о среднем балле групп.</w:t>
      </w:r>
    </w:p>
    <w:p w14:paraId="45EAA329" w14:textId="359EAABA" w:rsidR="007D588B" w:rsidRPr="008066E8" w:rsidRDefault="007D588B" w:rsidP="00E9718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 xml:space="preserve">Хранение данных организовать с применением контейнерного класса </w:t>
      </w:r>
      <w:proofErr w:type="spellStart"/>
      <w:r w:rsidRPr="007D588B">
        <w:rPr>
          <w:rFonts w:ascii="Times New Roman" w:hAnsi="Times New Roman" w:cs="Times New Roman"/>
          <w:bCs/>
          <w:sz w:val="28"/>
          <w:szCs w:val="28"/>
        </w:rPr>
        <w:t>deque</w:t>
      </w:r>
      <w:proofErr w:type="spellEnd"/>
      <w:r w:rsidRPr="007D588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1396694F" w:rsidR="00D16639" w:rsidRPr="00C6275E" w:rsidRDefault="00E9718E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5AC0E6E6" w:rsidR="00E62969" w:rsidRPr="00205050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E9718E">
        <w:rPr>
          <w:rFonts w:ascii="Times New Roman" w:hAnsi="Times New Roman" w:cs="Times New Roman"/>
          <w:bCs/>
          <w:noProof/>
          <w:sz w:val="28"/>
          <w:szCs w:val="28"/>
        </w:rPr>
        <w:t>8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программе </w:t>
      </w:r>
      <w:r w:rsidR="00B940B0">
        <w:rPr>
          <w:rFonts w:ascii="Times New Roman" w:hAnsi="Times New Roman" w:cs="Times New Roman"/>
          <w:bCs/>
          <w:noProof/>
          <w:sz w:val="28"/>
          <w:szCs w:val="28"/>
        </w:rPr>
        <w:t xml:space="preserve">первым делом вводится имя файла для ввода данных. Затем он открывается и если произошла ошибка, то об этом выводится на экран с помощью 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try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catch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940B0">
        <w:rPr>
          <w:rFonts w:ascii="Times New Roman" w:hAnsi="Times New Roman" w:cs="Times New Roman"/>
          <w:bCs/>
          <w:noProof/>
          <w:sz w:val="28"/>
          <w:szCs w:val="28"/>
        </w:rPr>
        <w:t xml:space="preserve">и работа программы прекращается. Если ошибки не возникает мы выбираем метод преобразования температуры, преобразовываем и записываем в файл. Работа с температурой продолжается до тех пор пока пользователь не захочет прекратить эту работу. Затем вычисляется выражение. На протяжении всей программы осуществлены проверки с помощью 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try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catch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3CB50FC0" w14:textId="47CB6965" w:rsidR="00A14486" w:rsidRPr="00A14486" w:rsidRDefault="00E9718E" w:rsidP="00A14486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422611E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5DF5E51E" w14:textId="77777777" w:rsid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2C374F4" w14:textId="0027567A" w:rsidR="00922D97" w:rsidRDefault="00E9718E" w:rsidP="00B940B0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8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03E5594D" w:rsidR="006E38D4" w:rsidRPr="00180F55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ах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–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 xml:space="preserve">На рисунке 7.1 представлены корректный ввод имени файла и преобразование из температуры в градусах Цельсия в градусы по Фаренгейту. На рисунке 7.2 происходит ввод температуры в градусах по Фаренгейту и преобразование этой температуры в градусы Цельсия. На рисунке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7.3 представлен ввод допустимого </w:t>
      </w:r>
      <w:r w:rsidR="00180F5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180F55" w:rsidRP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в формулу, а на рисунке 7.4 недопустимый ввод с сообщением об ошибке. На рисунке 7.5 представлено ожидаемое содержание текстового файла.</w:t>
      </w:r>
    </w:p>
    <w:p w14:paraId="1EBC0B7D" w14:textId="7DFC8E0E" w:rsidR="004E34A2" w:rsidRDefault="00B940B0" w:rsidP="001B630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B940B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E2B79B" wp14:editId="48C06EFB">
            <wp:extent cx="5903679" cy="1729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883" cy="17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718CD53E" w:rsidR="008653BE" w:rsidRPr="00E9062D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градусы Цельсия в градусы по Фаренгейту</w:t>
      </w:r>
    </w:p>
    <w:p w14:paraId="55D4F73F" w14:textId="63CB1589" w:rsidR="00105722" w:rsidRDefault="001B6300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4D75805" wp14:editId="0019142A">
            <wp:extent cx="5867400" cy="1584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361" cy="1592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FFB3F" w14:textId="0D3B930B" w:rsidR="00E9062D" w:rsidRP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.2 –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градусы по Фаренгейту</w:t>
      </w:r>
      <w:r w:rsidR="00180F55" w:rsidRP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в градусы Цельсия</w:t>
      </w:r>
    </w:p>
    <w:p w14:paraId="540F1A78" w14:textId="06664AEA" w:rsidR="00E9062D" w:rsidRPr="00E9062D" w:rsidRDefault="001B6300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7F0214" wp14:editId="2C8CD850">
            <wp:extent cx="3223260" cy="177056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15" cy="177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15515" w14:textId="428B36F1" w:rsid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8066E8" w:rsidRPr="00B940B0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E9062D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Корректная работа с выражением</w:t>
      </w:r>
    </w:p>
    <w:p w14:paraId="0C090CAF" w14:textId="7E8098B8" w:rsidR="001B6300" w:rsidRDefault="001B6300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5401EEB" wp14:editId="75F2C7B5">
            <wp:extent cx="3886200" cy="159998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1" cy="16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FD490" w14:textId="169F77A6" w:rsidR="00180F55" w:rsidRDefault="00180F55" w:rsidP="00180F5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Pr="00B940B0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.4 – Некорректная работа с выражением</w:t>
      </w:r>
    </w:p>
    <w:p w14:paraId="4BBB0D73" w14:textId="185290D4" w:rsidR="001B6300" w:rsidRDefault="001B6300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1B630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591BA6" wp14:editId="15772EFE">
            <wp:extent cx="6225540" cy="96143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6251" cy="9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E497" w14:textId="75EC58E4" w:rsidR="00180F55" w:rsidRPr="00E9062D" w:rsidRDefault="00180F55" w:rsidP="00180F5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Pr="00B940B0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.4 – Содержание текстового файла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0828D711" w:rsidR="00180F55" w:rsidRPr="00D10703" w:rsidRDefault="0040100C" w:rsidP="00180F55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180F55">
        <w:rPr>
          <w:rFonts w:ascii="Times New Roman" w:hAnsi="Times New Roman" w:cs="Times New Roman"/>
          <w:bCs/>
          <w:sz w:val="28"/>
          <w:szCs w:val="28"/>
        </w:rPr>
        <w:t>генерацию и обработку исключений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Были получены навыки управления потоками ввода и вывода.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</w:p>
    <w:p w14:paraId="441E29FA" w14:textId="2CAB8AF4" w:rsidR="00180F55" w:rsidRPr="00D10703" w:rsidRDefault="00180F55" w:rsidP="00D43EED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180F55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232C" w14:textId="77777777" w:rsidR="002D457D" w:rsidRDefault="002D457D" w:rsidP="00930E59">
      <w:pPr>
        <w:spacing w:after="0" w:line="240" w:lineRule="auto"/>
      </w:pPr>
      <w:r>
        <w:separator/>
      </w:r>
    </w:p>
  </w:endnote>
  <w:endnote w:type="continuationSeparator" w:id="0">
    <w:p w14:paraId="01938975" w14:textId="77777777" w:rsidR="002D457D" w:rsidRDefault="002D457D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E5BC" w14:textId="77777777" w:rsidR="002D457D" w:rsidRDefault="002D457D" w:rsidP="00930E59">
      <w:pPr>
        <w:spacing w:after="0" w:line="240" w:lineRule="auto"/>
      </w:pPr>
      <w:r>
        <w:separator/>
      </w:r>
    </w:p>
  </w:footnote>
  <w:footnote w:type="continuationSeparator" w:id="0">
    <w:p w14:paraId="36F34CA0" w14:textId="77777777" w:rsidR="002D457D" w:rsidRDefault="002D457D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0379B"/>
    <w:multiLevelType w:val="hybridMultilevel"/>
    <w:tmpl w:val="0D50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71E"/>
    <w:multiLevelType w:val="hybridMultilevel"/>
    <w:tmpl w:val="1832B47A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5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30605"/>
    <w:multiLevelType w:val="multilevel"/>
    <w:tmpl w:val="67242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76851"/>
    <w:rsid w:val="000876D5"/>
    <w:rsid w:val="000916F0"/>
    <w:rsid w:val="000A11BC"/>
    <w:rsid w:val="000B1824"/>
    <w:rsid w:val="000B328B"/>
    <w:rsid w:val="000B5C63"/>
    <w:rsid w:val="000D1744"/>
    <w:rsid w:val="000D26B2"/>
    <w:rsid w:val="000E759B"/>
    <w:rsid w:val="00105722"/>
    <w:rsid w:val="00133998"/>
    <w:rsid w:val="0014158A"/>
    <w:rsid w:val="001529CB"/>
    <w:rsid w:val="00167A3C"/>
    <w:rsid w:val="00173472"/>
    <w:rsid w:val="00180F55"/>
    <w:rsid w:val="001A38CE"/>
    <w:rsid w:val="001A429F"/>
    <w:rsid w:val="001B0BEF"/>
    <w:rsid w:val="001B6300"/>
    <w:rsid w:val="001C45C6"/>
    <w:rsid w:val="001E3EA6"/>
    <w:rsid w:val="001E5746"/>
    <w:rsid w:val="001E7A03"/>
    <w:rsid w:val="001F44F1"/>
    <w:rsid w:val="001F6AE3"/>
    <w:rsid w:val="00205050"/>
    <w:rsid w:val="00207DCE"/>
    <w:rsid w:val="00211588"/>
    <w:rsid w:val="00215EC3"/>
    <w:rsid w:val="00216B13"/>
    <w:rsid w:val="0023097E"/>
    <w:rsid w:val="00231EC6"/>
    <w:rsid w:val="00233063"/>
    <w:rsid w:val="0023361A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D457D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338E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5F6A8A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D588B"/>
    <w:rsid w:val="007F39F8"/>
    <w:rsid w:val="00801B08"/>
    <w:rsid w:val="008066E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5D73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E616C"/>
    <w:rsid w:val="009E6C26"/>
    <w:rsid w:val="009F6405"/>
    <w:rsid w:val="00A003AB"/>
    <w:rsid w:val="00A13852"/>
    <w:rsid w:val="00A14486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A5AF0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33DB"/>
    <w:rsid w:val="00B940B0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275E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37B4"/>
    <w:rsid w:val="00CE63A8"/>
    <w:rsid w:val="00D10601"/>
    <w:rsid w:val="00D10703"/>
    <w:rsid w:val="00D16639"/>
    <w:rsid w:val="00D16DA3"/>
    <w:rsid w:val="00D24E81"/>
    <w:rsid w:val="00D43EED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A7F8A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062D"/>
    <w:rsid w:val="00E96453"/>
    <w:rsid w:val="00E9718E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62152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7254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92</cp:revision>
  <cp:lastPrinted>2021-05-31T22:05:00Z</cp:lastPrinted>
  <dcterms:created xsi:type="dcterms:W3CDTF">2020-09-16T08:25:00Z</dcterms:created>
  <dcterms:modified xsi:type="dcterms:W3CDTF">2021-12-10T08:46:00Z</dcterms:modified>
</cp:coreProperties>
</file>