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C76A" w14:textId="2C231B19" w:rsidR="00084627" w:rsidRPr="001C2C76" w:rsidRDefault="00C0676E" w:rsidP="00C067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C76">
        <w:rPr>
          <w:rFonts w:ascii="Times New Roman" w:hAnsi="Times New Roman" w:cs="Times New Roman"/>
          <w:b/>
          <w:bCs/>
          <w:sz w:val="28"/>
          <w:szCs w:val="28"/>
        </w:rPr>
        <w:t>Изобразительно-выразительные средства</w:t>
      </w:r>
    </w:p>
    <w:p w14:paraId="59D35291" w14:textId="4CDED2F5" w:rsidR="00C0676E" w:rsidRPr="001C2C76" w:rsidRDefault="00C0676E" w:rsidP="00C067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C76">
        <w:rPr>
          <w:rFonts w:ascii="Times New Roman" w:hAnsi="Times New Roman" w:cs="Times New Roman"/>
          <w:b/>
          <w:bCs/>
          <w:sz w:val="28"/>
          <w:szCs w:val="28"/>
        </w:rPr>
        <w:t>Тропы</w:t>
      </w:r>
      <w:r w:rsidR="00D364EC" w:rsidRPr="001C2C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E604AF" w14:textId="1B96BA41" w:rsidR="00C0676E" w:rsidRDefault="00C0676E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Метафора</w:t>
      </w:r>
      <w:r w:rsidRPr="001C2C76">
        <w:rPr>
          <w:rFonts w:ascii="Times New Roman" w:hAnsi="Times New Roman" w:cs="Times New Roman"/>
          <w:sz w:val="24"/>
          <w:szCs w:val="24"/>
        </w:rPr>
        <w:t xml:space="preserve"> </w:t>
      </w:r>
      <w:r w:rsidR="00D364EC" w:rsidRPr="001C2C76">
        <w:rPr>
          <w:rFonts w:ascii="Times New Roman" w:hAnsi="Times New Roman" w:cs="Times New Roman"/>
          <w:sz w:val="24"/>
          <w:szCs w:val="24"/>
        </w:rPr>
        <w:t>–</w:t>
      </w:r>
      <w:r w:rsidRPr="001C2C76">
        <w:rPr>
          <w:rFonts w:ascii="Times New Roman" w:hAnsi="Times New Roman" w:cs="Times New Roman"/>
          <w:sz w:val="24"/>
          <w:szCs w:val="24"/>
        </w:rPr>
        <w:t xml:space="preserve"> </w:t>
      </w:r>
      <w:r w:rsidR="00D07B5E" w:rsidRPr="001C2C76">
        <w:rPr>
          <w:rFonts w:ascii="Times New Roman" w:hAnsi="Times New Roman" w:cs="Times New Roman"/>
          <w:sz w:val="24"/>
          <w:szCs w:val="24"/>
        </w:rPr>
        <w:t>у</w:t>
      </w:r>
      <w:r w:rsidR="00D364EC" w:rsidRPr="001C2C76">
        <w:rPr>
          <w:rFonts w:ascii="Times New Roman" w:hAnsi="Times New Roman" w:cs="Times New Roman"/>
          <w:sz w:val="24"/>
          <w:szCs w:val="24"/>
        </w:rPr>
        <w:t>потребление слова или выражения в переносном значении, основанном на сходстве, сравнении, аналогии</w:t>
      </w:r>
      <w:r w:rsidR="00D364EC" w:rsidRPr="001C2C76">
        <w:rPr>
          <w:rFonts w:ascii="Times New Roman" w:hAnsi="Times New Roman" w:cs="Times New Roman"/>
          <w:sz w:val="24"/>
          <w:szCs w:val="24"/>
        </w:rPr>
        <w:t>.</w:t>
      </w:r>
    </w:p>
    <w:p w14:paraId="007401BF" w14:textId="70737A87" w:rsidR="001C2C76" w:rsidRPr="00B074F0" w:rsidRDefault="00B074F0" w:rsidP="001C2C76">
      <w:pPr>
        <w:jc w:val="both"/>
        <w:rPr>
          <w:rFonts w:ascii="Times New Roman" w:hAnsi="Times New Roman" w:cs="Times New Roman"/>
          <w:sz w:val="20"/>
          <w:szCs w:val="20"/>
        </w:rPr>
      </w:pPr>
      <w:r w:rsidRPr="00B074F0">
        <w:rPr>
          <w:rFonts w:ascii="Arial" w:hAnsi="Arial" w:cs="Arial"/>
          <w:color w:val="404040"/>
          <w:sz w:val="20"/>
          <w:szCs w:val="20"/>
          <w:shd w:val="clear" w:color="auto" w:fill="F5F5F5"/>
        </w:rPr>
        <w:t>Каменное сердце</w:t>
      </w:r>
      <w:proofErr w:type="gramStart"/>
      <w:r w:rsidRPr="00B074F0">
        <w:rPr>
          <w:rFonts w:ascii="Arial" w:hAnsi="Arial" w:cs="Arial"/>
          <w:color w:val="404040"/>
          <w:sz w:val="20"/>
          <w:szCs w:val="20"/>
          <w:shd w:val="clear" w:color="auto" w:fill="F5F5F5"/>
        </w:rPr>
        <w:t xml:space="preserve">, </w:t>
      </w:r>
      <w:r w:rsidRPr="00B074F0">
        <w:rPr>
          <w:rFonts w:ascii="Arial" w:hAnsi="Arial" w:cs="Arial"/>
          <w:color w:val="404040"/>
          <w:sz w:val="20"/>
          <w:szCs w:val="20"/>
          <w:shd w:val="clear" w:color="auto" w:fill="F5F5F5"/>
        </w:rPr>
        <w:t>Затянуть</w:t>
      </w:r>
      <w:proofErr w:type="gramEnd"/>
      <w:r w:rsidRPr="00B074F0">
        <w:rPr>
          <w:rFonts w:ascii="Arial" w:hAnsi="Arial" w:cs="Arial"/>
          <w:color w:val="404040"/>
          <w:sz w:val="20"/>
          <w:szCs w:val="20"/>
          <w:shd w:val="clear" w:color="auto" w:fill="F5F5F5"/>
        </w:rPr>
        <w:t xml:space="preserve"> пояс потуже</w:t>
      </w:r>
      <w:r w:rsidRPr="00B074F0">
        <w:rPr>
          <w:rFonts w:ascii="Arial" w:hAnsi="Arial" w:cs="Arial"/>
          <w:color w:val="404040"/>
          <w:sz w:val="20"/>
          <w:szCs w:val="20"/>
          <w:shd w:val="clear" w:color="auto" w:fill="F5F5F5"/>
        </w:rPr>
        <w:t>.</w:t>
      </w:r>
    </w:p>
    <w:p w14:paraId="2AE9427C" w14:textId="193076FF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Метонимия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D07B5E" w:rsidRPr="001C2C76">
        <w:rPr>
          <w:rFonts w:ascii="Times New Roman" w:hAnsi="Times New Roman" w:cs="Times New Roman"/>
          <w:sz w:val="24"/>
          <w:szCs w:val="24"/>
        </w:rPr>
        <w:t>средство, в основе которого лежит замена одного слова другим на основе смежности</w:t>
      </w:r>
      <w:r w:rsidRPr="001C2C76">
        <w:rPr>
          <w:rFonts w:ascii="Times New Roman" w:hAnsi="Times New Roman" w:cs="Times New Roman"/>
          <w:sz w:val="24"/>
          <w:szCs w:val="24"/>
        </w:rPr>
        <w:t>.</w:t>
      </w:r>
    </w:p>
    <w:p w14:paraId="7351C21E" w14:textId="656EA309" w:rsidR="00B074F0" w:rsidRPr="00B074F0" w:rsidRDefault="00B074F0" w:rsidP="001C2C76">
      <w:pPr>
        <w:jc w:val="both"/>
        <w:rPr>
          <w:rFonts w:ascii="Arial" w:hAnsi="Arial" w:cs="Arial"/>
          <w:sz w:val="20"/>
          <w:szCs w:val="20"/>
        </w:rPr>
      </w:pPr>
      <w:r w:rsidRPr="00B074F0">
        <w:rPr>
          <w:rFonts w:ascii="Arial" w:hAnsi="Arial" w:cs="Arial"/>
          <w:sz w:val="20"/>
          <w:szCs w:val="20"/>
        </w:rPr>
        <w:t xml:space="preserve">Лекарство от </w:t>
      </w:r>
      <w:r w:rsidRPr="00B074F0">
        <w:rPr>
          <w:rFonts w:ascii="Arial" w:hAnsi="Arial" w:cs="Arial"/>
          <w:sz w:val="20"/>
          <w:szCs w:val="20"/>
          <w:u w:val="single"/>
        </w:rPr>
        <w:t>головы</w:t>
      </w:r>
      <w:r w:rsidRPr="00B074F0">
        <w:rPr>
          <w:rFonts w:ascii="Arial" w:hAnsi="Arial" w:cs="Arial"/>
          <w:sz w:val="20"/>
          <w:szCs w:val="20"/>
        </w:rPr>
        <w:t xml:space="preserve">, Слушать </w:t>
      </w:r>
      <w:r w:rsidRPr="00B074F0">
        <w:rPr>
          <w:rFonts w:ascii="Arial" w:hAnsi="Arial" w:cs="Arial"/>
          <w:sz w:val="20"/>
          <w:szCs w:val="20"/>
          <w:u w:val="single"/>
        </w:rPr>
        <w:t>Моцарта</w:t>
      </w:r>
      <w:r w:rsidRPr="00B074F0">
        <w:rPr>
          <w:rFonts w:ascii="Arial" w:hAnsi="Arial" w:cs="Arial"/>
          <w:sz w:val="20"/>
          <w:szCs w:val="20"/>
        </w:rPr>
        <w:t xml:space="preserve">. (головной боли, музыку написанную </w:t>
      </w:r>
      <w:proofErr w:type="spellStart"/>
      <w:r w:rsidRPr="00B074F0">
        <w:rPr>
          <w:rFonts w:ascii="Arial" w:hAnsi="Arial" w:cs="Arial"/>
          <w:sz w:val="20"/>
          <w:szCs w:val="20"/>
        </w:rPr>
        <w:t>моцартом</w:t>
      </w:r>
      <w:proofErr w:type="spellEnd"/>
      <w:r w:rsidRPr="00B074F0">
        <w:rPr>
          <w:rFonts w:ascii="Arial" w:hAnsi="Arial" w:cs="Arial"/>
          <w:sz w:val="20"/>
          <w:szCs w:val="20"/>
        </w:rPr>
        <w:t>)</w:t>
      </w:r>
    </w:p>
    <w:p w14:paraId="2040F105" w14:textId="60716AA2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Сравнение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D07B5E" w:rsidRPr="001C2C76">
        <w:rPr>
          <w:rFonts w:ascii="Times New Roman" w:hAnsi="Times New Roman" w:cs="Times New Roman"/>
          <w:sz w:val="24"/>
          <w:szCs w:val="24"/>
        </w:rPr>
        <w:t>прием, в котором одно явление или понятие объясняется посредством сопоставления его с другим. Обычно при этом используются сравнительные союзы.</w:t>
      </w:r>
    </w:p>
    <w:p w14:paraId="7A14A4EF" w14:textId="34953352" w:rsidR="00B074F0" w:rsidRPr="00B074F0" w:rsidRDefault="00B074F0" w:rsidP="001C2C76">
      <w:pPr>
        <w:jc w:val="both"/>
        <w:rPr>
          <w:rFonts w:ascii="Arial" w:hAnsi="Arial" w:cs="Arial"/>
          <w:sz w:val="20"/>
          <w:szCs w:val="20"/>
        </w:rPr>
      </w:pPr>
      <w:r w:rsidRPr="00B074F0">
        <w:rPr>
          <w:rFonts w:ascii="Arial" w:hAnsi="Arial" w:cs="Arial"/>
          <w:sz w:val="20"/>
          <w:szCs w:val="20"/>
        </w:rPr>
        <w:t>Спит, как убитый. Комары в этом лесу – настоящие вампиры.</w:t>
      </w:r>
    </w:p>
    <w:p w14:paraId="0ED5E6F9" w14:textId="66D5ACD5" w:rsidR="00D364EC" w:rsidRDefault="00D364EC" w:rsidP="001C2C76">
      <w:pPr>
        <w:tabs>
          <w:tab w:val="left" w:pos="30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Олицетворение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D07B5E" w:rsidRPr="001C2C76">
        <w:rPr>
          <w:rFonts w:ascii="Times New Roman" w:hAnsi="Times New Roman" w:cs="Times New Roman"/>
          <w:sz w:val="24"/>
          <w:szCs w:val="24"/>
        </w:rPr>
        <w:t>п</w:t>
      </w:r>
      <w:r w:rsidR="00D07B5E" w:rsidRPr="001C2C76">
        <w:rPr>
          <w:rFonts w:ascii="Times New Roman" w:hAnsi="Times New Roman" w:cs="Times New Roman"/>
          <w:sz w:val="24"/>
          <w:szCs w:val="24"/>
        </w:rPr>
        <w:t>риписывание неодушевлённым предметам признаков и свойств живых существ</w:t>
      </w:r>
      <w:r w:rsidR="00D07B5E" w:rsidRPr="001C2C76">
        <w:rPr>
          <w:rFonts w:ascii="Times New Roman" w:hAnsi="Times New Roman" w:cs="Times New Roman"/>
          <w:sz w:val="24"/>
          <w:szCs w:val="24"/>
        </w:rPr>
        <w:t>.</w:t>
      </w:r>
    </w:p>
    <w:p w14:paraId="2E5458AC" w14:textId="6B51037B" w:rsidR="00B074F0" w:rsidRPr="001C2C76" w:rsidRDefault="002343B6" w:rsidP="002343B6">
      <w:pPr>
        <w:tabs>
          <w:tab w:val="left" w:pos="3084"/>
        </w:tabs>
        <w:rPr>
          <w:rFonts w:ascii="Times New Roman" w:hAnsi="Times New Roman" w:cs="Times New Roman"/>
          <w:sz w:val="24"/>
          <w:szCs w:val="24"/>
        </w:rPr>
      </w:pPr>
      <w:r w:rsidRPr="002343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6E134C" wp14:editId="5A5F250C">
            <wp:extent cx="2060935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4787" cy="84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331D1" wp14:editId="393ADFE6">
            <wp:extent cx="3699195" cy="883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923" cy="890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D74793" w14:textId="1DFF7CE6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Эпитет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D07B5E" w:rsidRPr="001C2C76">
        <w:rPr>
          <w:rFonts w:ascii="Times New Roman" w:hAnsi="Times New Roman" w:cs="Times New Roman"/>
          <w:sz w:val="24"/>
          <w:szCs w:val="24"/>
        </w:rPr>
        <w:t>слово, определяющее предмет или явление и подчеркивающее какие-либо его свойства, качества, признаки. Обычно эпитетом называют красочное определение</w:t>
      </w:r>
      <w:r w:rsidR="00D07B5E" w:rsidRPr="001C2C76">
        <w:rPr>
          <w:rFonts w:ascii="Times New Roman" w:hAnsi="Times New Roman" w:cs="Times New Roman"/>
          <w:sz w:val="24"/>
          <w:szCs w:val="24"/>
        </w:rPr>
        <w:t>.</w:t>
      </w:r>
    </w:p>
    <w:p w14:paraId="6D6736BA" w14:textId="33F4155B" w:rsidR="002343B6" w:rsidRPr="002343B6" w:rsidRDefault="002343B6" w:rsidP="001C2C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Жуткая боль, Могучая гора.</w:t>
      </w:r>
    </w:p>
    <w:p w14:paraId="055BED55" w14:textId="35E41642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Гипербола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D07B5E" w:rsidRPr="001C2C76">
        <w:rPr>
          <w:rFonts w:ascii="Times New Roman" w:hAnsi="Times New Roman" w:cs="Times New Roman"/>
          <w:sz w:val="24"/>
          <w:szCs w:val="24"/>
        </w:rPr>
        <w:t>троп, основанный на чрезмерном преувеличении тех или иных свойств изображаемого предмета или явления.</w:t>
      </w:r>
    </w:p>
    <w:p w14:paraId="0A369F6C" w14:textId="540A2970" w:rsidR="002343B6" w:rsidRPr="002343B6" w:rsidRDefault="002343B6" w:rsidP="001C2C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Реки крови</w:t>
      </w:r>
      <w:proofErr w:type="gramStart"/>
      <w:r>
        <w:rPr>
          <w:rFonts w:ascii="Arial" w:hAnsi="Arial" w:cs="Arial"/>
          <w:sz w:val="20"/>
          <w:szCs w:val="20"/>
        </w:rPr>
        <w:t>, Жду</w:t>
      </w:r>
      <w:proofErr w:type="gramEnd"/>
      <w:r>
        <w:rPr>
          <w:rFonts w:ascii="Arial" w:hAnsi="Arial" w:cs="Arial"/>
          <w:sz w:val="20"/>
          <w:szCs w:val="20"/>
        </w:rPr>
        <w:t xml:space="preserve"> целую вечность.</w:t>
      </w:r>
    </w:p>
    <w:p w14:paraId="05EF52F0" w14:textId="24E494F1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Литота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D07B5E" w:rsidRPr="001C2C76">
        <w:rPr>
          <w:rFonts w:ascii="Times New Roman" w:hAnsi="Times New Roman" w:cs="Times New Roman"/>
          <w:sz w:val="24"/>
          <w:szCs w:val="24"/>
        </w:rPr>
        <w:t>прием, противоположный гиперболе, — художественное преуменьшение.</w:t>
      </w:r>
    </w:p>
    <w:p w14:paraId="7032A090" w14:textId="5B506C08" w:rsidR="002343B6" w:rsidRPr="002343B6" w:rsidRDefault="002343B6" w:rsidP="001C2C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Море по колено, Капля в море.</w:t>
      </w:r>
    </w:p>
    <w:p w14:paraId="57399CF1" w14:textId="374D4334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Синекдоха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D07B5E" w:rsidRPr="001C2C76">
        <w:rPr>
          <w:rFonts w:ascii="Times New Roman" w:hAnsi="Times New Roman" w:cs="Times New Roman"/>
          <w:sz w:val="24"/>
          <w:szCs w:val="24"/>
        </w:rPr>
        <w:t>один из видов метонимии — перенесение значения одного предмета на другой по признаку количественного между ними соотношения.</w:t>
      </w:r>
    </w:p>
    <w:p w14:paraId="2A17E2A1" w14:textId="2D19923D" w:rsidR="002343B6" w:rsidRPr="0092549C" w:rsidRDefault="0092549C" w:rsidP="001C2C76">
      <w:pPr>
        <w:jc w:val="both"/>
        <w:rPr>
          <w:rFonts w:ascii="Arial" w:hAnsi="Arial" w:cs="Arial"/>
          <w:sz w:val="20"/>
          <w:szCs w:val="20"/>
        </w:rPr>
      </w:pPr>
      <w:r w:rsidRPr="0092549C">
        <w:rPr>
          <w:rFonts w:ascii="Arial" w:hAnsi="Arial" w:cs="Arial"/>
          <w:sz w:val="20"/>
          <w:szCs w:val="20"/>
        </w:rPr>
        <w:t xml:space="preserve">Шаляпин – лучший </w:t>
      </w:r>
      <w:r w:rsidRPr="0092549C">
        <w:rPr>
          <w:rFonts w:ascii="Arial" w:hAnsi="Arial" w:cs="Arial"/>
          <w:sz w:val="20"/>
          <w:szCs w:val="20"/>
          <w:u w:val="single"/>
        </w:rPr>
        <w:t>бас</w:t>
      </w:r>
      <w:r w:rsidRPr="0092549C">
        <w:rPr>
          <w:rFonts w:ascii="Arial" w:hAnsi="Arial" w:cs="Arial"/>
          <w:sz w:val="20"/>
          <w:szCs w:val="20"/>
        </w:rPr>
        <w:t xml:space="preserve"> России</w:t>
      </w:r>
      <w:proofErr w:type="gramStart"/>
      <w:r w:rsidRPr="0092549C">
        <w:rPr>
          <w:rFonts w:ascii="Arial" w:hAnsi="Arial" w:cs="Arial"/>
          <w:sz w:val="20"/>
          <w:szCs w:val="20"/>
        </w:rPr>
        <w:t>, Что</w:t>
      </w:r>
      <w:proofErr w:type="gramEnd"/>
      <w:r w:rsidRPr="0092549C">
        <w:rPr>
          <w:rFonts w:ascii="Arial" w:hAnsi="Arial" w:cs="Arial"/>
          <w:sz w:val="20"/>
          <w:szCs w:val="20"/>
        </w:rPr>
        <w:t xml:space="preserve"> волнует </w:t>
      </w:r>
      <w:r w:rsidRPr="0092549C">
        <w:rPr>
          <w:rFonts w:ascii="Arial" w:hAnsi="Arial" w:cs="Arial"/>
          <w:sz w:val="20"/>
          <w:szCs w:val="20"/>
          <w:u w:val="single"/>
        </w:rPr>
        <w:t>зрителя</w:t>
      </w:r>
      <w:r w:rsidRPr="0092549C">
        <w:rPr>
          <w:rFonts w:ascii="Arial" w:hAnsi="Arial" w:cs="Arial"/>
          <w:sz w:val="20"/>
          <w:szCs w:val="20"/>
        </w:rPr>
        <w:t xml:space="preserve"> (зрителей).</w:t>
      </w:r>
    </w:p>
    <w:p w14:paraId="3D5DA176" w14:textId="785DCEA3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Алле</w:t>
      </w:r>
      <w:r w:rsidR="00D07B5E" w:rsidRPr="001C2C76">
        <w:rPr>
          <w:rFonts w:ascii="Times New Roman" w:hAnsi="Times New Roman" w:cs="Times New Roman"/>
          <w:b/>
          <w:bCs/>
          <w:sz w:val="24"/>
          <w:szCs w:val="24"/>
        </w:rPr>
        <w:t>го</w:t>
      </w:r>
      <w:r w:rsidRPr="001C2C76">
        <w:rPr>
          <w:rFonts w:ascii="Times New Roman" w:hAnsi="Times New Roman" w:cs="Times New Roman"/>
          <w:b/>
          <w:bCs/>
          <w:sz w:val="24"/>
          <w:szCs w:val="24"/>
        </w:rPr>
        <w:t>рия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1C2C76" w:rsidRPr="001C2C76">
        <w:rPr>
          <w:rFonts w:ascii="Times New Roman" w:hAnsi="Times New Roman" w:cs="Times New Roman"/>
          <w:sz w:val="24"/>
          <w:szCs w:val="24"/>
        </w:rPr>
        <w:t>и</w:t>
      </w:r>
      <w:r w:rsidR="001C2C76" w:rsidRPr="001C2C76">
        <w:rPr>
          <w:rFonts w:ascii="Times New Roman" w:hAnsi="Times New Roman" w:cs="Times New Roman"/>
          <w:sz w:val="24"/>
          <w:szCs w:val="24"/>
        </w:rPr>
        <w:t>носказательное изображение отвлечённого понятия при помощи конкретного, жизненного образа</w:t>
      </w:r>
      <w:r w:rsidR="001C2C76" w:rsidRPr="001C2C76">
        <w:rPr>
          <w:rFonts w:ascii="Times New Roman" w:hAnsi="Times New Roman" w:cs="Times New Roman"/>
          <w:sz w:val="24"/>
          <w:szCs w:val="24"/>
        </w:rPr>
        <w:t>.</w:t>
      </w:r>
    </w:p>
    <w:p w14:paraId="41CD49A3" w14:textId="1AA67912" w:rsidR="0092549C" w:rsidRDefault="0092549C" w:rsidP="001C2C76">
      <w:pPr>
        <w:jc w:val="both"/>
        <w:rPr>
          <w:rFonts w:ascii="Arial" w:hAnsi="Arial" w:cs="Arial"/>
          <w:sz w:val="20"/>
          <w:szCs w:val="20"/>
        </w:rPr>
      </w:pPr>
      <w:r w:rsidRPr="0092549C">
        <w:rPr>
          <w:rFonts w:ascii="Arial" w:hAnsi="Arial" w:cs="Arial"/>
          <w:sz w:val="20"/>
          <w:szCs w:val="20"/>
        </w:rPr>
        <w:t>Объятия Аида – смерть</w:t>
      </w:r>
      <w:proofErr w:type="gramStart"/>
      <w:r w:rsidRPr="0092549C">
        <w:rPr>
          <w:rFonts w:ascii="Arial" w:hAnsi="Arial" w:cs="Arial"/>
          <w:sz w:val="20"/>
          <w:szCs w:val="20"/>
        </w:rPr>
        <w:t xml:space="preserve">, </w:t>
      </w:r>
      <w:r w:rsidRPr="0092549C">
        <w:rPr>
          <w:rFonts w:ascii="Arial" w:hAnsi="Arial" w:cs="Arial"/>
          <w:sz w:val="20"/>
          <w:szCs w:val="20"/>
        </w:rPr>
        <w:t>Так</w:t>
      </w:r>
      <w:proofErr w:type="gramEnd"/>
      <w:r w:rsidRPr="0092549C">
        <w:rPr>
          <w:rFonts w:ascii="Arial" w:hAnsi="Arial" w:cs="Arial"/>
          <w:sz w:val="20"/>
          <w:szCs w:val="20"/>
        </w:rPr>
        <w:t>, повесть Джорджа Оруэлла «Скотный двор» аллегорически изображает общество, которое после революции под лозунгами свободы и равенства скатывается к диктатуре и тоталитаризму (сатира на Советский Союз).</w:t>
      </w:r>
    </w:p>
    <w:p w14:paraId="7F7F6520" w14:textId="555788AA" w:rsidR="0092549C" w:rsidRDefault="0092549C" w:rsidP="001C2C76">
      <w:pPr>
        <w:jc w:val="both"/>
        <w:rPr>
          <w:rFonts w:ascii="Arial" w:hAnsi="Arial" w:cs="Arial"/>
          <w:sz w:val="20"/>
          <w:szCs w:val="20"/>
        </w:rPr>
      </w:pPr>
    </w:p>
    <w:p w14:paraId="1A22CE55" w14:textId="44524DEC" w:rsidR="0092549C" w:rsidRDefault="0092549C" w:rsidP="001C2C76">
      <w:pPr>
        <w:jc w:val="both"/>
        <w:rPr>
          <w:rFonts w:ascii="Arial" w:hAnsi="Arial" w:cs="Arial"/>
          <w:sz w:val="20"/>
          <w:szCs w:val="20"/>
        </w:rPr>
      </w:pPr>
    </w:p>
    <w:p w14:paraId="248435AC" w14:textId="7F0BC047" w:rsidR="0092549C" w:rsidRDefault="0092549C" w:rsidP="001C2C76">
      <w:pPr>
        <w:jc w:val="both"/>
        <w:rPr>
          <w:rFonts w:ascii="Arial" w:hAnsi="Arial" w:cs="Arial"/>
          <w:sz w:val="20"/>
          <w:szCs w:val="20"/>
        </w:rPr>
      </w:pPr>
    </w:p>
    <w:p w14:paraId="00DC57DC" w14:textId="20235456" w:rsidR="0092549C" w:rsidRDefault="0092549C" w:rsidP="001C2C76">
      <w:pPr>
        <w:jc w:val="both"/>
        <w:rPr>
          <w:rFonts w:ascii="Arial" w:hAnsi="Arial" w:cs="Arial"/>
          <w:sz w:val="20"/>
          <w:szCs w:val="20"/>
        </w:rPr>
      </w:pPr>
    </w:p>
    <w:p w14:paraId="066730AD" w14:textId="3FC31C20" w:rsidR="0092549C" w:rsidRDefault="0092549C" w:rsidP="001C2C76">
      <w:pPr>
        <w:jc w:val="both"/>
        <w:rPr>
          <w:rFonts w:ascii="Arial" w:hAnsi="Arial" w:cs="Arial"/>
          <w:sz w:val="20"/>
          <w:szCs w:val="20"/>
        </w:rPr>
      </w:pPr>
    </w:p>
    <w:p w14:paraId="3B1ACD75" w14:textId="0E48CACA" w:rsidR="0092549C" w:rsidRDefault="0092549C" w:rsidP="001C2C76">
      <w:pPr>
        <w:jc w:val="both"/>
        <w:rPr>
          <w:rFonts w:ascii="Arial" w:hAnsi="Arial" w:cs="Arial"/>
          <w:sz w:val="20"/>
          <w:szCs w:val="20"/>
        </w:rPr>
      </w:pPr>
    </w:p>
    <w:p w14:paraId="19984D39" w14:textId="77777777" w:rsidR="0092549C" w:rsidRPr="0092549C" w:rsidRDefault="0092549C" w:rsidP="001C2C76">
      <w:pPr>
        <w:jc w:val="both"/>
        <w:rPr>
          <w:rFonts w:ascii="Arial" w:hAnsi="Arial" w:cs="Arial"/>
          <w:sz w:val="20"/>
          <w:szCs w:val="20"/>
        </w:rPr>
      </w:pPr>
    </w:p>
    <w:p w14:paraId="056BFA28" w14:textId="3783080E" w:rsidR="0092549C" w:rsidRDefault="0092549C" w:rsidP="009254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C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Изобразительно-выразительные средства</w:t>
      </w:r>
    </w:p>
    <w:p w14:paraId="6052103C" w14:textId="3835DCFF" w:rsidR="00D364EC" w:rsidRPr="001C2C76" w:rsidRDefault="00D364EC" w:rsidP="001C2C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C76">
        <w:rPr>
          <w:rFonts w:ascii="Times New Roman" w:hAnsi="Times New Roman" w:cs="Times New Roman"/>
          <w:b/>
          <w:bCs/>
          <w:sz w:val="28"/>
          <w:szCs w:val="28"/>
        </w:rPr>
        <w:t>Стилистические фигуры:</w:t>
      </w:r>
    </w:p>
    <w:p w14:paraId="08075B7B" w14:textId="38D8C3B3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Антитеза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</w:t>
      </w:r>
      <w:r w:rsidR="001C2C76">
        <w:rPr>
          <w:rFonts w:ascii="Times New Roman" w:hAnsi="Times New Roman" w:cs="Times New Roman"/>
          <w:sz w:val="24"/>
          <w:szCs w:val="24"/>
        </w:rPr>
        <w:t xml:space="preserve"> </w:t>
      </w:r>
      <w:r w:rsidR="001C2C76" w:rsidRPr="001C2C76">
        <w:rPr>
          <w:rFonts w:ascii="Times New Roman" w:hAnsi="Times New Roman" w:cs="Times New Roman"/>
          <w:sz w:val="24"/>
          <w:szCs w:val="24"/>
        </w:rPr>
        <w:t>художественное противопоставление.</w:t>
      </w:r>
    </w:p>
    <w:p w14:paraId="6ED86FDC" w14:textId="709C288B" w:rsidR="0092549C" w:rsidRPr="001C2C76" w:rsidRDefault="00D17B6B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Ученье свет,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неученье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тьма. Тише едешь, дальше будешь.</w:t>
      </w:r>
    </w:p>
    <w:p w14:paraId="58E9B35E" w14:textId="31CC403A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Градация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1C2C76" w:rsidRPr="001C2C76">
        <w:rPr>
          <w:rFonts w:ascii="Times New Roman" w:hAnsi="Times New Roman" w:cs="Times New Roman"/>
          <w:sz w:val="24"/>
          <w:szCs w:val="24"/>
        </w:rPr>
        <w:t>группировка однородных членов предложения в определенном порядке: по принципу нарастания или ослабления эмоционально-смысловой значимости</w:t>
      </w:r>
      <w:r w:rsidR="001C2C76">
        <w:rPr>
          <w:rFonts w:ascii="Times New Roman" w:hAnsi="Times New Roman" w:cs="Times New Roman"/>
          <w:sz w:val="24"/>
          <w:szCs w:val="24"/>
        </w:rPr>
        <w:t>.</w:t>
      </w:r>
    </w:p>
    <w:p w14:paraId="03C8C1EC" w14:textId="24A4FA5B" w:rsidR="00D17B6B" w:rsidRPr="001C2C76" w:rsidRDefault="00D17B6B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D17B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530607" wp14:editId="46CCED5D">
            <wp:extent cx="3103345" cy="5562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845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8420C" wp14:editId="65E721F7">
            <wp:extent cx="1897380" cy="608594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457" cy="615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92CA2" w14:textId="682537AB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Повтор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1C2C76" w:rsidRPr="001C2C76">
        <w:rPr>
          <w:rFonts w:ascii="Times New Roman" w:hAnsi="Times New Roman" w:cs="Times New Roman"/>
          <w:sz w:val="24"/>
          <w:szCs w:val="24"/>
        </w:rPr>
        <w:t>это стили</w:t>
      </w:r>
      <w:r w:rsidR="001C2C76">
        <w:rPr>
          <w:rFonts w:ascii="Times New Roman" w:hAnsi="Times New Roman" w:cs="Times New Roman"/>
          <w:sz w:val="24"/>
          <w:szCs w:val="24"/>
        </w:rPr>
        <w:t>с</w:t>
      </w:r>
      <w:r w:rsidR="001C2C76" w:rsidRPr="001C2C76">
        <w:rPr>
          <w:rFonts w:ascii="Times New Roman" w:hAnsi="Times New Roman" w:cs="Times New Roman"/>
          <w:sz w:val="24"/>
          <w:szCs w:val="24"/>
        </w:rPr>
        <w:t>тическая фигура, которая состоит в намеренном повторении одинаковых элементов текста.</w:t>
      </w:r>
    </w:p>
    <w:p w14:paraId="76D58751" w14:textId="06F67E2A" w:rsidR="00D17B6B" w:rsidRPr="001C2C76" w:rsidRDefault="00D17B6B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4574F" wp14:editId="22F554BB">
            <wp:extent cx="3413760" cy="81741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99" cy="825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FFE60" wp14:editId="717F0022">
            <wp:extent cx="2502933" cy="9664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579" cy="98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A41FFC" w14:textId="3952D644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Риторический вопрос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1C2C76" w:rsidRPr="001C2C76">
        <w:rPr>
          <w:rFonts w:ascii="Times New Roman" w:hAnsi="Times New Roman" w:cs="Times New Roman"/>
          <w:sz w:val="24"/>
          <w:szCs w:val="24"/>
        </w:rPr>
        <w:t>такое построение речи, при котором утверждение высказывается в форме вопроса. Риторический вопрос не требует ответа, а лишь усиливает эмоциональность высказывания.</w:t>
      </w:r>
    </w:p>
    <w:p w14:paraId="39F2D3B5" w14:textId="3FBEF11F" w:rsidR="00D17B6B" w:rsidRPr="001C2C76" w:rsidRDefault="00D17B6B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E4AD6" wp14:editId="3B8F960B">
            <wp:extent cx="2834640" cy="82328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832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4D85A" w14:textId="33B09AE6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Инверсия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1C2C76" w:rsidRPr="001C2C76">
        <w:rPr>
          <w:rFonts w:ascii="Times New Roman" w:hAnsi="Times New Roman" w:cs="Times New Roman"/>
          <w:sz w:val="24"/>
          <w:szCs w:val="24"/>
        </w:rPr>
        <w:t>обратный порядок слов, например, расположение определения после определяемого слова и т.п.</w:t>
      </w:r>
    </w:p>
    <w:p w14:paraId="193342B9" w14:textId="727BCC93" w:rsidR="00D17B6B" w:rsidRPr="001C2C76" w:rsidRDefault="006B5D9A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всех сторон горы неприступные. </w:t>
      </w:r>
      <w:r w:rsidRPr="006B5D9A">
        <w:rPr>
          <w:rFonts w:ascii="Times New Roman" w:hAnsi="Times New Roman" w:cs="Times New Roman"/>
          <w:sz w:val="24"/>
          <w:szCs w:val="24"/>
        </w:rPr>
        <w:t xml:space="preserve">    |     </w:t>
      </w:r>
      <w:r>
        <w:rPr>
          <w:rFonts w:ascii="Times New Roman" w:hAnsi="Times New Roman" w:cs="Times New Roman"/>
          <w:sz w:val="24"/>
          <w:szCs w:val="24"/>
        </w:rPr>
        <w:t>Я хочу изведать тайны жизни мудрой и простой. (Бродский)</w:t>
      </w:r>
    </w:p>
    <w:p w14:paraId="42901EF6" w14:textId="5E936C87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Оксюморон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</w:t>
      </w:r>
      <w:r w:rsidR="001C2C76">
        <w:rPr>
          <w:rFonts w:ascii="Times New Roman" w:hAnsi="Times New Roman" w:cs="Times New Roman"/>
          <w:sz w:val="24"/>
          <w:szCs w:val="24"/>
        </w:rPr>
        <w:t xml:space="preserve"> </w:t>
      </w:r>
      <w:r w:rsidR="001C2C76" w:rsidRPr="001C2C76">
        <w:rPr>
          <w:rFonts w:ascii="Times New Roman" w:hAnsi="Times New Roman" w:cs="Times New Roman"/>
          <w:sz w:val="24"/>
          <w:szCs w:val="24"/>
        </w:rPr>
        <w:t>соединение логически несовместимых понятий.</w:t>
      </w:r>
    </w:p>
    <w:p w14:paraId="58B74F28" w14:textId="618AE2CB" w:rsidR="00D17B6B" w:rsidRPr="001C2C76" w:rsidRDefault="006B5D9A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Оригинальная копия, Живой труп.</w:t>
      </w:r>
    </w:p>
    <w:p w14:paraId="19418D43" w14:textId="0B64A2C0" w:rsidR="00D364EC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Эллипсис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 </w:t>
      </w:r>
      <w:r w:rsidR="001C2C76">
        <w:rPr>
          <w:rFonts w:ascii="Times New Roman" w:hAnsi="Times New Roman" w:cs="Times New Roman"/>
          <w:sz w:val="24"/>
          <w:szCs w:val="24"/>
        </w:rPr>
        <w:t>к</w:t>
      </w:r>
      <w:r w:rsidR="001C2C76" w:rsidRPr="001C2C76">
        <w:rPr>
          <w:rFonts w:ascii="Times New Roman" w:hAnsi="Times New Roman" w:cs="Times New Roman"/>
          <w:sz w:val="24"/>
          <w:szCs w:val="24"/>
        </w:rPr>
        <w:t>онструкция со специально пропущенным, но подразумеваемым каким-либо членом предложения для усиления динамичности</w:t>
      </w:r>
      <w:r w:rsidR="001C2C76">
        <w:rPr>
          <w:rFonts w:ascii="Times New Roman" w:hAnsi="Times New Roman" w:cs="Times New Roman"/>
          <w:sz w:val="24"/>
          <w:szCs w:val="24"/>
        </w:rPr>
        <w:t>.</w:t>
      </w:r>
    </w:p>
    <w:p w14:paraId="2EC464D6" w14:textId="141E5F2F" w:rsidR="00D17B6B" w:rsidRPr="001C2C76" w:rsidRDefault="006B5D9A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 свечку, свечка – в печку. (Чуковский). Ты куда? (идешь)</w:t>
      </w:r>
    </w:p>
    <w:p w14:paraId="272FAC2C" w14:textId="4280AB8D" w:rsidR="00D364EC" w:rsidRPr="001C2C76" w:rsidRDefault="00D364EC" w:rsidP="001C2C76">
      <w:pPr>
        <w:jc w:val="both"/>
        <w:rPr>
          <w:rFonts w:ascii="Times New Roman" w:hAnsi="Times New Roman" w:cs="Times New Roman"/>
          <w:sz w:val="24"/>
          <w:szCs w:val="24"/>
        </w:rPr>
      </w:pPr>
      <w:r w:rsidRPr="001C2C76">
        <w:rPr>
          <w:rFonts w:ascii="Times New Roman" w:hAnsi="Times New Roman" w:cs="Times New Roman"/>
          <w:b/>
          <w:bCs/>
          <w:sz w:val="24"/>
          <w:szCs w:val="24"/>
        </w:rPr>
        <w:t>Многосоюзие</w:t>
      </w:r>
      <w:r w:rsidRPr="001C2C76">
        <w:rPr>
          <w:rFonts w:ascii="Times New Roman" w:hAnsi="Times New Roman" w:cs="Times New Roman"/>
          <w:sz w:val="24"/>
          <w:szCs w:val="24"/>
        </w:rPr>
        <w:t xml:space="preserve"> –</w:t>
      </w:r>
      <w:r w:rsidR="001C2C76">
        <w:rPr>
          <w:rFonts w:ascii="Times New Roman" w:hAnsi="Times New Roman" w:cs="Times New Roman"/>
          <w:sz w:val="24"/>
          <w:szCs w:val="24"/>
        </w:rPr>
        <w:t xml:space="preserve"> </w:t>
      </w:r>
      <w:r w:rsidR="001C2C76" w:rsidRPr="001C2C76">
        <w:rPr>
          <w:rFonts w:ascii="Times New Roman" w:hAnsi="Times New Roman" w:cs="Times New Roman"/>
          <w:sz w:val="24"/>
          <w:szCs w:val="24"/>
        </w:rPr>
        <w:t>повторение союза, воспринимающееся как избыточное, создает эмоциональность речи.</w:t>
      </w:r>
    </w:p>
    <w:p w14:paraId="7454EBB7" w14:textId="05A1D6F2" w:rsidR="00D17B6B" w:rsidRPr="00C0676E" w:rsidRDefault="006C3D68" w:rsidP="00C0676E">
      <w:pPr>
        <w:rPr>
          <w:rFonts w:ascii="Times New Roman" w:hAnsi="Times New Roman" w:cs="Times New Roman"/>
          <w:sz w:val="28"/>
          <w:szCs w:val="28"/>
        </w:rPr>
      </w:pPr>
      <w:r w:rsidRPr="006C3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BFADE6" wp14:editId="0E2CE04B">
            <wp:extent cx="5097780" cy="16455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968" cy="16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B6B" w:rsidRPr="00C0676E" w:rsidSect="004B7FC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12"/>
    <w:rsid w:val="00084627"/>
    <w:rsid w:val="001C2C76"/>
    <w:rsid w:val="002343B6"/>
    <w:rsid w:val="002F6612"/>
    <w:rsid w:val="004442F5"/>
    <w:rsid w:val="004B7FCF"/>
    <w:rsid w:val="006B5D9A"/>
    <w:rsid w:val="006C3D68"/>
    <w:rsid w:val="0092549C"/>
    <w:rsid w:val="00B074F0"/>
    <w:rsid w:val="00C0676E"/>
    <w:rsid w:val="00D07B5E"/>
    <w:rsid w:val="00D17B6B"/>
    <w:rsid w:val="00D3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58D8"/>
  <w15:chartTrackingRefBased/>
  <w15:docId w15:val="{DB3D6C2E-8559-4E0C-B0AE-8E76B760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5</cp:revision>
  <cp:lastPrinted>2022-03-08T23:26:00Z</cp:lastPrinted>
  <dcterms:created xsi:type="dcterms:W3CDTF">2022-03-08T22:16:00Z</dcterms:created>
  <dcterms:modified xsi:type="dcterms:W3CDTF">2022-03-08T23:27:00Z</dcterms:modified>
</cp:coreProperties>
</file>